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4226C" w14:textId="53C9D453" w:rsidR="005D6CAD" w:rsidRDefault="005D6CAD">
      <w:pPr>
        <w:rPr>
          <w:sz w:val="32"/>
        </w:rPr>
      </w:pPr>
      <w:r>
        <w:rPr>
          <w:noProof/>
          <w:sz w:val="32"/>
          <w:lang w:eastAsia="pl-PL"/>
        </w:rPr>
        <w:drawing>
          <wp:anchor distT="0" distB="0" distL="114300" distR="114300" simplePos="0" relativeHeight="251658240" behindDoc="0" locked="0" layoutInCell="1" allowOverlap="1" wp14:anchorId="40C76A2C" wp14:editId="7132E0D3">
            <wp:simplePos x="0" y="0"/>
            <wp:positionH relativeFrom="column">
              <wp:posOffset>-911860</wp:posOffset>
            </wp:positionH>
            <wp:positionV relativeFrom="paragraph">
              <wp:posOffset>-911860</wp:posOffset>
            </wp:positionV>
            <wp:extent cx="7560000" cy="10693333"/>
            <wp:effectExtent l="0" t="0" r="3175"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ładka-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r>
        <w:rPr>
          <w:sz w:val="32"/>
        </w:rPr>
        <w:br w:type="page"/>
      </w:r>
    </w:p>
    <w:p w14:paraId="151500FE" w14:textId="77777777" w:rsidR="00E726CA" w:rsidRDefault="00E726CA"/>
    <w:p w14:paraId="61D3D009" w14:textId="77777777" w:rsidR="00E726CA" w:rsidRDefault="00E726CA"/>
    <w:p w14:paraId="15E0D937" w14:textId="77777777" w:rsidR="00E726CA" w:rsidRDefault="00E726CA"/>
    <w:p w14:paraId="6DF9D4B1" w14:textId="77777777" w:rsidR="00E726CA" w:rsidRDefault="00E726CA"/>
    <w:p w14:paraId="24616F9B" w14:textId="77777777" w:rsidR="00E726CA" w:rsidRDefault="00E726CA"/>
    <w:p w14:paraId="490356F6" w14:textId="77777777" w:rsidR="00E726CA" w:rsidRDefault="00E726CA"/>
    <w:p w14:paraId="202C0A6A" w14:textId="77777777" w:rsidR="00E726CA" w:rsidRDefault="00E726CA"/>
    <w:p w14:paraId="54983F53" w14:textId="77777777" w:rsidR="00E726CA" w:rsidRDefault="00E726CA"/>
    <w:p w14:paraId="6FC2438B" w14:textId="77777777" w:rsidR="00E726CA" w:rsidRDefault="00E726CA"/>
    <w:p w14:paraId="0AA61706" w14:textId="77777777" w:rsidR="00E726CA" w:rsidRDefault="00E726CA"/>
    <w:p w14:paraId="20CDE778" w14:textId="77777777" w:rsidR="00E726CA" w:rsidRDefault="00E726CA"/>
    <w:p w14:paraId="1635B978" w14:textId="77777777" w:rsidR="00E726CA" w:rsidRDefault="00E726CA"/>
    <w:p w14:paraId="2618E006" w14:textId="77777777" w:rsidR="00E726CA" w:rsidRDefault="00E726CA"/>
    <w:p w14:paraId="23571F32" w14:textId="77777777" w:rsidR="00E726CA" w:rsidRDefault="00E726CA"/>
    <w:p w14:paraId="605492E9" w14:textId="77777777" w:rsidR="00E726CA" w:rsidRDefault="00E726CA"/>
    <w:p w14:paraId="2794D501" w14:textId="77777777" w:rsidR="00E726CA" w:rsidRDefault="00E726CA"/>
    <w:p w14:paraId="13BC5178" w14:textId="77777777" w:rsidR="00E726CA" w:rsidRDefault="00E726CA"/>
    <w:p w14:paraId="3A8E34B9" w14:textId="77777777" w:rsidR="00E726CA" w:rsidRDefault="00E726CA"/>
    <w:p w14:paraId="7C8965A9" w14:textId="77777777" w:rsidR="00E726CA" w:rsidRDefault="00E726CA"/>
    <w:p w14:paraId="3E0DF709" w14:textId="77777777" w:rsidR="00E726CA" w:rsidRDefault="00E726CA"/>
    <w:p w14:paraId="38CAEAD0" w14:textId="77777777" w:rsidR="00E726CA" w:rsidRDefault="00E726CA"/>
    <w:p w14:paraId="413884C3" w14:textId="77777777" w:rsidR="00E726CA" w:rsidRDefault="00E726CA" w:rsidP="00E726CA">
      <w:pPr>
        <w:rPr>
          <w:rStyle w:val="Hipercze"/>
          <w:rFonts w:ascii="Calibri Light" w:hAnsi="Calibri Light" w:cs="Calibri"/>
          <w:noProof/>
          <w:color w:val="000000"/>
        </w:rPr>
      </w:pPr>
    </w:p>
    <w:p w14:paraId="304A106C" w14:textId="77777777" w:rsidR="00E726CA" w:rsidRPr="00E726CA" w:rsidRDefault="00E726CA" w:rsidP="00E726CA">
      <w:pPr>
        <w:rPr>
          <w:rStyle w:val="Hipercze"/>
          <w:rFonts w:ascii="Calibri Light" w:hAnsi="Calibri Light" w:cs="Calibri"/>
          <w:noProof/>
          <w:color w:val="000000"/>
          <w:u w:val="none"/>
        </w:rPr>
      </w:pPr>
      <w:r w:rsidRPr="00E726CA">
        <w:rPr>
          <w:rStyle w:val="Hipercze"/>
          <w:rFonts w:ascii="Calibri Light" w:hAnsi="Calibri Light" w:cs="Calibri"/>
          <w:noProof/>
          <w:color w:val="000000"/>
          <w:u w:val="none"/>
        </w:rPr>
        <w:t>Opracowanie:</w:t>
      </w:r>
    </w:p>
    <w:p w14:paraId="2464C213" w14:textId="77777777" w:rsidR="00E726CA" w:rsidRPr="00383A66" w:rsidRDefault="00E726CA" w:rsidP="00E726CA">
      <w:pPr>
        <w:rPr>
          <w:rFonts w:ascii="Calibri Light" w:hAnsi="Calibri Light"/>
          <w:sz w:val="23"/>
          <w:szCs w:val="23"/>
        </w:rPr>
      </w:pPr>
      <w:r>
        <w:rPr>
          <w:rFonts w:ascii="Calibri Light" w:hAnsi="Calibri Light" w:cs="Calibri"/>
          <w:noProof/>
          <w:lang w:eastAsia="pl-PL"/>
        </w:rPr>
        <w:drawing>
          <wp:anchor distT="0" distB="0" distL="114300" distR="114300" simplePos="0" relativeHeight="251660288" behindDoc="0" locked="0" layoutInCell="1" allowOverlap="1" wp14:anchorId="0932C9C7" wp14:editId="7C7394CE">
            <wp:simplePos x="0" y="0"/>
            <wp:positionH relativeFrom="margin">
              <wp:posOffset>727125</wp:posOffset>
            </wp:positionH>
            <wp:positionV relativeFrom="paragraph">
              <wp:posOffset>12692</wp:posOffset>
            </wp:positionV>
            <wp:extent cx="3146962" cy="866775"/>
            <wp:effectExtent l="0" t="0" r="0" b="0"/>
            <wp:wrapNone/>
            <wp:docPr id="3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1328" cy="867977"/>
                    </a:xfrm>
                    <a:prstGeom prst="rect">
                      <a:avLst/>
                    </a:prstGeom>
                    <a:noFill/>
                    <a:ln>
                      <a:noFill/>
                    </a:ln>
                  </pic:spPr>
                </pic:pic>
              </a:graphicData>
            </a:graphic>
          </wp:anchor>
        </w:drawing>
      </w:r>
    </w:p>
    <w:p w14:paraId="48760747" w14:textId="77777777" w:rsidR="00E726CA" w:rsidRPr="00383A66" w:rsidRDefault="00E726CA" w:rsidP="00E726CA">
      <w:pPr>
        <w:rPr>
          <w:rFonts w:ascii="Calibri Light" w:hAnsi="Calibri Light"/>
          <w:sz w:val="23"/>
          <w:szCs w:val="23"/>
        </w:rPr>
      </w:pPr>
    </w:p>
    <w:p w14:paraId="7302075B" w14:textId="77777777" w:rsidR="00E726CA" w:rsidRPr="00383A66" w:rsidRDefault="00E726CA" w:rsidP="00E726CA">
      <w:pPr>
        <w:rPr>
          <w:rFonts w:ascii="Calibri Light" w:hAnsi="Calibri Light"/>
          <w:sz w:val="23"/>
          <w:szCs w:val="23"/>
        </w:rPr>
      </w:pPr>
    </w:p>
    <w:p w14:paraId="2FE122B9" w14:textId="77777777" w:rsidR="00E726CA" w:rsidRPr="00383A66" w:rsidRDefault="00E726CA" w:rsidP="00E726CA">
      <w:pPr>
        <w:rPr>
          <w:rFonts w:ascii="Calibri Light" w:hAnsi="Calibri Light"/>
          <w:sz w:val="23"/>
          <w:szCs w:val="23"/>
        </w:rPr>
      </w:pPr>
    </w:p>
    <w:p w14:paraId="6AFDE600" w14:textId="77777777" w:rsidR="00E726CA" w:rsidRPr="00383A66" w:rsidRDefault="00E726CA" w:rsidP="00E726CA">
      <w:pPr>
        <w:rPr>
          <w:rFonts w:ascii="Calibri Light" w:hAnsi="Calibri Light"/>
          <w:sz w:val="23"/>
          <w:szCs w:val="23"/>
        </w:rPr>
      </w:pPr>
    </w:p>
    <w:p w14:paraId="296D8331" w14:textId="5F29D4B1" w:rsidR="00E726CA" w:rsidRPr="00383A66" w:rsidRDefault="00E726CA" w:rsidP="00E726CA">
      <w:pPr>
        <w:jc w:val="center"/>
        <w:rPr>
          <w:rFonts w:ascii="Calibri Light" w:hAnsi="Calibri Light"/>
          <w:sz w:val="23"/>
          <w:szCs w:val="23"/>
        </w:rPr>
      </w:pPr>
      <w:r>
        <w:rPr>
          <w:rFonts w:ascii="Calibri Light" w:hAnsi="Calibri Light"/>
          <w:sz w:val="23"/>
          <w:szCs w:val="23"/>
        </w:rPr>
        <w:t>Głogówek, 2023</w:t>
      </w:r>
    </w:p>
    <w:p w14:paraId="694EA592" w14:textId="77777777" w:rsidR="00E726CA" w:rsidRDefault="00E726CA" w:rsidP="00E726CA">
      <w:pPr>
        <w:rPr>
          <w:rStyle w:val="Hipercze"/>
          <w:rFonts w:ascii="Calibri Light" w:hAnsi="Calibri Light" w:cs="Calibri"/>
          <w:noProof/>
        </w:rPr>
      </w:pPr>
    </w:p>
    <w:p w14:paraId="506286A0" w14:textId="77777777" w:rsidR="001E30E9" w:rsidRDefault="001E30E9">
      <w:pPr>
        <w:rPr>
          <w:rFonts w:asciiTheme="majorHAnsi" w:eastAsiaTheme="majorEastAsia" w:hAnsiTheme="majorHAnsi" w:cstheme="majorBidi"/>
          <w:color w:val="3E762A" w:themeColor="accent1" w:themeShade="BF"/>
          <w:sz w:val="32"/>
          <w:szCs w:val="32"/>
        </w:rPr>
      </w:pPr>
      <w:r>
        <w:br w:type="page"/>
      </w:r>
    </w:p>
    <w:p w14:paraId="62D177EB" w14:textId="77777777" w:rsidR="00E726CA" w:rsidRDefault="00E726CA" w:rsidP="00E726CA">
      <w:pPr>
        <w:pStyle w:val="Nagwekspisutreci"/>
        <w:ind w:left="432" w:hanging="432"/>
      </w:pPr>
      <w:r>
        <w:lastRenderedPageBreak/>
        <w:t>Spis treści</w:t>
      </w:r>
    </w:p>
    <w:p w14:paraId="6A3DFABA" w14:textId="77777777" w:rsidR="007D2E62" w:rsidRDefault="007D2E62">
      <w:pPr>
        <w:pStyle w:val="Spistreci1"/>
        <w:tabs>
          <w:tab w:val="right" w:leader="dot" w:pos="9062"/>
        </w:tabs>
        <w:rPr>
          <w:rFonts w:eastAsiaTheme="minorEastAsia"/>
          <w:b w:val="0"/>
          <w:noProof/>
          <w:color w:val="auto"/>
          <w:lang w:eastAsia="pl-PL"/>
        </w:rPr>
      </w:pPr>
      <w:r>
        <w:fldChar w:fldCharType="begin"/>
      </w:r>
      <w:r>
        <w:instrText xml:space="preserve"> TOC \o "1-3" \h \z \u </w:instrText>
      </w:r>
      <w:r>
        <w:fldChar w:fldCharType="separate"/>
      </w:r>
      <w:hyperlink w:anchor="_Toc132102628" w:history="1">
        <w:r w:rsidRPr="00B22E7D">
          <w:rPr>
            <w:rStyle w:val="Hipercze"/>
            <w:noProof/>
          </w:rPr>
          <w:t>1. Wprowadzenie</w:t>
        </w:r>
        <w:r>
          <w:rPr>
            <w:noProof/>
            <w:webHidden/>
          </w:rPr>
          <w:tab/>
        </w:r>
        <w:r>
          <w:rPr>
            <w:noProof/>
            <w:webHidden/>
          </w:rPr>
          <w:fldChar w:fldCharType="begin"/>
        </w:r>
        <w:r>
          <w:rPr>
            <w:noProof/>
            <w:webHidden/>
          </w:rPr>
          <w:instrText xml:space="preserve"> PAGEREF _Toc132102628 \h </w:instrText>
        </w:r>
        <w:r>
          <w:rPr>
            <w:noProof/>
            <w:webHidden/>
          </w:rPr>
        </w:r>
        <w:r>
          <w:rPr>
            <w:noProof/>
            <w:webHidden/>
          </w:rPr>
          <w:fldChar w:fldCharType="separate"/>
        </w:r>
        <w:r>
          <w:rPr>
            <w:noProof/>
            <w:webHidden/>
          </w:rPr>
          <w:t>4</w:t>
        </w:r>
        <w:r>
          <w:rPr>
            <w:noProof/>
            <w:webHidden/>
          </w:rPr>
          <w:fldChar w:fldCharType="end"/>
        </w:r>
      </w:hyperlink>
    </w:p>
    <w:p w14:paraId="66C8A70E" w14:textId="77777777" w:rsidR="007D2E62" w:rsidRDefault="00F801B0">
      <w:pPr>
        <w:pStyle w:val="Spistreci2"/>
        <w:tabs>
          <w:tab w:val="right" w:leader="dot" w:pos="9062"/>
        </w:tabs>
        <w:rPr>
          <w:rFonts w:eastAsiaTheme="minorEastAsia"/>
          <w:noProof/>
          <w:lang w:eastAsia="pl-PL"/>
        </w:rPr>
      </w:pPr>
      <w:hyperlink w:anchor="_Toc132102629" w:history="1">
        <w:r w:rsidR="007D2E62" w:rsidRPr="00B22E7D">
          <w:rPr>
            <w:rStyle w:val="Hipercze"/>
            <w:noProof/>
          </w:rPr>
          <w:t>1.1 Podstawa prawna</w:t>
        </w:r>
        <w:r w:rsidR="007D2E62">
          <w:rPr>
            <w:noProof/>
            <w:webHidden/>
          </w:rPr>
          <w:tab/>
        </w:r>
        <w:r w:rsidR="007D2E62">
          <w:rPr>
            <w:noProof/>
            <w:webHidden/>
          </w:rPr>
          <w:fldChar w:fldCharType="begin"/>
        </w:r>
        <w:r w:rsidR="007D2E62">
          <w:rPr>
            <w:noProof/>
            <w:webHidden/>
          </w:rPr>
          <w:instrText xml:space="preserve"> PAGEREF _Toc132102629 \h </w:instrText>
        </w:r>
        <w:r w:rsidR="007D2E62">
          <w:rPr>
            <w:noProof/>
            <w:webHidden/>
          </w:rPr>
        </w:r>
        <w:r w:rsidR="007D2E62">
          <w:rPr>
            <w:noProof/>
            <w:webHidden/>
          </w:rPr>
          <w:fldChar w:fldCharType="separate"/>
        </w:r>
        <w:r w:rsidR="007D2E62">
          <w:rPr>
            <w:noProof/>
            <w:webHidden/>
          </w:rPr>
          <w:t>4</w:t>
        </w:r>
        <w:r w:rsidR="007D2E62">
          <w:rPr>
            <w:noProof/>
            <w:webHidden/>
          </w:rPr>
          <w:fldChar w:fldCharType="end"/>
        </w:r>
      </w:hyperlink>
    </w:p>
    <w:p w14:paraId="3ABDBD19" w14:textId="77777777" w:rsidR="007D2E62" w:rsidRDefault="00F801B0">
      <w:pPr>
        <w:pStyle w:val="Spistreci2"/>
        <w:tabs>
          <w:tab w:val="right" w:leader="dot" w:pos="9062"/>
        </w:tabs>
        <w:rPr>
          <w:rFonts w:eastAsiaTheme="minorEastAsia"/>
          <w:noProof/>
          <w:lang w:eastAsia="pl-PL"/>
        </w:rPr>
      </w:pPr>
      <w:hyperlink w:anchor="_Toc132102630" w:history="1">
        <w:r w:rsidR="007D2E62" w:rsidRPr="00B22E7D">
          <w:rPr>
            <w:rStyle w:val="Hipercze"/>
            <w:noProof/>
          </w:rPr>
          <w:t>1.2 Metodyka wyznaczania obszaru zdegradowanego</w:t>
        </w:r>
        <w:r w:rsidR="007D2E62">
          <w:rPr>
            <w:noProof/>
            <w:webHidden/>
          </w:rPr>
          <w:tab/>
        </w:r>
        <w:r w:rsidR="007D2E62">
          <w:rPr>
            <w:noProof/>
            <w:webHidden/>
          </w:rPr>
          <w:fldChar w:fldCharType="begin"/>
        </w:r>
        <w:r w:rsidR="007D2E62">
          <w:rPr>
            <w:noProof/>
            <w:webHidden/>
          </w:rPr>
          <w:instrText xml:space="preserve"> PAGEREF _Toc132102630 \h </w:instrText>
        </w:r>
        <w:r w:rsidR="007D2E62">
          <w:rPr>
            <w:noProof/>
            <w:webHidden/>
          </w:rPr>
        </w:r>
        <w:r w:rsidR="007D2E62">
          <w:rPr>
            <w:noProof/>
            <w:webHidden/>
          </w:rPr>
          <w:fldChar w:fldCharType="separate"/>
        </w:r>
        <w:r w:rsidR="007D2E62">
          <w:rPr>
            <w:noProof/>
            <w:webHidden/>
          </w:rPr>
          <w:t>6</w:t>
        </w:r>
        <w:r w:rsidR="007D2E62">
          <w:rPr>
            <w:noProof/>
            <w:webHidden/>
          </w:rPr>
          <w:fldChar w:fldCharType="end"/>
        </w:r>
      </w:hyperlink>
    </w:p>
    <w:p w14:paraId="1C0C28F9" w14:textId="77777777" w:rsidR="007D2E62" w:rsidRDefault="00F801B0">
      <w:pPr>
        <w:pStyle w:val="Spistreci1"/>
        <w:tabs>
          <w:tab w:val="right" w:leader="dot" w:pos="9062"/>
        </w:tabs>
        <w:rPr>
          <w:rFonts w:eastAsiaTheme="minorEastAsia"/>
          <w:b w:val="0"/>
          <w:noProof/>
          <w:color w:val="auto"/>
          <w:lang w:eastAsia="pl-PL"/>
        </w:rPr>
      </w:pPr>
      <w:hyperlink w:anchor="_Toc132102631" w:history="1">
        <w:r w:rsidR="007D2E62" w:rsidRPr="00B22E7D">
          <w:rPr>
            <w:rStyle w:val="Hipercze"/>
            <w:noProof/>
          </w:rPr>
          <w:t>2. Charakterystyka gminy</w:t>
        </w:r>
        <w:r w:rsidR="007D2E62">
          <w:rPr>
            <w:noProof/>
            <w:webHidden/>
          </w:rPr>
          <w:tab/>
        </w:r>
        <w:r w:rsidR="007D2E62">
          <w:rPr>
            <w:noProof/>
            <w:webHidden/>
          </w:rPr>
          <w:fldChar w:fldCharType="begin"/>
        </w:r>
        <w:r w:rsidR="007D2E62">
          <w:rPr>
            <w:noProof/>
            <w:webHidden/>
          </w:rPr>
          <w:instrText xml:space="preserve"> PAGEREF _Toc132102631 \h </w:instrText>
        </w:r>
        <w:r w:rsidR="007D2E62">
          <w:rPr>
            <w:noProof/>
            <w:webHidden/>
          </w:rPr>
        </w:r>
        <w:r w:rsidR="007D2E62">
          <w:rPr>
            <w:noProof/>
            <w:webHidden/>
          </w:rPr>
          <w:fldChar w:fldCharType="separate"/>
        </w:r>
        <w:r w:rsidR="007D2E62">
          <w:rPr>
            <w:noProof/>
            <w:webHidden/>
          </w:rPr>
          <w:t>8</w:t>
        </w:r>
        <w:r w:rsidR="007D2E62">
          <w:rPr>
            <w:noProof/>
            <w:webHidden/>
          </w:rPr>
          <w:fldChar w:fldCharType="end"/>
        </w:r>
      </w:hyperlink>
    </w:p>
    <w:p w14:paraId="198C9779" w14:textId="77777777" w:rsidR="007D2E62" w:rsidRDefault="00F801B0">
      <w:pPr>
        <w:pStyle w:val="Spistreci1"/>
        <w:tabs>
          <w:tab w:val="right" w:leader="dot" w:pos="9062"/>
        </w:tabs>
        <w:rPr>
          <w:rFonts w:eastAsiaTheme="minorEastAsia"/>
          <w:b w:val="0"/>
          <w:noProof/>
          <w:color w:val="auto"/>
          <w:lang w:eastAsia="pl-PL"/>
        </w:rPr>
      </w:pPr>
      <w:hyperlink w:anchor="_Toc132102632" w:history="1">
        <w:r w:rsidR="007D2E62" w:rsidRPr="00B22E7D">
          <w:rPr>
            <w:rStyle w:val="Hipercze"/>
            <w:noProof/>
          </w:rPr>
          <w:t>3. Diagnoza obszaru zdegradowanego</w:t>
        </w:r>
        <w:r w:rsidR="007D2E62">
          <w:rPr>
            <w:noProof/>
            <w:webHidden/>
          </w:rPr>
          <w:tab/>
        </w:r>
        <w:r w:rsidR="007D2E62">
          <w:rPr>
            <w:noProof/>
            <w:webHidden/>
          </w:rPr>
          <w:fldChar w:fldCharType="begin"/>
        </w:r>
        <w:r w:rsidR="007D2E62">
          <w:rPr>
            <w:noProof/>
            <w:webHidden/>
          </w:rPr>
          <w:instrText xml:space="preserve"> PAGEREF _Toc132102632 \h </w:instrText>
        </w:r>
        <w:r w:rsidR="007D2E62">
          <w:rPr>
            <w:noProof/>
            <w:webHidden/>
          </w:rPr>
        </w:r>
        <w:r w:rsidR="007D2E62">
          <w:rPr>
            <w:noProof/>
            <w:webHidden/>
          </w:rPr>
          <w:fldChar w:fldCharType="separate"/>
        </w:r>
        <w:r w:rsidR="007D2E62">
          <w:rPr>
            <w:noProof/>
            <w:webHidden/>
          </w:rPr>
          <w:t>10</w:t>
        </w:r>
        <w:r w:rsidR="007D2E62">
          <w:rPr>
            <w:noProof/>
            <w:webHidden/>
          </w:rPr>
          <w:fldChar w:fldCharType="end"/>
        </w:r>
      </w:hyperlink>
    </w:p>
    <w:p w14:paraId="419BCD95" w14:textId="77777777" w:rsidR="007D2E62" w:rsidRDefault="00F801B0">
      <w:pPr>
        <w:pStyle w:val="Spistreci2"/>
        <w:tabs>
          <w:tab w:val="right" w:leader="dot" w:pos="9062"/>
        </w:tabs>
        <w:rPr>
          <w:rFonts w:eastAsiaTheme="minorEastAsia"/>
          <w:noProof/>
          <w:lang w:eastAsia="pl-PL"/>
        </w:rPr>
      </w:pPr>
      <w:hyperlink w:anchor="_Toc132102633" w:history="1">
        <w:r w:rsidR="007D2E62" w:rsidRPr="00B22E7D">
          <w:rPr>
            <w:rStyle w:val="Hipercze"/>
            <w:noProof/>
          </w:rPr>
          <w:t>3.1 Wyróżnione obszary porównawcze</w:t>
        </w:r>
        <w:r w:rsidR="007D2E62">
          <w:rPr>
            <w:noProof/>
            <w:webHidden/>
          </w:rPr>
          <w:tab/>
        </w:r>
        <w:r w:rsidR="007D2E62">
          <w:rPr>
            <w:noProof/>
            <w:webHidden/>
          </w:rPr>
          <w:fldChar w:fldCharType="begin"/>
        </w:r>
        <w:r w:rsidR="007D2E62">
          <w:rPr>
            <w:noProof/>
            <w:webHidden/>
          </w:rPr>
          <w:instrText xml:space="preserve"> PAGEREF _Toc132102633 \h </w:instrText>
        </w:r>
        <w:r w:rsidR="007D2E62">
          <w:rPr>
            <w:noProof/>
            <w:webHidden/>
          </w:rPr>
        </w:r>
        <w:r w:rsidR="007D2E62">
          <w:rPr>
            <w:noProof/>
            <w:webHidden/>
          </w:rPr>
          <w:fldChar w:fldCharType="separate"/>
        </w:r>
        <w:r w:rsidR="007D2E62">
          <w:rPr>
            <w:noProof/>
            <w:webHidden/>
          </w:rPr>
          <w:t>10</w:t>
        </w:r>
        <w:r w:rsidR="007D2E62">
          <w:rPr>
            <w:noProof/>
            <w:webHidden/>
          </w:rPr>
          <w:fldChar w:fldCharType="end"/>
        </w:r>
      </w:hyperlink>
    </w:p>
    <w:p w14:paraId="112A91B1" w14:textId="77777777" w:rsidR="007D2E62" w:rsidRDefault="00F801B0">
      <w:pPr>
        <w:pStyle w:val="Spistreci2"/>
        <w:tabs>
          <w:tab w:val="right" w:leader="dot" w:pos="9062"/>
        </w:tabs>
        <w:rPr>
          <w:rFonts w:eastAsiaTheme="minorEastAsia"/>
          <w:noProof/>
          <w:lang w:eastAsia="pl-PL"/>
        </w:rPr>
      </w:pPr>
      <w:hyperlink w:anchor="_Toc132102634" w:history="1">
        <w:r w:rsidR="007D2E62" w:rsidRPr="00B22E7D">
          <w:rPr>
            <w:rStyle w:val="Hipercze"/>
            <w:noProof/>
          </w:rPr>
          <w:t>3.2 Dobór kryteriów delimitacji obszaru zdegradowanego</w:t>
        </w:r>
        <w:r w:rsidR="007D2E62">
          <w:rPr>
            <w:noProof/>
            <w:webHidden/>
          </w:rPr>
          <w:tab/>
        </w:r>
        <w:r w:rsidR="007D2E62">
          <w:rPr>
            <w:noProof/>
            <w:webHidden/>
          </w:rPr>
          <w:fldChar w:fldCharType="begin"/>
        </w:r>
        <w:r w:rsidR="007D2E62">
          <w:rPr>
            <w:noProof/>
            <w:webHidden/>
          </w:rPr>
          <w:instrText xml:space="preserve"> PAGEREF _Toc132102634 \h </w:instrText>
        </w:r>
        <w:r w:rsidR="007D2E62">
          <w:rPr>
            <w:noProof/>
            <w:webHidden/>
          </w:rPr>
        </w:r>
        <w:r w:rsidR="007D2E62">
          <w:rPr>
            <w:noProof/>
            <w:webHidden/>
          </w:rPr>
          <w:fldChar w:fldCharType="separate"/>
        </w:r>
        <w:r w:rsidR="007D2E62">
          <w:rPr>
            <w:noProof/>
            <w:webHidden/>
          </w:rPr>
          <w:t>12</w:t>
        </w:r>
        <w:r w:rsidR="007D2E62">
          <w:rPr>
            <w:noProof/>
            <w:webHidden/>
          </w:rPr>
          <w:fldChar w:fldCharType="end"/>
        </w:r>
      </w:hyperlink>
    </w:p>
    <w:p w14:paraId="2923EE7F" w14:textId="77777777" w:rsidR="007D2E62" w:rsidRDefault="00F801B0">
      <w:pPr>
        <w:pStyle w:val="Spistreci2"/>
        <w:tabs>
          <w:tab w:val="right" w:leader="dot" w:pos="9062"/>
        </w:tabs>
        <w:rPr>
          <w:rFonts w:eastAsiaTheme="minorEastAsia"/>
          <w:noProof/>
          <w:lang w:eastAsia="pl-PL"/>
        </w:rPr>
      </w:pPr>
      <w:hyperlink w:anchor="_Toc132102635" w:history="1">
        <w:r w:rsidR="007D2E62" w:rsidRPr="00B22E7D">
          <w:rPr>
            <w:rStyle w:val="Hipercze"/>
            <w:noProof/>
          </w:rPr>
          <w:t>3.3 Wskaźniki społeczne</w:t>
        </w:r>
        <w:r w:rsidR="007D2E62">
          <w:rPr>
            <w:noProof/>
            <w:webHidden/>
          </w:rPr>
          <w:tab/>
        </w:r>
        <w:r w:rsidR="007D2E62">
          <w:rPr>
            <w:noProof/>
            <w:webHidden/>
          </w:rPr>
          <w:fldChar w:fldCharType="begin"/>
        </w:r>
        <w:r w:rsidR="007D2E62">
          <w:rPr>
            <w:noProof/>
            <w:webHidden/>
          </w:rPr>
          <w:instrText xml:space="preserve"> PAGEREF _Toc132102635 \h </w:instrText>
        </w:r>
        <w:r w:rsidR="007D2E62">
          <w:rPr>
            <w:noProof/>
            <w:webHidden/>
          </w:rPr>
        </w:r>
        <w:r w:rsidR="007D2E62">
          <w:rPr>
            <w:noProof/>
            <w:webHidden/>
          </w:rPr>
          <w:fldChar w:fldCharType="separate"/>
        </w:r>
        <w:r w:rsidR="007D2E62">
          <w:rPr>
            <w:noProof/>
            <w:webHidden/>
          </w:rPr>
          <w:t>16</w:t>
        </w:r>
        <w:r w:rsidR="007D2E62">
          <w:rPr>
            <w:noProof/>
            <w:webHidden/>
          </w:rPr>
          <w:fldChar w:fldCharType="end"/>
        </w:r>
      </w:hyperlink>
    </w:p>
    <w:p w14:paraId="628144A4" w14:textId="77777777" w:rsidR="007D2E62" w:rsidRDefault="00F801B0">
      <w:pPr>
        <w:pStyle w:val="Spistreci2"/>
        <w:tabs>
          <w:tab w:val="right" w:leader="dot" w:pos="9062"/>
        </w:tabs>
        <w:rPr>
          <w:rFonts w:eastAsiaTheme="minorEastAsia"/>
          <w:noProof/>
          <w:lang w:eastAsia="pl-PL"/>
        </w:rPr>
      </w:pPr>
      <w:hyperlink w:anchor="_Toc132102636" w:history="1">
        <w:r w:rsidR="007D2E62" w:rsidRPr="00B22E7D">
          <w:rPr>
            <w:rStyle w:val="Hipercze"/>
            <w:noProof/>
          </w:rPr>
          <w:t>3.4 Wskaźniki gospodarcze</w:t>
        </w:r>
        <w:r w:rsidR="007D2E62">
          <w:rPr>
            <w:noProof/>
            <w:webHidden/>
          </w:rPr>
          <w:tab/>
        </w:r>
        <w:r w:rsidR="007D2E62">
          <w:rPr>
            <w:noProof/>
            <w:webHidden/>
          </w:rPr>
          <w:fldChar w:fldCharType="begin"/>
        </w:r>
        <w:r w:rsidR="007D2E62">
          <w:rPr>
            <w:noProof/>
            <w:webHidden/>
          </w:rPr>
          <w:instrText xml:space="preserve"> PAGEREF _Toc132102636 \h </w:instrText>
        </w:r>
        <w:r w:rsidR="007D2E62">
          <w:rPr>
            <w:noProof/>
            <w:webHidden/>
          </w:rPr>
        </w:r>
        <w:r w:rsidR="007D2E62">
          <w:rPr>
            <w:noProof/>
            <w:webHidden/>
          </w:rPr>
          <w:fldChar w:fldCharType="separate"/>
        </w:r>
        <w:r w:rsidR="007D2E62">
          <w:rPr>
            <w:noProof/>
            <w:webHidden/>
          </w:rPr>
          <w:t>32</w:t>
        </w:r>
        <w:r w:rsidR="007D2E62">
          <w:rPr>
            <w:noProof/>
            <w:webHidden/>
          </w:rPr>
          <w:fldChar w:fldCharType="end"/>
        </w:r>
      </w:hyperlink>
    </w:p>
    <w:p w14:paraId="143344DC" w14:textId="77777777" w:rsidR="007D2E62" w:rsidRDefault="00F801B0">
      <w:pPr>
        <w:pStyle w:val="Spistreci2"/>
        <w:tabs>
          <w:tab w:val="right" w:leader="dot" w:pos="9062"/>
        </w:tabs>
        <w:rPr>
          <w:rFonts w:eastAsiaTheme="minorEastAsia"/>
          <w:noProof/>
          <w:lang w:eastAsia="pl-PL"/>
        </w:rPr>
      </w:pPr>
      <w:hyperlink w:anchor="_Toc132102637" w:history="1">
        <w:r w:rsidR="007D2E62" w:rsidRPr="00B22E7D">
          <w:rPr>
            <w:rStyle w:val="Hipercze"/>
            <w:noProof/>
          </w:rPr>
          <w:t>3.5 Wskaźniki przestrzenno-funkcjonalne</w:t>
        </w:r>
        <w:r w:rsidR="007D2E62">
          <w:rPr>
            <w:noProof/>
            <w:webHidden/>
          </w:rPr>
          <w:tab/>
        </w:r>
        <w:r w:rsidR="007D2E62">
          <w:rPr>
            <w:noProof/>
            <w:webHidden/>
          </w:rPr>
          <w:fldChar w:fldCharType="begin"/>
        </w:r>
        <w:r w:rsidR="007D2E62">
          <w:rPr>
            <w:noProof/>
            <w:webHidden/>
          </w:rPr>
          <w:instrText xml:space="preserve"> PAGEREF _Toc132102637 \h </w:instrText>
        </w:r>
        <w:r w:rsidR="007D2E62">
          <w:rPr>
            <w:noProof/>
            <w:webHidden/>
          </w:rPr>
        </w:r>
        <w:r w:rsidR="007D2E62">
          <w:rPr>
            <w:noProof/>
            <w:webHidden/>
          </w:rPr>
          <w:fldChar w:fldCharType="separate"/>
        </w:r>
        <w:r w:rsidR="007D2E62">
          <w:rPr>
            <w:noProof/>
            <w:webHidden/>
          </w:rPr>
          <w:t>36</w:t>
        </w:r>
        <w:r w:rsidR="007D2E62">
          <w:rPr>
            <w:noProof/>
            <w:webHidden/>
          </w:rPr>
          <w:fldChar w:fldCharType="end"/>
        </w:r>
      </w:hyperlink>
    </w:p>
    <w:p w14:paraId="0DE57A60" w14:textId="77777777" w:rsidR="007D2E62" w:rsidRDefault="00F801B0">
      <w:pPr>
        <w:pStyle w:val="Spistreci2"/>
        <w:tabs>
          <w:tab w:val="right" w:leader="dot" w:pos="9062"/>
        </w:tabs>
        <w:rPr>
          <w:rFonts w:eastAsiaTheme="minorEastAsia"/>
          <w:noProof/>
          <w:lang w:eastAsia="pl-PL"/>
        </w:rPr>
      </w:pPr>
      <w:hyperlink w:anchor="_Toc132102638" w:history="1">
        <w:r w:rsidR="007D2E62" w:rsidRPr="00B22E7D">
          <w:rPr>
            <w:rStyle w:val="Hipercze"/>
            <w:noProof/>
          </w:rPr>
          <w:t>3.6 Wskaźniki środowiskowe</w:t>
        </w:r>
        <w:r w:rsidR="007D2E62">
          <w:rPr>
            <w:noProof/>
            <w:webHidden/>
          </w:rPr>
          <w:tab/>
        </w:r>
        <w:r w:rsidR="007D2E62">
          <w:rPr>
            <w:noProof/>
            <w:webHidden/>
          </w:rPr>
          <w:fldChar w:fldCharType="begin"/>
        </w:r>
        <w:r w:rsidR="007D2E62">
          <w:rPr>
            <w:noProof/>
            <w:webHidden/>
          </w:rPr>
          <w:instrText xml:space="preserve"> PAGEREF _Toc132102638 \h </w:instrText>
        </w:r>
        <w:r w:rsidR="007D2E62">
          <w:rPr>
            <w:noProof/>
            <w:webHidden/>
          </w:rPr>
        </w:r>
        <w:r w:rsidR="007D2E62">
          <w:rPr>
            <w:noProof/>
            <w:webHidden/>
          </w:rPr>
          <w:fldChar w:fldCharType="separate"/>
        </w:r>
        <w:r w:rsidR="007D2E62">
          <w:rPr>
            <w:noProof/>
            <w:webHidden/>
          </w:rPr>
          <w:t>44</w:t>
        </w:r>
        <w:r w:rsidR="007D2E62">
          <w:rPr>
            <w:noProof/>
            <w:webHidden/>
          </w:rPr>
          <w:fldChar w:fldCharType="end"/>
        </w:r>
      </w:hyperlink>
    </w:p>
    <w:p w14:paraId="37946F2C" w14:textId="77777777" w:rsidR="007D2E62" w:rsidRDefault="00F801B0">
      <w:pPr>
        <w:pStyle w:val="Spistreci2"/>
        <w:tabs>
          <w:tab w:val="right" w:leader="dot" w:pos="9062"/>
        </w:tabs>
        <w:rPr>
          <w:rFonts w:eastAsiaTheme="minorEastAsia"/>
          <w:noProof/>
          <w:lang w:eastAsia="pl-PL"/>
        </w:rPr>
      </w:pPr>
      <w:hyperlink w:anchor="_Toc132102639" w:history="1">
        <w:r w:rsidR="007D2E62" w:rsidRPr="00B22E7D">
          <w:rPr>
            <w:rStyle w:val="Hipercze"/>
            <w:noProof/>
          </w:rPr>
          <w:t>3.7 Wskaźniki techniczne</w:t>
        </w:r>
        <w:r w:rsidR="007D2E62">
          <w:rPr>
            <w:noProof/>
            <w:webHidden/>
          </w:rPr>
          <w:tab/>
        </w:r>
        <w:r w:rsidR="007D2E62">
          <w:rPr>
            <w:noProof/>
            <w:webHidden/>
          </w:rPr>
          <w:fldChar w:fldCharType="begin"/>
        </w:r>
        <w:r w:rsidR="007D2E62">
          <w:rPr>
            <w:noProof/>
            <w:webHidden/>
          </w:rPr>
          <w:instrText xml:space="preserve"> PAGEREF _Toc132102639 \h </w:instrText>
        </w:r>
        <w:r w:rsidR="007D2E62">
          <w:rPr>
            <w:noProof/>
            <w:webHidden/>
          </w:rPr>
        </w:r>
        <w:r w:rsidR="007D2E62">
          <w:rPr>
            <w:noProof/>
            <w:webHidden/>
          </w:rPr>
          <w:fldChar w:fldCharType="separate"/>
        </w:r>
        <w:r w:rsidR="007D2E62">
          <w:rPr>
            <w:noProof/>
            <w:webHidden/>
          </w:rPr>
          <w:t>50</w:t>
        </w:r>
        <w:r w:rsidR="007D2E62">
          <w:rPr>
            <w:noProof/>
            <w:webHidden/>
          </w:rPr>
          <w:fldChar w:fldCharType="end"/>
        </w:r>
      </w:hyperlink>
    </w:p>
    <w:p w14:paraId="5479AA99" w14:textId="77777777" w:rsidR="007D2E62" w:rsidRDefault="00F801B0">
      <w:pPr>
        <w:pStyle w:val="Spistreci1"/>
        <w:tabs>
          <w:tab w:val="right" w:leader="dot" w:pos="9062"/>
        </w:tabs>
        <w:rPr>
          <w:rFonts w:eastAsiaTheme="minorEastAsia"/>
          <w:b w:val="0"/>
          <w:noProof/>
          <w:color w:val="auto"/>
          <w:lang w:eastAsia="pl-PL"/>
        </w:rPr>
      </w:pPr>
      <w:hyperlink w:anchor="_Toc132102640" w:history="1">
        <w:r w:rsidR="007D2E62" w:rsidRPr="00B22E7D">
          <w:rPr>
            <w:rStyle w:val="Hipercze"/>
            <w:noProof/>
          </w:rPr>
          <w:t>4. Podsumowanie</w:t>
        </w:r>
        <w:r w:rsidR="007D2E62">
          <w:rPr>
            <w:noProof/>
            <w:webHidden/>
          </w:rPr>
          <w:tab/>
        </w:r>
        <w:r w:rsidR="007D2E62">
          <w:rPr>
            <w:noProof/>
            <w:webHidden/>
          </w:rPr>
          <w:fldChar w:fldCharType="begin"/>
        </w:r>
        <w:r w:rsidR="007D2E62">
          <w:rPr>
            <w:noProof/>
            <w:webHidden/>
          </w:rPr>
          <w:instrText xml:space="preserve"> PAGEREF _Toc132102640 \h </w:instrText>
        </w:r>
        <w:r w:rsidR="007D2E62">
          <w:rPr>
            <w:noProof/>
            <w:webHidden/>
          </w:rPr>
        </w:r>
        <w:r w:rsidR="007D2E62">
          <w:rPr>
            <w:noProof/>
            <w:webHidden/>
          </w:rPr>
          <w:fldChar w:fldCharType="separate"/>
        </w:r>
        <w:r w:rsidR="007D2E62">
          <w:rPr>
            <w:noProof/>
            <w:webHidden/>
          </w:rPr>
          <w:t>56</w:t>
        </w:r>
        <w:r w:rsidR="007D2E62">
          <w:rPr>
            <w:noProof/>
            <w:webHidden/>
          </w:rPr>
          <w:fldChar w:fldCharType="end"/>
        </w:r>
      </w:hyperlink>
    </w:p>
    <w:p w14:paraId="5A929196" w14:textId="77777777" w:rsidR="007D2E62" w:rsidRDefault="00F801B0">
      <w:pPr>
        <w:pStyle w:val="Spistreci1"/>
        <w:tabs>
          <w:tab w:val="right" w:leader="dot" w:pos="9062"/>
        </w:tabs>
        <w:rPr>
          <w:rFonts w:eastAsiaTheme="minorEastAsia"/>
          <w:b w:val="0"/>
          <w:noProof/>
          <w:color w:val="auto"/>
          <w:lang w:eastAsia="pl-PL"/>
        </w:rPr>
      </w:pPr>
      <w:hyperlink w:anchor="_Toc132102641" w:history="1">
        <w:r w:rsidR="007D2E62" w:rsidRPr="00B22E7D">
          <w:rPr>
            <w:rStyle w:val="Hipercze"/>
            <w:noProof/>
          </w:rPr>
          <w:t>5. Wyznaczenie obszaru zdegradowanego i obszaru rewitalizacji</w:t>
        </w:r>
        <w:r w:rsidR="007D2E62">
          <w:rPr>
            <w:noProof/>
            <w:webHidden/>
          </w:rPr>
          <w:tab/>
        </w:r>
        <w:r w:rsidR="007D2E62">
          <w:rPr>
            <w:noProof/>
            <w:webHidden/>
          </w:rPr>
          <w:fldChar w:fldCharType="begin"/>
        </w:r>
        <w:r w:rsidR="007D2E62">
          <w:rPr>
            <w:noProof/>
            <w:webHidden/>
          </w:rPr>
          <w:instrText xml:space="preserve"> PAGEREF _Toc132102641 \h </w:instrText>
        </w:r>
        <w:r w:rsidR="007D2E62">
          <w:rPr>
            <w:noProof/>
            <w:webHidden/>
          </w:rPr>
        </w:r>
        <w:r w:rsidR="007D2E62">
          <w:rPr>
            <w:noProof/>
            <w:webHidden/>
          </w:rPr>
          <w:fldChar w:fldCharType="separate"/>
        </w:r>
        <w:r w:rsidR="007D2E62">
          <w:rPr>
            <w:noProof/>
            <w:webHidden/>
          </w:rPr>
          <w:t>61</w:t>
        </w:r>
        <w:r w:rsidR="007D2E62">
          <w:rPr>
            <w:noProof/>
            <w:webHidden/>
          </w:rPr>
          <w:fldChar w:fldCharType="end"/>
        </w:r>
      </w:hyperlink>
    </w:p>
    <w:p w14:paraId="0A77F7E0" w14:textId="18F2689C" w:rsidR="00E726CA" w:rsidRDefault="007D2E62" w:rsidP="00281298">
      <w:pPr>
        <w:pStyle w:val="Nagwek1"/>
        <w:ind w:left="432" w:hanging="432"/>
      </w:pPr>
      <w:r>
        <w:fldChar w:fldCharType="end"/>
      </w:r>
      <w:r w:rsidR="00E726CA">
        <w:br w:type="page"/>
      </w:r>
    </w:p>
    <w:p w14:paraId="6ED38209" w14:textId="27051EB6" w:rsidR="00EA7DA0" w:rsidRDefault="00EA7DA0" w:rsidP="00281298">
      <w:pPr>
        <w:pStyle w:val="Nagwek1"/>
        <w:ind w:left="432" w:hanging="432"/>
      </w:pPr>
      <w:bookmarkStart w:id="0" w:name="_Toc132102628"/>
      <w:r>
        <w:lastRenderedPageBreak/>
        <w:t xml:space="preserve">1. </w:t>
      </w:r>
      <w:r w:rsidRPr="00EA7DA0">
        <w:t>Wprowadzenie</w:t>
      </w:r>
      <w:bookmarkEnd w:id="0"/>
    </w:p>
    <w:p w14:paraId="43309246" w14:textId="77777777" w:rsidR="00C560D5" w:rsidRDefault="00A03BAB" w:rsidP="00F502B5">
      <w:pPr>
        <w:spacing w:line="360" w:lineRule="auto"/>
        <w:jc w:val="both"/>
      </w:pPr>
      <w:r>
        <w:t>Przedmiotowy dokument stanowi diagnozę delimitacyjną służącą wyz</w:t>
      </w:r>
      <w:r w:rsidR="00EB3E5B">
        <w:t xml:space="preserve">naczeniu obszaru zdegradowanego, a następnie obszaru </w:t>
      </w:r>
      <w:r w:rsidR="00D772FE">
        <w:t>rewitalizacji</w:t>
      </w:r>
      <w:r w:rsidR="00B069EA">
        <w:t xml:space="preserve"> na terenie gminy Głogówek. Przeprowadzona diagnoza pozwala na identyfikację zjawisk kryzysowych w gminie, co stanowi pierwszy etap opracowania Gminnego Programu Rewitalizacji (GPR). </w:t>
      </w:r>
      <w:r w:rsidR="00F502B5">
        <w:t xml:space="preserve">Wyznaczony w wyniku przeprowadzonej delimitacji obszar rewitalizacji, </w:t>
      </w:r>
      <w:r w:rsidR="00B069EA" w:rsidRPr="00B069EA">
        <w:t xml:space="preserve">inicjuje procedurę sporządzania projektu </w:t>
      </w:r>
      <w:r w:rsidR="00EE059B">
        <w:t xml:space="preserve">GPR. </w:t>
      </w:r>
      <w:r w:rsidR="00C560D5">
        <w:t>Rewitalizacja jest procesem wyprowadzenia ze stanu kryzysowego, ob</w:t>
      </w:r>
      <w:r w:rsidR="00583BC3">
        <w:t>szarów, które są zdegradowane.</w:t>
      </w:r>
    </w:p>
    <w:p w14:paraId="39685CC6" w14:textId="120050E7" w:rsidR="00B069EA" w:rsidRPr="00F22450" w:rsidRDefault="00EE059B" w:rsidP="00F502B5">
      <w:pPr>
        <w:spacing w:line="360" w:lineRule="auto"/>
        <w:jc w:val="both"/>
      </w:pPr>
      <w:r>
        <w:t>Dokument ten opracowuje się dla całego obszaru rewitalizacji</w:t>
      </w:r>
      <w:r w:rsidR="00E726CA">
        <w:t>, a jego przyjęcie pozwala na </w:t>
      </w:r>
      <w:r w:rsidR="00F428E7">
        <w:t>wykorzystanie narzędzi wspierających proces rewitalizacji (m.in. Spe</w:t>
      </w:r>
      <w:r w:rsidR="00174BC3">
        <w:t>cjalna Strefa Rewitalizacji), a </w:t>
      </w:r>
      <w:r w:rsidR="00F428E7">
        <w:t xml:space="preserve">przede wszystkim ułatwia koordynację zaplanowanych przedsięwzięć i zadań wielu podmiotów, które działają </w:t>
      </w:r>
      <w:r w:rsidR="00D01659">
        <w:t>i funkcjonują na </w:t>
      </w:r>
      <w:r w:rsidR="00F428E7">
        <w:t xml:space="preserve">tym obszarze. </w:t>
      </w:r>
    </w:p>
    <w:p w14:paraId="73BBED7F" w14:textId="5A04D36B" w:rsidR="00EA7DA0" w:rsidRPr="00E726CA" w:rsidRDefault="00E726CA" w:rsidP="00E726CA">
      <w:pPr>
        <w:pStyle w:val="Nagwek2"/>
        <w:numPr>
          <w:ilvl w:val="0"/>
          <w:numId w:val="0"/>
        </w:numPr>
        <w:ind w:left="576" w:hanging="576"/>
      </w:pPr>
      <w:bookmarkStart w:id="1" w:name="_Toc132102629"/>
      <w:r>
        <w:t xml:space="preserve">1.1 </w:t>
      </w:r>
      <w:r w:rsidR="00EA7DA0" w:rsidRPr="00E726CA">
        <w:t>Podstawa prawna</w:t>
      </w:r>
      <w:bookmarkEnd w:id="1"/>
    </w:p>
    <w:p w14:paraId="0B930B9D" w14:textId="77777777" w:rsidR="005D792B" w:rsidRDefault="00AC7D9E" w:rsidP="00AC7D9E">
      <w:pPr>
        <w:spacing w:line="360" w:lineRule="auto"/>
        <w:jc w:val="both"/>
      </w:pPr>
      <w:r>
        <w:t>Postawą prawną opracowania jest ustawa z dnia 9 października 2015 r. o rewitalizacji (Dz. U. z 2021 r. poz. 485, z 2023 r. poz. 28).</w:t>
      </w:r>
      <w:r w:rsidR="00BA0C4A">
        <w:t xml:space="preserve"> </w:t>
      </w:r>
      <w:r w:rsidR="005D792B">
        <w:t xml:space="preserve">Z punktu widzenia przedmiotowego opracowania, kluczowe są dwie definicje wynikające z ustawy, dotyczące obszaru zdegradowanego i obszaru rewitalizacji. </w:t>
      </w:r>
    </w:p>
    <w:p w14:paraId="23313DDC" w14:textId="77777777" w:rsidR="00512A87" w:rsidRDefault="00BB2DB4" w:rsidP="00E726CA">
      <w:pPr>
        <w:spacing w:after="0" w:line="360" w:lineRule="auto"/>
        <w:jc w:val="both"/>
      </w:pPr>
      <w:r>
        <w:t>Zgodnie z art. 9 ust. 1 ustawy o rewitalizacji, przez obszar zdegradowany rozumie się: Obszar gminy znajdujący się w stanie kryzysowym z powodu koncentracji neg</w:t>
      </w:r>
      <w:r w:rsidR="008F0C1C">
        <w:t>atywnych zjawisk społecznych, w </w:t>
      </w:r>
      <w:r>
        <w:t>szczególności bezrobocia, ubóstwa, przestępczości, wysokiej liczby mieszkańców będących osobami ze szczególnymi potrzebami, o których mowa w ustawie z dnia 19 lipca 2019 r. o zapewnianiu dostępności osobom ze szczególnymi potrzebami (Dz. U. z 2020 r. poz.</w:t>
      </w:r>
      <w:r w:rsidRPr="00BB2DB4">
        <w:t xml:space="preserve"> </w:t>
      </w:r>
      <w:r>
        <w:t>1062), niskiego poziomu edukacji lub kapitału społecznego, a także niewystarczającego poziomu uczestnictwa w życiu publicznym</w:t>
      </w:r>
      <w:r w:rsidR="00035655">
        <w:t xml:space="preserve"> i </w:t>
      </w:r>
      <w:r>
        <w:t>kulturalnym, można wyznaczyć jako obszar zdegradowany w przypadku występow</w:t>
      </w:r>
      <w:r w:rsidR="00133D22">
        <w:t>ania na</w:t>
      </w:r>
      <w:r w:rsidR="00742B75">
        <w:t> </w:t>
      </w:r>
      <w:r>
        <w:t xml:space="preserve">nim ponadto co najmniej jednego z następujących negatywnych zjawisk: </w:t>
      </w:r>
    </w:p>
    <w:p w14:paraId="331EE0C3" w14:textId="79216322" w:rsidR="00512A87" w:rsidRDefault="005B43C9" w:rsidP="00E726CA">
      <w:pPr>
        <w:pStyle w:val="Akapitzlist"/>
        <w:numPr>
          <w:ilvl w:val="0"/>
          <w:numId w:val="9"/>
        </w:numPr>
        <w:spacing w:line="360" w:lineRule="auto"/>
        <w:jc w:val="both"/>
      </w:pPr>
      <w:r w:rsidRPr="00E726CA">
        <w:rPr>
          <w:b/>
          <w:color w:val="549E39" w:themeColor="accent1"/>
        </w:rPr>
        <w:t>G</w:t>
      </w:r>
      <w:r w:rsidR="00035655" w:rsidRPr="00E726CA">
        <w:rPr>
          <w:b/>
          <w:color w:val="549E39" w:themeColor="accent1"/>
        </w:rPr>
        <w:t>ospodarczych</w:t>
      </w:r>
      <w:r>
        <w:rPr>
          <w:b/>
          <w:color w:val="549E39" w:themeColor="accent1"/>
        </w:rPr>
        <w:t xml:space="preserve"> </w:t>
      </w:r>
      <w:r w:rsidRPr="005B43C9">
        <w:rPr>
          <w:b/>
          <w:color w:val="000000" w:themeColor="text1"/>
        </w:rPr>
        <w:t xml:space="preserve">– </w:t>
      </w:r>
      <w:r w:rsidR="00512A87">
        <w:rPr>
          <w:rStyle w:val="markedcontent"/>
        </w:rPr>
        <w:t>w</w:t>
      </w:r>
      <w:r>
        <w:rPr>
          <w:rStyle w:val="markedcontent"/>
        </w:rPr>
        <w:t xml:space="preserve"> </w:t>
      </w:r>
      <w:r w:rsidR="00512A87">
        <w:rPr>
          <w:rStyle w:val="markedcontent"/>
        </w:rPr>
        <w:t>szczególności niskiego stopnia przedsiębiorczości, słabej</w:t>
      </w:r>
      <w:r w:rsidR="00E347D4">
        <w:t xml:space="preserve"> </w:t>
      </w:r>
      <w:r w:rsidR="00512A87">
        <w:rPr>
          <w:rStyle w:val="markedcontent"/>
        </w:rPr>
        <w:t>kondycji lokalnych przedsiębiorstw lub</w:t>
      </w:r>
    </w:p>
    <w:p w14:paraId="42A16963" w14:textId="07D7B555" w:rsidR="00512A87" w:rsidRDefault="00BB2DB4" w:rsidP="00E726CA">
      <w:pPr>
        <w:pStyle w:val="Akapitzlist"/>
        <w:numPr>
          <w:ilvl w:val="0"/>
          <w:numId w:val="9"/>
        </w:numPr>
        <w:spacing w:line="360" w:lineRule="auto"/>
        <w:jc w:val="both"/>
      </w:pPr>
      <w:r w:rsidRPr="00E726CA">
        <w:rPr>
          <w:b/>
          <w:color w:val="549E39" w:themeColor="accent1"/>
        </w:rPr>
        <w:t>środowiskowych</w:t>
      </w:r>
      <w:r>
        <w:t xml:space="preserve"> </w:t>
      </w:r>
      <w:r w:rsidR="005B43C9">
        <w:t>–</w:t>
      </w:r>
      <w:r w:rsidR="00512A87">
        <w:t xml:space="preserve"> </w:t>
      </w:r>
      <w:r w:rsidR="00E347D4">
        <w:rPr>
          <w:rStyle w:val="markedcontent"/>
        </w:rPr>
        <w:t>w szczególności przekroczenia standardów jakości</w:t>
      </w:r>
      <w:r w:rsidR="00E347D4">
        <w:t xml:space="preserve"> </w:t>
      </w:r>
      <w:r w:rsidR="00E347D4">
        <w:rPr>
          <w:rStyle w:val="markedcontent"/>
        </w:rPr>
        <w:t>środowiska, obecności odpadów stwarzających zagrożenie dla życia, zdrowia</w:t>
      </w:r>
      <w:r w:rsidR="00E347D4">
        <w:t xml:space="preserve"> </w:t>
      </w:r>
      <w:r w:rsidR="00E347D4">
        <w:rPr>
          <w:rStyle w:val="markedcontent"/>
        </w:rPr>
        <w:t>ludzi lub stanu środowiska, lub</w:t>
      </w:r>
    </w:p>
    <w:p w14:paraId="4554DEEB" w14:textId="199BA3C7" w:rsidR="00512A87" w:rsidRDefault="00BB2DB4" w:rsidP="00E726CA">
      <w:pPr>
        <w:pStyle w:val="Akapitzlist"/>
        <w:numPr>
          <w:ilvl w:val="0"/>
          <w:numId w:val="9"/>
        </w:numPr>
        <w:spacing w:line="360" w:lineRule="auto"/>
        <w:jc w:val="both"/>
      </w:pPr>
      <w:r w:rsidRPr="00E726CA">
        <w:rPr>
          <w:b/>
          <w:color w:val="549E39" w:themeColor="accent1"/>
        </w:rPr>
        <w:t>przestrzenno-funkcjonalnych</w:t>
      </w:r>
      <w:r w:rsidR="005B43C9">
        <w:rPr>
          <w:color w:val="549E39" w:themeColor="accent1"/>
        </w:rPr>
        <w:t xml:space="preserve"> </w:t>
      </w:r>
      <w:r w:rsidR="005B43C9" w:rsidRPr="005B43C9">
        <w:rPr>
          <w:color w:val="000000" w:themeColor="text1"/>
        </w:rPr>
        <w:t>–</w:t>
      </w:r>
      <w:r w:rsidR="005B43C9">
        <w:rPr>
          <w:color w:val="549E39" w:themeColor="accent1"/>
        </w:rPr>
        <w:t xml:space="preserve"> </w:t>
      </w:r>
      <w:r w:rsidR="00E347D4">
        <w:rPr>
          <w:rStyle w:val="markedcontent"/>
        </w:rPr>
        <w:t>w szczególności niewystarczającego</w:t>
      </w:r>
      <w:r w:rsidR="00E347D4">
        <w:t xml:space="preserve"> </w:t>
      </w:r>
      <w:r w:rsidR="005B43C9">
        <w:rPr>
          <w:rStyle w:val="markedcontent"/>
        </w:rPr>
        <w:t>wyposażenia w </w:t>
      </w:r>
      <w:r w:rsidR="00E347D4">
        <w:rPr>
          <w:rStyle w:val="markedcontent"/>
        </w:rPr>
        <w:t>infrastrukturę techniczną i społeczną lub jej złego stanu</w:t>
      </w:r>
      <w:r w:rsidR="00E347D4">
        <w:t xml:space="preserve"> </w:t>
      </w:r>
      <w:r w:rsidR="00D1221F">
        <w:rPr>
          <w:rStyle w:val="markedcontent"/>
        </w:rPr>
        <w:t>technicznego, braku dostępu do </w:t>
      </w:r>
      <w:r w:rsidR="00E347D4">
        <w:rPr>
          <w:rStyle w:val="markedcontent"/>
        </w:rPr>
        <w:t>podstawowych usług lub ich niskiej jakości,</w:t>
      </w:r>
      <w:r w:rsidR="00E347D4">
        <w:t xml:space="preserve"> </w:t>
      </w:r>
      <w:r w:rsidR="00E347D4">
        <w:rPr>
          <w:rStyle w:val="markedcontent"/>
        </w:rPr>
        <w:t>niedostosowan</w:t>
      </w:r>
      <w:r w:rsidR="00D1221F">
        <w:rPr>
          <w:rStyle w:val="markedcontent"/>
        </w:rPr>
        <w:t>ia rozwiązań urbanistycznych do </w:t>
      </w:r>
      <w:r w:rsidR="00E347D4">
        <w:rPr>
          <w:rStyle w:val="markedcontent"/>
        </w:rPr>
        <w:t>zmieniających się funkcji</w:t>
      </w:r>
      <w:r w:rsidR="00E347D4">
        <w:t xml:space="preserve"> </w:t>
      </w:r>
      <w:r w:rsidR="00E347D4">
        <w:rPr>
          <w:rStyle w:val="markedcontent"/>
        </w:rPr>
        <w:t>obszaru, niedostosowania in</w:t>
      </w:r>
      <w:r w:rsidR="00D1221F">
        <w:rPr>
          <w:rStyle w:val="markedcontent"/>
        </w:rPr>
        <w:t>frastruktury do potrzeb osób ze </w:t>
      </w:r>
      <w:r w:rsidR="00E347D4">
        <w:rPr>
          <w:rStyle w:val="markedcontent"/>
        </w:rPr>
        <w:t>szczególnymi</w:t>
      </w:r>
      <w:r w:rsidR="00E347D4">
        <w:t xml:space="preserve"> </w:t>
      </w:r>
      <w:r w:rsidR="00E347D4">
        <w:rPr>
          <w:rStyle w:val="markedcontent"/>
        </w:rPr>
        <w:t>potrzebami, o których mowa w</w:t>
      </w:r>
      <w:r w:rsidR="00E610E5">
        <w:rPr>
          <w:rStyle w:val="markedcontent"/>
        </w:rPr>
        <w:t> </w:t>
      </w:r>
      <w:r w:rsidR="00E347D4">
        <w:rPr>
          <w:rStyle w:val="markedcontent"/>
        </w:rPr>
        <w:t>ustawie z dnia 19 lipca 2019 r. o zapewnianiu</w:t>
      </w:r>
      <w:r w:rsidR="00E347D4">
        <w:t xml:space="preserve"> </w:t>
      </w:r>
      <w:r w:rsidR="00E347D4">
        <w:rPr>
          <w:rStyle w:val="markedcontent"/>
        </w:rPr>
        <w:t>dostępności osobom ze szczególnymi potrzebami, niskiego poziomu obsługi</w:t>
      </w:r>
      <w:r w:rsidR="00E347D4">
        <w:t xml:space="preserve"> </w:t>
      </w:r>
      <w:r w:rsidR="00E347D4">
        <w:rPr>
          <w:rStyle w:val="markedcontent"/>
        </w:rPr>
        <w:t>komunikacyjnej, niedoboru lub niskiej jakości terenów publicznych, lub</w:t>
      </w:r>
    </w:p>
    <w:p w14:paraId="63F8C30C" w14:textId="04F4920F" w:rsidR="00BB2DB4" w:rsidRDefault="00BB2DB4" w:rsidP="00E726CA">
      <w:pPr>
        <w:pStyle w:val="Akapitzlist"/>
        <w:numPr>
          <w:ilvl w:val="0"/>
          <w:numId w:val="9"/>
        </w:numPr>
        <w:spacing w:line="360" w:lineRule="auto"/>
        <w:jc w:val="both"/>
      </w:pPr>
      <w:r w:rsidRPr="00E726CA">
        <w:rPr>
          <w:b/>
          <w:color w:val="549E39" w:themeColor="accent1"/>
        </w:rPr>
        <w:t>technicznych</w:t>
      </w:r>
      <w:r>
        <w:t xml:space="preserve"> </w:t>
      </w:r>
      <w:r w:rsidR="005B43C9">
        <w:t>–</w:t>
      </w:r>
      <w:r w:rsidR="00E347D4">
        <w:t xml:space="preserve"> w szczególności degradacji stanu technicznego obiektów </w:t>
      </w:r>
      <w:r w:rsidR="00E610E5">
        <w:t>budowlanych, w tym o </w:t>
      </w:r>
      <w:r w:rsidR="00E347D4">
        <w:t>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595F8FDB" w14:textId="77777777" w:rsidR="007A520B" w:rsidRDefault="0037651C" w:rsidP="004D400F">
      <w:pPr>
        <w:spacing w:line="360" w:lineRule="auto"/>
        <w:jc w:val="both"/>
      </w:pPr>
      <w:r>
        <w:t>Natomiast definicję obszaru rewitalizacji wskazuje art. 10. ust. 1., który mówi o tym, że: Obszar obejmujący całość lub część obszaru zdegradowanego, cechujący się szczególną koncentracją negatywnych zjawisk, o których mowa w art. 9 ust. 1, na którym z uwagi na istotne znaczenie dla rozwoju lokalnego gmina zamierza prowadzić rewitalizację, wyznacza się jako obszar rewitalizacji.</w:t>
      </w:r>
      <w:r w:rsidR="000F7FE7">
        <w:t xml:space="preserve"> Kryteria dotyczące wyznaczania i zasięgu obszaru rewitalizacji definiuje natomiast art. 10. ust.2</w:t>
      </w:r>
      <w:r w:rsidR="004D400F">
        <w:t>, zgodnie z którym: Obszar rewitalizacji nie może być większy niż 20% powierzchni gminy oraz zamieszkały przez więcej niż 30% liczby mieszkańców gminy. Obszar rewitalizacji może być podzielony na podobszary, w tym podobszary nieposiadające ze sobą wspólnych granic.</w:t>
      </w:r>
    </w:p>
    <w:p w14:paraId="421E9EFF" w14:textId="77777777" w:rsidR="00E347D4" w:rsidRDefault="007A520B" w:rsidP="004D400F">
      <w:pPr>
        <w:spacing w:line="360" w:lineRule="auto"/>
        <w:jc w:val="both"/>
      </w:pPr>
      <w:r>
        <w:t>W niniejszym dokumencie obszar zdegradowany i obszar rew</w:t>
      </w:r>
      <w:r w:rsidR="0057254A">
        <w:t>italizacji wyznaczono zgodnie z </w:t>
      </w:r>
      <w:r>
        <w:t>zaproponowaną metodyką oraz wskaźnikami, stanowiąc</w:t>
      </w:r>
      <w:r w:rsidR="0057254A">
        <w:t xml:space="preserve">ymi kryteria delimitacji. </w:t>
      </w:r>
      <w:r w:rsidR="00E347D4">
        <w:br w:type="page"/>
      </w:r>
    </w:p>
    <w:p w14:paraId="2BC67FB2" w14:textId="3593F4E9" w:rsidR="001E30E9" w:rsidRPr="001E30E9" w:rsidRDefault="005B43C9" w:rsidP="005B43C9">
      <w:pPr>
        <w:pStyle w:val="Nagwek2"/>
        <w:numPr>
          <w:ilvl w:val="0"/>
          <w:numId w:val="0"/>
        </w:numPr>
        <w:ind w:left="576" w:hanging="576"/>
      </w:pPr>
      <w:bookmarkStart w:id="2" w:name="_Toc132102630"/>
      <w:r>
        <w:t xml:space="preserve">1.2 </w:t>
      </w:r>
      <w:r w:rsidR="001E30E9" w:rsidRPr="00EA7DA0">
        <w:t>Metodyka wyznaczania obszaru zdegradowanego</w:t>
      </w:r>
      <w:bookmarkEnd w:id="2"/>
    </w:p>
    <w:p w14:paraId="791D8815" w14:textId="77777777" w:rsidR="008731FE" w:rsidRDefault="008731FE" w:rsidP="008731FE">
      <w:pPr>
        <w:spacing w:before="240" w:line="360" w:lineRule="auto"/>
        <w:jc w:val="both"/>
      </w:pPr>
      <w:r>
        <w:t>Przyjęta w niniejszym opracowaniu metodologia przeprowadzenia delimitacji obszaru zdegradowanego, a następnie obszaru rewitalizacji w gminie Głogówek opiera się na mierzalnych zmiennych dotyczących sytuacji społecznej (z zakresu demografii, kapitału społecznego, bezpieczeństwa publicznego, pomocy społecznej i rynku pracy), gospodarczej, środowiskowej, przestrzennej i technicznej.</w:t>
      </w:r>
    </w:p>
    <w:p w14:paraId="7CFA8536" w14:textId="68ED42D9" w:rsidR="008731FE" w:rsidRDefault="008731FE" w:rsidP="008731FE">
      <w:pPr>
        <w:spacing w:before="240" w:line="360" w:lineRule="auto"/>
        <w:jc w:val="both"/>
      </w:pPr>
      <w:r>
        <w:t>W pierwszej kolejności zgromadzono rzetelne i przydatne materiały i dane statystyczne, które następnie poddano analizie i interpretacji (analiza tzw. danych zastanych). Po wyselekcjonowaniu kluczowych informacji przeprowadzona została właściwa analiza, obejmująca w głównej mierze dokumenty i źródła danych zidentyfikowanych i uznanych za istotne dla procesu badawczego. W celu przeprowadzenia rzetelnej diagnozy zastosowano dwa podejścia, bazujące na analizie danych zastanych: statystyczne (gromadzenie, analiza i przetwarzanie danych na potrzeby opracowania) oraz przestrzenne (odniesienie danych do przyjętych obszarów poró</w:t>
      </w:r>
      <w:r w:rsidR="00D1221F">
        <w:t>wnawczych i ich zobrazowanie za </w:t>
      </w:r>
      <w:r>
        <w:t>pomocą kartogramów).</w:t>
      </w:r>
    </w:p>
    <w:p w14:paraId="31D564ED" w14:textId="77777777" w:rsidR="008731FE" w:rsidRDefault="008731FE" w:rsidP="005B43C9">
      <w:pPr>
        <w:spacing w:after="0" w:line="360" w:lineRule="auto"/>
        <w:jc w:val="both"/>
      </w:pPr>
      <w:r>
        <w:t>Delimitacja przeprowadzona w ramach opracowywania niniejszego dokumentu obejmowała następujące etapy:</w:t>
      </w:r>
    </w:p>
    <w:p w14:paraId="628D98C2" w14:textId="5F1CAD15" w:rsidR="008731FE" w:rsidRDefault="008731FE" w:rsidP="00D1221F">
      <w:pPr>
        <w:pStyle w:val="Akapitzlist"/>
        <w:numPr>
          <w:ilvl w:val="0"/>
          <w:numId w:val="4"/>
        </w:numPr>
        <w:spacing w:after="0" w:line="360" w:lineRule="auto"/>
        <w:ind w:left="357" w:hanging="357"/>
        <w:contextualSpacing w:val="0"/>
        <w:jc w:val="both"/>
      </w:pPr>
      <w:r w:rsidRPr="005B43C9">
        <w:rPr>
          <w:b/>
          <w:color w:val="549E39" w:themeColor="accent1"/>
        </w:rPr>
        <w:t>Podział obszaru gminy na jednostki statystyczne</w:t>
      </w:r>
      <w:r w:rsidRPr="005B43C9">
        <w:rPr>
          <w:color w:val="549E39" w:themeColor="accent1"/>
        </w:rPr>
        <w:t xml:space="preserve"> </w:t>
      </w:r>
      <w:r w:rsidRPr="0083104C">
        <w:t xml:space="preserve">(jednostki </w:t>
      </w:r>
      <w:proofErr w:type="spellStart"/>
      <w:r w:rsidR="00D1221F">
        <w:t>pseudonaturalne</w:t>
      </w:r>
      <w:proofErr w:type="spellEnd"/>
      <w:r w:rsidR="00D1221F">
        <w:t xml:space="preserve"> wyznaczone na </w:t>
      </w:r>
      <w:r>
        <w:t>podstawie Statutu Gminy Głogówek</w:t>
      </w:r>
      <w:r>
        <w:rPr>
          <w:rStyle w:val="Odwoanieprzypisudolnego"/>
        </w:rPr>
        <w:footnoteReference w:id="1"/>
      </w:r>
      <w:r>
        <w:t xml:space="preserve"> oraz w nawiązaniu do układu osadniczego, pełnionych funkcji i granic naturalnych);</w:t>
      </w:r>
    </w:p>
    <w:p w14:paraId="6D2A414F" w14:textId="77777777" w:rsidR="008731FE" w:rsidRPr="005B43C9" w:rsidRDefault="008731FE" w:rsidP="005B43C9">
      <w:pPr>
        <w:pStyle w:val="Akapitzlist"/>
        <w:numPr>
          <w:ilvl w:val="0"/>
          <w:numId w:val="4"/>
        </w:numPr>
        <w:spacing w:after="0" w:line="360" w:lineRule="auto"/>
        <w:ind w:left="714" w:hanging="357"/>
        <w:contextualSpacing w:val="0"/>
        <w:jc w:val="both"/>
        <w:rPr>
          <w:color w:val="549E39" w:themeColor="accent1"/>
        </w:rPr>
      </w:pPr>
      <w:r w:rsidRPr="005B43C9">
        <w:rPr>
          <w:b/>
          <w:color w:val="549E39" w:themeColor="accent1"/>
        </w:rPr>
        <w:t>Wybór kryteriów</w:t>
      </w:r>
      <w:r w:rsidRPr="005B43C9">
        <w:rPr>
          <w:color w:val="000000" w:themeColor="text1"/>
        </w:rPr>
        <w:t xml:space="preserve"> (zmiennych) </w:t>
      </w:r>
      <w:r w:rsidRPr="005B43C9">
        <w:rPr>
          <w:b/>
          <w:color w:val="549E39" w:themeColor="accent1"/>
        </w:rPr>
        <w:t>delimitacji</w:t>
      </w:r>
      <w:r w:rsidRPr="005B43C9">
        <w:rPr>
          <w:color w:val="549E39" w:themeColor="accent1"/>
        </w:rPr>
        <w:t>;</w:t>
      </w:r>
    </w:p>
    <w:p w14:paraId="0918770D" w14:textId="77777777" w:rsidR="008731FE" w:rsidRDefault="008731FE" w:rsidP="005B43C9">
      <w:pPr>
        <w:pStyle w:val="Akapitzlist"/>
        <w:numPr>
          <w:ilvl w:val="0"/>
          <w:numId w:val="4"/>
        </w:numPr>
        <w:spacing w:after="0" w:line="360" w:lineRule="auto"/>
        <w:ind w:left="714" w:hanging="357"/>
        <w:contextualSpacing w:val="0"/>
        <w:jc w:val="both"/>
      </w:pPr>
      <w:r w:rsidRPr="005B43C9">
        <w:rPr>
          <w:b/>
          <w:color w:val="549E39" w:themeColor="accent1"/>
        </w:rPr>
        <w:t>Przeprowadzenie szczegółowej analizy wskaźnikowej</w:t>
      </w:r>
      <w:r w:rsidRPr="005B43C9">
        <w:rPr>
          <w:color w:val="549E39" w:themeColor="accent1"/>
        </w:rPr>
        <w:t xml:space="preserve"> </w:t>
      </w:r>
      <w:r>
        <w:t xml:space="preserve">w zakresie problemów społecznych w wyodrębnionych obszarach (badanie </w:t>
      </w:r>
      <w:r w:rsidRPr="00F65A78">
        <w:t>ilościowe). W je</w:t>
      </w:r>
      <w:r>
        <w:t>j wyniku wyodrębniono obszary o </w:t>
      </w:r>
      <w:r w:rsidRPr="00F65A78">
        <w:t>szczególnym nasileniu problemów społecznych (metoda: analiza danych zastanych pozyskanych z Urzędu</w:t>
      </w:r>
      <w:r>
        <w:t xml:space="preserve"> Miejskiego w Głogówku</w:t>
      </w:r>
      <w:r w:rsidRPr="00F65A78">
        <w:t xml:space="preserve">, </w:t>
      </w:r>
      <w:r>
        <w:t>Ośrodka Pomocy Społecznej w Głogówku, Powiatowego Urzędu Pracy w</w:t>
      </w:r>
      <w:r w:rsidRPr="00F65A78">
        <w:t xml:space="preserve"> </w:t>
      </w:r>
      <w:r>
        <w:t xml:space="preserve">Prudniku </w:t>
      </w:r>
      <w:r w:rsidRPr="00F65A78">
        <w:t>i Ko</w:t>
      </w:r>
      <w:r>
        <w:t>misariatu Policji w Głogówku)</w:t>
      </w:r>
      <w:r w:rsidRPr="00F65A78">
        <w:t>, dokonano normalizacji (standaryzacji) danych</w:t>
      </w:r>
      <w:r w:rsidRPr="00DC1C11">
        <w:t xml:space="preserve"> zastanych, a następnie opracowano syntetyczny</w:t>
      </w:r>
      <w:r>
        <w:t xml:space="preserve"> wskaźnik degradacji w sferze społecznej;</w:t>
      </w:r>
    </w:p>
    <w:p w14:paraId="0A9BF13D" w14:textId="77777777" w:rsidR="008731FE" w:rsidRDefault="008731FE" w:rsidP="005B43C9">
      <w:pPr>
        <w:pStyle w:val="Akapitzlist"/>
        <w:numPr>
          <w:ilvl w:val="0"/>
          <w:numId w:val="4"/>
        </w:numPr>
        <w:spacing w:after="0" w:line="360" w:lineRule="auto"/>
        <w:ind w:left="714" w:hanging="357"/>
        <w:contextualSpacing w:val="0"/>
        <w:jc w:val="both"/>
      </w:pPr>
      <w:r w:rsidRPr="005B43C9">
        <w:rPr>
          <w:b/>
          <w:color w:val="549E39" w:themeColor="accent1"/>
        </w:rPr>
        <w:t>Wyodrębnienie obszarów porównawczych</w:t>
      </w:r>
      <w:r>
        <w:t>, które cechują się najwyższym stopniem zdegradowania w wymiarze społecznym i pozaspołecznym;</w:t>
      </w:r>
    </w:p>
    <w:p w14:paraId="1B825787" w14:textId="77777777" w:rsidR="008731FE" w:rsidRDefault="008731FE" w:rsidP="005B43C9">
      <w:pPr>
        <w:pStyle w:val="Akapitzlist"/>
        <w:numPr>
          <w:ilvl w:val="0"/>
          <w:numId w:val="4"/>
        </w:numPr>
        <w:spacing w:after="0" w:line="360" w:lineRule="auto"/>
        <w:ind w:left="714" w:hanging="357"/>
        <w:contextualSpacing w:val="0"/>
        <w:jc w:val="both"/>
      </w:pPr>
      <w:r w:rsidRPr="005B43C9">
        <w:rPr>
          <w:b/>
          <w:color w:val="549E39" w:themeColor="accent1"/>
        </w:rPr>
        <w:t>Wyodrębnienie obszaru rewitalizacji</w:t>
      </w:r>
      <w:r w:rsidRPr="005B43C9">
        <w:rPr>
          <w:color w:val="549E39" w:themeColor="accent1"/>
        </w:rPr>
        <w:t xml:space="preserve"> </w:t>
      </w:r>
      <w:r>
        <w:t>– obszaru o szczególnym nasileniu problemów społecznych, uwzględniającego ustawowe wskaźniki obligatoryjne dotyczące powierzchni (maksymalnie 20% powierzchni gminy) oraz ludności (maksymalnie 30% wszystkich mieszkańców gminy).</w:t>
      </w:r>
    </w:p>
    <w:p w14:paraId="72648984" w14:textId="3821FB78" w:rsidR="008731FE" w:rsidRDefault="008731FE" w:rsidP="008731FE">
      <w:pPr>
        <w:spacing w:before="240" w:line="360" w:lineRule="auto"/>
        <w:jc w:val="both"/>
      </w:pPr>
      <w:r>
        <w:t xml:space="preserve">Dla skutecznego </w:t>
      </w:r>
      <w:r w:rsidRPr="002B0245">
        <w:t>przeprowadzenia procesu delimitacji wykorzystano podział na obszary porównawcze, wyznaczone w oparciu o Statut Gminy</w:t>
      </w:r>
      <w:r>
        <w:t xml:space="preserve"> Głogówek, zgodnie z którym </w:t>
      </w:r>
      <w:r w:rsidR="000919EB">
        <w:t xml:space="preserve">jednostkami pomocniczymi gminy są 22 sołectwa oraz miasto </w:t>
      </w:r>
      <w:r w:rsidR="000919EB" w:rsidRPr="000919EB">
        <w:t>Głogówek, w skład którego wchodzą również trzy sołectwa: Głogowiec, Oracze i Winiary.</w:t>
      </w:r>
      <w:r w:rsidR="000919EB">
        <w:t xml:space="preserve"> </w:t>
      </w:r>
      <w:r w:rsidR="000919EB" w:rsidRPr="000919EB">
        <w:t xml:space="preserve">Na podstawie </w:t>
      </w:r>
      <w:r w:rsidR="000919EB">
        <w:t xml:space="preserve">tego </w:t>
      </w:r>
      <w:r w:rsidR="000919EB" w:rsidRPr="000919EB">
        <w:t xml:space="preserve">podziału wyróżniono </w:t>
      </w:r>
      <w:r w:rsidR="000919EB">
        <w:t xml:space="preserve">11 jednostek </w:t>
      </w:r>
      <w:proofErr w:type="spellStart"/>
      <w:r w:rsidR="000919EB">
        <w:t>pseudonaturalnych</w:t>
      </w:r>
      <w:proofErr w:type="spellEnd"/>
      <w:r w:rsidR="000919EB" w:rsidRPr="000919EB">
        <w:t>, których granice nawiązują do układu osadniczego, pełnionych funkcji przez poszczególne sołectwa oraz granic naturalnych. Niektóre z sołectw zostały połączone w jeden obszar, w celu stworzenia jednostek, które będą porównywalne pod względem powierzchni i liczby ludności</w:t>
      </w:r>
      <w:r w:rsidR="000919EB">
        <w:t>.</w:t>
      </w:r>
    </w:p>
    <w:p w14:paraId="15FC84FE" w14:textId="77777777" w:rsidR="000919EB" w:rsidRDefault="000919EB" w:rsidP="000919EB">
      <w:pPr>
        <w:spacing w:line="360" w:lineRule="auto"/>
        <w:jc w:val="both"/>
      </w:pPr>
      <w:r>
        <w:t>Kolejnym etapem było przeprowadzenie analizy porównawczej w obrębie wyłonionych obszarów, co umożliwiło wskazanie obszaru znajdującego się w szczególnie trudnej sytuacji ze względu na </w:t>
      </w:r>
      <w:r w:rsidRPr="002B0245">
        <w:t>koncentrację negatywnych zjawisk społecznych, a także odnotowano współwystępowanie niepożądanych zjawisk w sferze gospodarczej, środowiskowe</w:t>
      </w:r>
      <w:r>
        <w:t>j, przestrzenno-funkcjonalnej i </w:t>
      </w:r>
      <w:r w:rsidRPr="002B0245">
        <w:t>technicznej.</w:t>
      </w:r>
    </w:p>
    <w:p w14:paraId="1386B774" w14:textId="77777777" w:rsidR="000919EB" w:rsidRDefault="000919EB" w:rsidP="008731FE">
      <w:pPr>
        <w:spacing w:before="240" w:line="360" w:lineRule="auto"/>
        <w:jc w:val="both"/>
      </w:pPr>
    </w:p>
    <w:p w14:paraId="323892F1" w14:textId="77777777" w:rsidR="000919EB" w:rsidRDefault="000919EB" w:rsidP="008731FE">
      <w:pPr>
        <w:spacing w:before="240" w:line="360" w:lineRule="auto"/>
        <w:jc w:val="both"/>
      </w:pPr>
    </w:p>
    <w:p w14:paraId="3F69EB10" w14:textId="77777777" w:rsidR="000A5C68" w:rsidRDefault="000A5C68" w:rsidP="0091284D">
      <w:pPr>
        <w:spacing w:before="240"/>
        <w:rPr>
          <w:rFonts w:asciiTheme="majorHAnsi" w:eastAsiaTheme="majorEastAsia" w:hAnsiTheme="majorHAnsi" w:cstheme="majorBidi"/>
          <w:color w:val="3E762A" w:themeColor="accent1" w:themeShade="BF"/>
          <w:sz w:val="32"/>
          <w:szCs w:val="32"/>
        </w:rPr>
      </w:pPr>
      <w:r>
        <w:br w:type="page"/>
      </w:r>
    </w:p>
    <w:p w14:paraId="5D6B918A" w14:textId="71131320" w:rsidR="000A5C68" w:rsidRDefault="005B43C9" w:rsidP="00281298">
      <w:pPr>
        <w:pStyle w:val="Nagwek1"/>
      </w:pPr>
      <w:bookmarkStart w:id="3" w:name="_Toc132102631"/>
      <w:r>
        <w:t xml:space="preserve">2. </w:t>
      </w:r>
      <w:r w:rsidR="00EA7DA0" w:rsidRPr="00EA7DA0">
        <w:t>Charakterystyka gminy</w:t>
      </w:r>
      <w:bookmarkEnd w:id="3"/>
    </w:p>
    <w:p w14:paraId="02BB34FA" w14:textId="77777777" w:rsidR="00760212" w:rsidRPr="000A5C68" w:rsidRDefault="003823EE" w:rsidP="005B43C9">
      <w:pPr>
        <w:spacing w:line="360" w:lineRule="auto"/>
        <w:jc w:val="both"/>
      </w:pPr>
      <w:r w:rsidRPr="003823EE">
        <w:t xml:space="preserve">Gmina Głogówek </w:t>
      </w:r>
      <w:r>
        <w:t>jest gminą miejsko-wiejską położoną</w:t>
      </w:r>
      <w:r w:rsidRPr="003823EE">
        <w:t xml:space="preserve"> w południowej części województwa opolskiego, w powiecie prudnickim</w:t>
      </w:r>
      <w:r>
        <w:t xml:space="preserve">. Jej zasięg terytorialny </w:t>
      </w:r>
      <w:r w:rsidR="00E836C7">
        <w:t>obejmuje 22 sołectw: Biedrzychowice, Błażejowie Dolne, Ciesznów, Chudoba, Dzierżysławice, Góreczno, Kazimierz, Kierpień, Leśnik, Mionów, Mochów, Nowe Kotkowice, Racławice Śląskie, Rzepcze, Stare Kotkowice, Szonów, Tomice, Twardawa, Wróblin, Wierzch, Zawada, Zwiastowice</w:t>
      </w:r>
      <w:r w:rsidR="00D967BB">
        <w:t xml:space="preserve"> oraz </w:t>
      </w:r>
      <w:r w:rsidR="008E6469">
        <w:t>miasto Głogówek, w skład którego wchodzą trzy sołectwa: Głogowiec, Oracze i Winiary</w:t>
      </w:r>
      <w:r w:rsidR="00D967BB">
        <w:t>.</w:t>
      </w:r>
      <w:r w:rsidR="007B0EC3">
        <w:t xml:space="preserve"> Siedzibą organów gminy jest miasto Głogówek. </w:t>
      </w:r>
      <w:r w:rsidR="009F2348">
        <w:t xml:space="preserve">Poniżej przedstawiono </w:t>
      </w:r>
      <w:r w:rsidR="00F22AE3">
        <w:t>podział gminy na sołectwa.</w:t>
      </w:r>
    </w:p>
    <w:p w14:paraId="62EC0621" w14:textId="77777777" w:rsidR="00F22AE3" w:rsidRDefault="00F22AE3" w:rsidP="00F22AE3">
      <w:pPr>
        <w:pStyle w:val="Legenda"/>
        <w:keepNext/>
      </w:pPr>
      <w:r>
        <w:t xml:space="preserve">Rysunek </w:t>
      </w:r>
      <w:r w:rsidR="00F801B0">
        <w:fldChar w:fldCharType="begin"/>
      </w:r>
      <w:r w:rsidR="00F801B0">
        <w:instrText xml:space="preserve"> SEQ Rysunek \* ARABIC </w:instrText>
      </w:r>
      <w:r w:rsidR="00F801B0">
        <w:fldChar w:fldCharType="separate"/>
      </w:r>
      <w:r>
        <w:rPr>
          <w:noProof/>
        </w:rPr>
        <w:t>1</w:t>
      </w:r>
      <w:r w:rsidR="00F801B0">
        <w:rPr>
          <w:noProof/>
        </w:rPr>
        <w:fldChar w:fldCharType="end"/>
      </w:r>
      <w:r>
        <w:t xml:space="preserve"> </w:t>
      </w:r>
      <w:r w:rsidRPr="00E719A4">
        <w:t>Podział gminy Głogówek na sołectwa</w:t>
      </w:r>
    </w:p>
    <w:p w14:paraId="13B3F962" w14:textId="77777777" w:rsidR="000A5C68" w:rsidRDefault="00F801B0" w:rsidP="000A5C68">
      <w:r>
        <w:pict w14:anchorId="797B6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68.25pt">
            <v:imagedata r:id="rId10" o:title="podział_Głogówek"/>
          </v:shape>
        </w:pict>
      </w:r>
    </w:p>
    <w:p w14:paraId="7A72E377" w14:textId="77777777" w:rsidR="0011098E" w:rsidRDefault="000A5C68" w:rsidP="005B43C9">
      <w:pPr>
        <w:pStyle w:val="Legenda"/>
      </w:pPr>
      <w:r>
        <w:t xml:space="preserve">Źródło: opracowanie własne. </w:t>
      </w:r>
    </w:p>
    <w:p w14:paraId="63DA2AE8" w14:textId="77777777" w:rsidR="00281298" w:rsidRDefault="0011098E" w:rsidP="00FB665F">
      <w:pPr>
        <w:spacing w:line="360" w:lineRule="auto"/>
        <w:jc w:val="both"/>
      </w:pPr>
      <w:r>
        <w:t xml:space="preserve">W 2022 r. w gminie mieszkało 12 731 osób, a liczba ludności w ostatnich pięciu latach zmniejszyła się o około 3,4%. </w:t>
      </w:r>
      <w:r w:rsidR="00577CBF">
        <w:t>Największe zmiany odnotowano w przypadku liczby ludności w wieku produkcyjnym, której udział zmniejszył się z ostatnich pięciu latach, z 64% do 62%. W gminie Głogówek zauwa</w:t>
      </w:r>
      <w:r w:rsidR="008B0C42">
        <w:t>ża</w:t>
      </w:r>
      <w:r w:rsidR="00577CBF">
        <w:t xml:space="preserve"> się jednoczenie wzrost udziału osób w wieku poprodukcyjnym z 19% do 21%, co świadczy o starzeniu się społeczności lokalnej. </w:t>
      </w:r>
    </w:p>
    <w:p w14:paraId="248D3548" w14:textId="43AD0356" w:rsidR="00B6661C" w:rsidRDefault="00B6661C" w:rsidP="00FB665F">
      <w:pPr>
        <w:spacing w:line="360" w:lineRule="auto"/>
        <w:jc w:val="both"/>
      </w:pPr>
      <w:r w:rsidRPr="00B6661C">
        <w:t>Gminę Głogówek charakteryzuje dogodn</w:t>
      </w:r>
      <w:r>
        <w:t>a lokalizacja, na co wpływ ma</w:t>
      </w:r>
      <w:r w:rsidRPr="00B6661C">
        <w:t xml:space="preserve"> </w:t>
      </w:r>
      <w:r>
        <w:t xml:space="preserve">przebieg </w:t>
      </w:r>
      <w:r w:rsidRPr="00B6661C">
        <w:t>dwóch ważnych dróg: drogi krajowej DK 40 (Głuchołazy – Pyskowice) oraz drogi wojewódzkiej DW 416 (Racibórz – Krapkowice). Ponadto, przez teren gminy przebiega linia kolejowa nr 137 relacji Katowice – Legnica.</w:t>
      </w:r>
    </w:p>
    <w:p w14:paraId="5841D81B" w14:textId="77777777" w:rsidR="00F55038" w:rsidRDefault="00F55038" w:rsidP="00FB665F">
      <w:pPr>
        <w:spacing w:line="360" w:lineRule="auto"/>
        <w:jc w:val="both"/>
      </w:pPr>
      <w:r>
        <w:t xml:space="preserve">Na terenie gminy przeważa krajobraz </w:t>
      </w:r>
      <w:r w:rsidR="00976105">
        <w:t>rolniczy</w:t>
      </w:r>
      <w:r>
        <w:t xml:space="preserve"> z niewielkimi obszarami leśnymi, </w:t>
      </w:r>
      <w:r w:rsidR="00976105">
        <w:t>środowisko</w:t>
      </w:r>
      <w:r>
        <w:t xml:space="preserve"> przyrodnicze nie jest bardzo </w:t>
      </w:r>
      <w:r w:rsidR="00976105">
        <w:t>zróżnicowane</w:t>
      </w:r>
      <w:r>
        <w:t>.</w:t>
      </w:r>
      <w:r w:rsidR="003517B9">
        <w:t xml:space="preserve"> Lesistość w 2021 r. w gminie Głogówek wynosiła 3,6% i była zdecydowanie niższa w porównaniu do średniej dla powiatu prudnickiego (11,3%) czy województwa (26,7%). </w:t>
      </w:r>
      <w:r>
        <w:t>Charakter i specyfika gminy</w:t>
      </w:r>
      <w:r w:rsidR="00C53D82">
        <w:t>,</w:t>
      </w:r>
      <w:r w:rsidR="00E51AFA">
        <w:t xml:space="preserve"> dobre warunki glebowe do produkcji rolnej, dominacja gruntów rolnych i niewielka lesistość warunkują</w:t>
      </w:r>
      <w:r>
        <w:t xml:space="preserve"> </w:t>
      </w:r>
      <w:r w:rsidR="00C53D82">
        <w:t>aktualną sytuację gospodarczą oraz wpływa</w:t>
      </w:r>
      <w:r w:rsidR="00E51AFA">
        <w:t>ją</w:t>
      </w:r>
      <w:r w:rsidR="00C53D82">
        <w:t xml:space="preserve"> na</w:t>
      </w:r>
      <w:r w:rsidR="00976105">
        <w:t xml:space="preserve"> dominację f</w:t>
      </w:r>
      <w:r w:rsidR="00C53D82">
        <w:t>unkcji rolniczej w </w:t>
      </w:r>
      <w:r w:rsidR="00976105">
        <w:t xml:space="preserve">gminie. </w:t>
      </w:r>
      <w:r w:rsidR="007B7B56">
        <w:t xml:space="preserve">Liczba podmiotów gospodarczych w sektorze rolnictwo, leśnictwo, łowiectwo i rybactwo w ostatnich pięciu latach utrzymuje się na stałym poziomie (w 2018 r. wynosiła 49, w 2022 r. była równa 48). </w:t>
      </w:r>
    </w:p>
    <w:p w14:paraId="710C728D" w14:textId="77777777" w:rsidR="008E113C" w:rsidRDefault="004667F8" w:rsidP="00583DEE">
      <w:pPr>
        <w:spacing w:line="360" w:lineRule="auto"/>
        <w:jc w:val="both"/>
      </w:pPr>
      <w:r>
        <w:t>Siedzibą organów gminy jest miasto Głogówek, które stanowi ośrodek usług ponadpodstawowych mających zasięg gminnych, ale również stanowi ośrodek przemysłu rolno-spożywczego</w:t>
      </w:r>
      <w:r>
        <w:rPr>
          <w:rStyle w:val="Odwoanieprzypisudolnego"/>
        </w:rPr>
        <w:footnoteReference w:id="2"/>
      </w:r>
      <w:r>
        <w:t xml:space="preserve">. </w:t>
      </w:r>
      <w:r w:rsidR="00EE1911">
        <w:t xml:space="preserve">Gmina należy do gmin słabo uprzemysłowionych. </w:t>
      </w:r>
      <w:r w:rsidR="001F1751">
        <w:t xml:space="preserve">W przypadku terenów wiejskich, główną funkcją jest wspomniane wcześniej rolnictwo. </w:t>
      </w:r>
      <w:r w:rsidR="00583DEE">
        <w:t>Większość miejscowości wiejskich zlokalizowanych na terenie gminy charakteryzuje się zwartą zabudową, w tym również miasto Głogówek, stwarzające korzystne warunki do rozwoju infrastruktury technicznej i komunikacyjnej</w:t>
      </w:r>
      <w:r w:rsidR="00583DEE">
        <w:rPr>
          <w:rStyle w:val="Odwoanieprzypisudolnego"/>
        </w:rPr>
        <w:footnoteReference w:id="3"/>
      </w:r>
      <w:r w:rsidR="00583DEE">
        <w:t xml:space="preserve">. </w:t>
      </w:r>
    </w:p>
    <w:p w14:paraId="059376E6" w14:textId="77777777" w:rsidR="000A5C68" w:rsidRDefault="000A5C68" w:rsidP="00FB665F">
      <w:pPr>
        <w:spacing w:line="360" w:lineRule="auto"/>
        <w:jc w:val="both"/>
        <w:rPr>
          <w:rFonts w:asciiTheme="majorHAnsi" w:eastAsiaTheme="majorEastAsia" w:hAnsiTheme="majorHAnsi" w:cstheme="majorBidi"/>
          <w:color w:val="3E762A" w:themeColor="accent1" w:themeShade="BF"/>
          <w:sz w:val="32"/>
          <w:szCs w:val="32"/>
        </w:rPr>
      </w:pPr>
      <w:r>
        <w:br w:type="page"/>
      </w:r>
    </w:p>
    <w:p w14:paraId="054509C9" w14:textId="1B27753E" w:rsidR="00EA7DA0" w:rsidRPr="00EA7DA0" w:rsidRDefault="00556413" w:rsidP="00281298">
      <w:pPr>
        <w:pStyle w:val="Nagwek1"/>
      </w:pPr>
      <w:bookmarkStart w:id="4" w:name="_Toc132102632"/>
      <w:r>
        <w:rPr>
          <w:rStyle w:val="Nagwek1Znak"/>
        </w:rPr>
        <w:t xml:space="preserve">3. </w:t>
      </w:r>
      <w:r w:rsidR="00EA7DA0" w:rsidRPr="00EA7DA0">
        <w:rPr>
          <w:rStyle w:val="Nagwek1Znak"/>
        </w:rPr>
        <w:t>Diagnoza obszaru zdegradowanego</w:t>
      </w:r>
      <w:bookmarkEnd w:id="4"/>
    </w:p>
    <w:p w14:paraId="44950849" w14:textId="53C99D0B" w:rsidR="00BC4052" w:rsidRDefault="00556413" w:rsidP="00556413">
      <w:pPr>
        <w:pStyle w:val="Nagwek2"/>
        <w:numPr>
          <w:ilvl w:val="0"/>
          <w:numId w:val="0"/>
        </w:numPr>
        <w:ind w:left="578" w:hanging="578"/>
      </w:pPr>
      <w:bookmarkStart w:id="5" w:name="_Toc132102633"/>
      <w:r>
        <w:t xml:space="preserve">3.1 </w:t>
      </w:r>
      <w:r w:rsidR="001E30E9">
        <w:t>Wyróżnione obszary porównawcze</w:t>
      </w:r>
      <w:bookmarkEnd w:id="5"/>
      <w:r w:rsidR="001E30E9">
        <w:t xml:space="preserve"> </w:t>
      </w:r>
    </w:p>
    <w:p w14:paraId="246BAF10" w14:textId="77777777" w:rsidR="005753DA" w:rsidRDefault="00E141D0" w:rsidP="005753DA">
      <w:pPr>
        <w:spacing w:line="360" w:lineRule="auto"/>
        <w:jc w:val="both"/>
      </w:pPr>
      <w:r>
        <w:t xml:space="preserve">Bazą do wyznaczenia obszarów porównawczych w gminie Głogówek był </w:t>
      </w:r>
      <w:r w:rsidR="00A24668">
        <w:t>podział na</w:t>
      </w:r>
      <w:r w:rsidR="00D36A18">
        <w:t xml:space="preserve"> jednostki pomocnicze gminy </w:t>
      </w:r>
      <w:r w:rsidR="005753DA">
        <w:t xml:space="preserve">– </w:t>
      </w:r>
      <w:r w:rsidR="007C3FB6">
        <w:t xml:space="preserve">22 </w:t>
      </w:r>
      <w:r w:rsidR="005753DA">
        <w:t>sołectwa</w:t>
      </w:r>
      <w:r w:rsidR="007C3FB6">
        <w:t xml:space="preserve"> oraz </w:t>
      </w:r>
      <w:r w:rsidR="00EF63C8">
        <w:t>miasto</w:t>
      </w:r>
      <w:r w:rsidR="005753DA">
        <w:t xml:space="preserve"> Głogówek</w:t>
      </w:r>
      <w:r w:rsidR="00EF63C8">
        <w:t>, w skład którego</w:t>
      </w:r>
      <w:r w:rsidR="005753DA">
        <w:t xml:space="preserve"> wchodzą również trzy sołectwa: </w:t>
      </w:r>
      <w:r w:rsidR="005753DA" w:rsidRPr="00AD1937">
        <w:t>Głogowiec, Oracze i Winiary</w:t>
      </w:r>
      <w:r w:rsidR="005753DA">
        <w:rPr>
          <w:rStyle w:val="Odwoanieprzypisudolnego"/>
        </w:rPr>
        <w:footnoteReference w:id="4"/>
      </w:r>
      <w:r w:rsidR="005753DA">
        <w:t xml:space="preserve">. Na podstawie </w:t>
      </w:r>
      <w:r w:rsidR="00EF63C8">
        <w:t>wskazanego podziału</w:t>
      </w:r>
      <w:r w:rsidR="005753DA">
        <w:t xml:space="preserve"> wyróżniono jednostki </w:t>
      </w:r>
      <w:proofErr w:type="spellStart"/>
      <w:r w:rsidR="005753DA">
        <w:t>pseudonaturalne</w:t>
      </w:r>
      <w:proofErr w:type="spellEnd"/>
      <w:r w:rsidR="005753DA">
        <w:t>, których granice nawiązują do układu osadniczego, pełnionych funkcji przez poszczególne sołectwa oraz granic naturalnych.</w:t>
      </w:r>
      <w:r w:rsidR="003824A4">
        <w:t xml:space="preserve"> Niektóre z sołectw zostały połączone w jeden obszar, w celu stworzenia jednostek, które będą porównywalne pod względem powierzchni i liczby ludności. </w:t>
      </w:r>
      <w:r w:rsidR="005753DA">
        <w:t>Analiza danych w takim podziale, pozwala na</w:t>
      </w:r>
      <w:r w:rsidR="00EF63C8">
        <w:t> dokładniejsze uchwycenie</w:t>
      </w:r>
      <w:r w:rsidR="005753DA">
        <w:t xml:space="preserve"> problemów oraz procesów, które zachodzą w poszczególnych fragmentach</w:t>
      </w:r>
      <w:r w:rsidR="00EF63C8">
        <w:t xml:space="preserve"> gminy</w:t>
      </w:r>
      <w:r w:rsidR="005753DA">
        <w:t xml:space="preserve">. </w:t>
      </w:r>
      <w:r w:rsidR="00EF63C8">
        <w:t>Poniżej w tab</w:t>
      </w:r>
      <w:r w:rsidR="00585C05">
        <w:t>eli przedstawiono wyróżnione na </w:t>
      </w:r>
      <w:r w:rsidR="00EF63C8">
        <w:t xml:space="preserve">potrzeby delimitacji obszary porównawcze. </w:t>
      </w:r>
    </w:p>
    <w:p w14:paraId="5227CAC9" w14:textId="7E7AC938" w:rsidR="001B56F5" w:rsidRDefault="001B56F5" w:rsidP="00B52E40">
      <w:pPr>
        <w:pStyle w:val="Legenda"/>
        <w:keepNext/>
        <w:spacing w:after="0"/>
      </w:pPr>
      <w:bookmarkStart w:id="6" w:name="_Toc132105386"/>
      <w:r>
        <w:t xml:space="preserve">Tabela </w:t>
      </w:r>
      <w:r w:rsidR="00F801B0">
        <w:fldChar w:fldCharType="begin"/>
      </w:r>
      <w:r w:rsidR="00F801B0">
        <w:instrText xml:space="preserve"> SEQ Tabela \* ARABIC </w:instrText>
      </w:r>
      <w:r w:rsidR="00F801B0">
        <w:fldChar w:fldCharType="separate"/>
      </w:r>
      <w:r w:rsidR="007D2E62">
        <w:rPr>
          <w:noProof/>
        </w:rPr>
        <w:t>1</w:t>
      </w:r>
      <w:r w:rsidR="00F801B0">
        <w:rPr>
          <w:noProof/>
        </w:rPr>
        <w:fldChar w:fldCharType="end"/>
      </w:r>
      <w:r>
        <w:t xml:space="preserve"> Podział na obszary porównawcze gminy </w:t>
      </w:r>
      <w:r w:rsidR="00B52E40">
        <w:t>Głogówek</w:t>
      </w:r>
      <w:bookmarkEnd w:id="6"/>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74"/>
        <w:gridCol w:w="2688"/>
      </w:tblGrid>
      <w:tr w:rsidR="00EF63C8" w14:paraId="26DEEB93" w14:textId="77777777" w:rsidTr="00AC722A">
        <w:tc>
          <w:tcPr>
            <w:tcW w:w="6374" w:type="dxa"/>
            <w:shd w:val="clear" w:color="auto" w:fill="DAEFD3" w:themeFill="accent1" w:themeFillTint="33"/>
            <w:vAlign w:val="center"/>
          </w:tcPr>
          <w:p w14:paraId="5B9B4FEB" w14:textId="77777777" w:rsidR="00EF63C8" w:rsidRPr="00A768D8" w:rsidRDefault="00EF63C8" w:rsidP="005B43C9">
            <w:pPr>
              <w:spacing w:before="120" w:after="120"/>
              <w:jc w:val="center"/>
              <w:rPr>
                <w:sz w:val="20"/>
              </w:rPr>
            </w:pPr>
            <w:r w:rsidRPr="00A768D8">
              <w:rPr>
                <w:sz w:val="20"/>
              </w:rPr>
              <w:t>Sołectwa</w:t>
            </w:r>
          </w:p>
        </w:tc>
        <w:tc>
          <w:tcPr>
            <w:tcW w:w="2688" w:type="dxa"/>
            <w:shd w:val="clear" w:color="auto" w:fill="DAEFD3" w:themeFill="accent1" w:themeFillTint="33"/>
            <w:vAlign w:val="center"/>
          </w:tcPr>
          <w:p w14:paraId="7055CE79" w14:textId="77777777" w:rsidR="00EF63C8" w:rsidRPr="00A768D8" w:rsidRDefault="00EF63C8" w:rsidP="005B43C9">
            <w:pPr>
              <w:spacing w:before="120" w:after="120"/>
              <w:jc w:val="center"/>
              <w:rPr>
                <w:sz w:val="20"/>
              </w:rPr>
            </w:pPr>
            <w:r w:rsidRPr="00A768D8">
              <w:rPr>
                <w:sz w:val="20"/>
              </w:rPr>
              <w:t>Obszar porównawczy</w:t>
            </w:r>
          </w:p>
        </w:tc>
      </w:tr>
      <w:tr w:rsidR="00EF63C8" w14:paraId="0464E43B" w14:textId="77777777" w:rsidTr="00AC722A">
        <w:tc>
          <w:tcPr>
            <w:tcW w:w="6374" w:type="dxa"/>
            <w:vAlign w:val="center"/>
          </w:tcPr>
          <w:p w14:paraId="5100245E" w14:textId="77777777" w:rsidR="00EF63C8" w:rsidRPr="00A768D8" w:rsidRDefault="005439B4" w:rsidP="005B43C9">
            <w:pPr>
              <w:spacing w:before="120" w:after="120"/>
              <w:jc w:val="both"/>
              <w:rPr>
                <w:sz w:val="20"/>
              </w:rPr>
            </w:pPr>
            <w:r w:rsidRPr="00A768D8">
              <w:rPr>
                <w:sz w:val="20"/>
              </w:rPr>
              <w:t>obręb ewidencyjny nr 242 Winiary</w:t>
            </w:r>
          </w:p>
        </w:tc>
        <w:tc>
          <w:tcPr>
            <w:tcW w:w="2688" w:type="dxa"/>
            <w:vAlign w:val="center"/>
          </w:tcPr>
          <w:p w14:paraId="0D800C4F" w14:textId="77777777" w:rsidR="00EF63C8" w:rsidRPr="00A768D8" w:rsidRDefault="005439B4" w:rsidP="005B43C9">
            <w:pPr>
              <w:spacing w:before="120" w:after="120"/>
              <w:jc w:val="both"/>
              <w:rPr>
                <w:sz w:val="20"/>
              </w:rPr>
            </w:pPr>
            <w:r w:rsidRPr="00A768D8">
              <w:rPr>
                <w:sz w:val="20"/>
              </w:rPr>
              <w:t>1A</w:t>
            </w:r>
          </w:p>
        </w:tc>
      </w:tr>
      <w:tr w:rsidR="00EF63C8" w14:paraId="3D4FBD35" w14:textId="77777777" w:rsidTr="00AC722A">
        <w:tc>
          <w:tcPr>
            <w:tcW w:w="6374" w:type="dxa"/>
            <w:vAlign w:val="center"/>
          </w:tcPr>
          <w:p w14:paraId="2D946162" w14:textId="77777777" w:rsidR="00EF63C8" w:rsidRPr="00A768D8" w:rsidRDefault="005439B4" w:rsidP="005B43C9">
            <w:pPr>
              <w:spacing w:before="120" w:after="120"/>
              <w:jc w:val="both"/>
              <w:rPr>
                <w:sz w:val="20"/>
              </w:rPr>
            </w:pPr>
            <w:r w:rsidRPr="00A768D8">
              <w:rPr>
                <w:sz w:val="20"/>
              </w:rPr>
              <w:t xml:space="preserve">obręb ewidencyjny nr 241 </w:t>
            </w:r>
            <w:r w:rsidR="00585C05" w:rsidRPr="00A768D8">
              <w:rPr>
                <w:sz w:val="20"/>
              </w:rPr>
              <w:t>Głogówek</w:t>
            </w:r>
          </w:p>
        </w:tc>
        <w:tc>
          <w:tcPr>
            <w:tcW w:w="2688" w:type="dxa"/>
            <w:vAlign w:val="center"/>
          </w:tcPr>
          <w:p w14:paraId="3068BE0D" w14:textId="77777777" w:rsidR="00EF63C8" w:rsidRPr="00A768D8" w:rsidRDefault="005439B4" w:rsidP="005B43C9">
            <w:pPr>
              <w:spacing w:before="120" w:after="120"/>
              <w:jc w:val="both"/>
              <w:rPr>
                <w:sz w:val="20"/>
              </w:rPr>
            </w:pPr>
            <w:r w:rsidRPr="00A768D8">
              <w:rPr>
                <w:sz w:val="20"/>
              </w:rPr>
              <w:t>1B</w:t>
            </w:r>
          </w:p>
        </w:tc>
      </w:tr>
      <w:tr w:rsidR="00EF63C8" w14:paraId="05F78EA1" w14:textId="77777777" w:rsidTr="00AC722A">
        <w:tc>
          <w:tcPr>
            <w:tcW w:w="6374" w:type="dxa"/>
            <w:vAlign w:val="center"/>
          </w:tcPr>
          <w:p w14:paraId="371A74D8" w14:textId="77777777" w:rsidR="00EF63C8" w:rsidRPr="00A768D8" w:rsidRDefault="005439B4" w:rsidP="005B43C9">
            <w:pPr>
              <w:spacing w:before="120" w:after="120"/>
              <w:jc w:val="both"/>
              <w:rPr>
                <w:sz w:val="20"/>
              </w:rPr>
            </w:pPr>
            <w:r w:rsidRPr="00A768D8">
              <w:rPr>
                <w:sz w:val="20"/>
              </w:rPr>
              <w:t>obręb ewidencyjny  nr 243 Wielkie Oracze i nr 244 Głogowiec</w:t>
            </w:r>
          </w:p>
        </w:tc>
        <w:tc>
          <w:tcPr>
            <w:tcW w:w="2688" w:type="dxa"/>
            <w:vAlign w:val="center"/>
          </w:tcPr>
          <w:p w14:paraId="0D014D1A" w14:textId="77777777" w:rsidR="00EF63C8" w:rsidRPr="00A768D8" w:rsidRDefault="005439B4" w:rsidP="005B43C9">
            <w:pPr>
              <w:spacing w:before="120" w:after="120"/>
              <w:jc w:val="both"/>
              <w:rPr>
                <w:sz w:val="20"/>
              </w:rPr>
            </w:pPr>
            <w:r w:rsidRPr="00A768D8">
              <w:rPr>
                <w:sz w:val="20"/>
              </w:rPr>
              <w:t>1C</w:t>
            </w:r>
          </w:p>
        </w:tc>
      </w:tr>
      <w:tr w:rsidR="00EF63C8" w14:paraId="2269AC4A" w14:textId="77777777" w:rsidTr="00AC722A">
        <w:tc>
          <w:tcPr>
            <w:tcW w:w="6374" w:type="dxa"/>
            <w:vAlign w:val="center"/>
          </w:tcPr>
          <w:p w14:paraId="0527621A" w14:textId="77777777" w:rsidR="00EF63C8" w:rsidRPr="00A768D8" w:rsidRDefault="005439B4" w:rsidP="005B43C9">
            <w:pPr>
              <w:spacing w:before="120" w:after="120"/>
              <w:jc w:val="both"/>
              <w:rPr>
                <w:sz w:val="20"/>
              </w:rPr>
            </w:pPr>
            <w:r w:rsidRPr="00A768D8">
              <w:rPr>
                <w:sz w:val="20"/>
              </w:rPr>
              <w:t>Racławice Śląskie</w:t>
            </w:r>
          </w:p>
        </w:tc>
        <w:tc>
          <w:tcPr>
            <w:tcW w:w="2688" w:type="dxa"/>
            <w:vAlign w:val="center"/>
          </w:tcPr>
          <w:p w14:paraId="52EB27FB" w14:textId="77777777" w:rsidR="00EF63C8" w:rsidRPr="00A768D8" w:rsidRDefault="005439B4" w:rsidP="005B43C9">
            <w:pPr>
              <w:spacing w:before="120" w:after="120"/>
              <w:jc w:val="both"/>
              <w:rPr>
                <w:sz w:val="20"/>
              </w:rPr>
            </w:pPr>
            <w:r w:rsidRPr="00A768D8">
              <w:rPr>
                <w:sz w:val="20"/>
              </w:rPr>
              <w:t>Obszar 2</w:t>
            </w:r>
          </w:p>
        </w:tc>
      </w:tr>
      <w:tr w:rsidR="00EF63C8" w14:paraId="1F9B0180" w14:textId="77777777" w:rsidTr="00AC722A">
        <w:tc>
          <w:tcPr>
            <w:tcW w:w="6374" w:type="dxa"/>
            <w:vAlign w:val="center"/>
          </w:tcPr>
          <w:p w14:paraId="4B036022" w14:textId="77777777" w:rsidR="00EF63C8" w:rsidRPr="00A768D8" w:rsidRDefault="001B56F5" w:rsidP="005B43C9">
            <w:pPr>
              <w:spacing w:before="120" w:after="120"/>
              <w:jc w:val="both"/>
              <w:rPr>
                <w:sz w:val="20"/>
              </w:rPr>
            </w:pPr>
            <w:r w:rsidRPr="00A768D8">
              <w:rPr>
                <w:sz w:val="20"/>
              </w:rPr>
              <w:t>Wierzch, Dzierżysławice</w:t>
            </w:r>
          </w:p>
        </w:tc>
        <w:tc>
          <w:tcPr>
            <w:tcW w:w="2688" w:type="dxa"/>
            <w:vAlign w:val="center"/>
          </w:tcPr>
          <w:p w14:paraId="5B8BDC9B" w14:textId="77777777" w:rsidR="00EF63C8" w:rsidRPr="00A768D8" w:rsidRDefault="005439B4" w:rsidP="005B43C9">
            <w:pPr>
              <w:spacing w:before="120" w:after="120"/>
              <w:jc w:val="both"/>
              <w:rPr>
                <w:sz w:val="20"/>
              </w:rPr>
            </w:pPr>
            <w:r w:rsidRPr="00A768D8">
              <w:rPr>
                <w:sz w:val="20"/>
              </w:rPr>
              <w:t>Obszar 3</w:t>
            </w:r>
          </w:p>
        </w:tc>
      </w:tr>
      <w:tr w:rsidR="00EF63C8" w14:paraId="2F018FFE" w14:textId="77777777" w:rsidTr="00AC722A">
        <w:tc>
          <w:tcPr>
            <w:tcW w:w="6374" w:type="dxa"/>
            <w:vAlign w:val="center"/>
          </w:tcPr>
          <w:p w14:paraId="18954127" w14:textId="77777777" w:rsidR="00EF63C8" w:rsidRPr="00A768D8" w:rsidRDefault="009F0F4F" w:rsidP="005B43C9">
            <w:pPr>
              <w:spacing w:before="120" w:after="120"/>
              <w:jc w:val="both"/>
              <w:rPr>
                <w:sz w:val="20"/>
              </w:rPr>
            </w:pPr>
            <w:r w:rsidRPr="00A768D8">
              <w:rPr>
                <w:sz w:val="20"/>
              </w:rPr>
              <w:t>Mionów, Mochów, Błażejowice Dolne, Zawada</w:t>
            </w:r>
          </w:p>
        </w:tc>
        <w:tc>
          <w:tcPr>
            <w:tcW w:w="2688" w:type="dxa"/>
            <w:vAlign w:val="center"/>
          </w:tcPr>
          <w:p w14:paraId="30F12ABE" w14:textId="77777777" w:rsidR="00EF63C8" w:rsidRPr="00A768D8" w:rsidRDefault="005439B4" w:rsidP="005B43C9">
            <w:pPr>
              <w:spacing w:before="120" w:after="120"/>
              <w:jc w:val="both"/>
              <w:rPr>
                <w:sz w:val="20"/>
              </w:rPr>
            </w:pPr>
            <w:r w:rsidRPr="00A768D8">
              <w:rPr>
                <w:sz w:val="20"/>
              </w:rPr>
              <w:t>Obszar 4</w:t>
            </w:r>
          </w:p>
        </w:tc>
      </w:tr>
      <w:tr w:rsidR="00EF63C8" w14:paraId="35486EBD" w14:textId="77777777" w:rsidTr="00AC722A">
        <w:trPr>
          <w:trHeight w:val="484"/>
        </w:trPr>
        <w:tc>
          <w:tcPr>
            <w:tcW w:w="6374" w:type="dxa"/>
            <w:vAlign w:val="center"/>
          </w:tcPr>
          <w:p w14:paraId="69FDDC5C" w14:textId="77777777" w:rsidR="00EF63C8" w:rsidRPr="00A768D8" w:rsidRDefault="009F0F4F" w:rsidP="005B43C9">
            <w:pPr>
              <w:spacing w:before="120" w:after="120"/>
              <w:jc w:val="both"/>
              <w:rPr>
                <w:sz w:val="20"/>
              </w:rPr>
            </w:pPr>
            <w:r w:rsidRPr="00A768D8">
              <w:rPr>
                <w:sz w:val="20"/>
              </w:rPr>
              <w:t>Kierpień, Rzepcze, Chudoba, Nowe Kotkowice</w:t>
            </w:r>
            <w:r w:rsidR="001C55E1" w:rsidRPr="00A768D8">
              <w:rPr>
                <w:sz w:val="20"/>
              </w:rPr>
              <w:t>, Leśnik</w:t>
            </w:r>
          </w:p>
        </w:tc>
        <w:tc>
          <w:tcPr>
            <w:tcW w:w="2688" w:type="dxa"/>
            <w:vAlign w:val="center"/>
          </w:tcPr>
          <w:p w14:paraId="4AFBB480" w14:textId="77777777" w:rsidR="00EF63C8" w:rsidRPr="00A768D8" w:rsidRDefault="005439B4" w:rsidP="005B43C9">
            <w:pPr>
              <w:spacing w:before="120" w:after="120"/>
              <w:jc w:val="both"/>
              <w:rPr>
                <w:sz w:val="20"/>
              </w:rPr>
            </w:pPr>
            <w:r w:rsidRPr="00A768D8">
              <w:rPr>
                <w:sz w:val="20"/>
              </w:rPr>
              <w:t>Obszar 5</w:t>
            </w:r>
          </w:p>
        </w:tc>
      </w:tr>
      <w:tr w:rsidR="005439B4" w14:paraId="3E7A57CA" w14:textId="77777777" w:rsidTr="00AC722A">
        <w:trPr>
          <w:trHeight w:val="484"/>
        </w:trPr>
        <w:tc>
          <w:tcPr>
            <w:tcW w:w="6374" w:type="dxa"/>
            <w:vAlign w:val="center"/>
          </w:tcPr>
          <w:p w14:paraId="36CD1324" w14:textId="77777777" w:rsidR="005439B4" w:rsidRPr="00A768D8" w:rsidRDefault="00D72A5C" w:rsidP="005B43C9">
            <w:pPr>
              <w:spacing w:before="120" w:after="120"/>
              <w:jc w:val="both"/>
              <w:rPr>
                <w:sz w:val="20"/>
              </w:rPr>
            </w:pPr>
            <w:r w:rsidRPr="00A768D8">
              <w:rPr>
                <w:sz w:val="20"/>
              </w:rPr>
              <w:t>Stare Kotkowice, Biedrzychowice</w:t>
            </w:r>
          </w:p>
        </w:tc>
        <w:tc>
          <w:tcPr>
            <w:tcW w:w="2688" w:type="dxa"/>
            <w:vAlign w:val="center"/>
          </w:tcPr>
          <w:p w14:paraId="746414AE" w14:textId="77777777" w:rsidR="005439B4" w:rsidRPr="00A768D8" w:rsidRDefault="005439B4" w:rsidP="005B43C9">
            <w:pPr>
              <w:spacing w:before="120" w:after="120"/>
              <w:jc w:val="both"/>
              <w:rPr>
                <w:sz w:val="20"/>
              </w:rPr>
            </w:pPr>
            <w:r w:rsidRPr="00A768D8">
              <w:rPr>
                <w:sz w:val="20"/>
              </w:rPr>
              <w:t>Obszar 6</w:t>
            </w:r>
          </w:p>
        </w:tc>
      </w:tr>
      <w:tr w:rsidR="005439B4" w14:paraId="37B751D6" w14:textId="77777777" w:rsidTr="00AC722A">
        <w:trPr>
          <w:trHeight w:val="484"/>
        </w:trPr>
        <w:tc>
          <w:tcPr>
            <w:tcW w:w="6374" w:type="dxa"/>
            <w:vAlign w:val="center"/>
          </w:tcPr>
          <w:p w14:paraId="7686AE88" w14:textId="77777777" w:rsidR="005439B4" w:rsidRPr="00A768D8" w:rsidRDefault="00D72A5C" w:rsidP="005B43C9">
            <w:pPr>
              <w:spacing w:before="120" w:after="120"/>
              <w:jc w:val="both"/>
              <w:rPr>
                <w:sz w:val="20"/>
              </w:rPr>
            </w:pPr>
            <w:r w:rsidRPr="00A768D8">
              <w:rPr>
                <w:sz w:val="20"/>
              </w:rPr>
              <w:t>Twardawa, Zwiastowice</w:t>
            </w:r>
          </w:p>
        </w:tc>
        <w:tc>
          <w:tcPr>
            <w:tcW w:w="2688" w:type="dxa"/>
            <w:vAlign w:val="center"/>
          </w:tcPr>
          <w:p w14:paraId="27E2828E" w14:textId="77777777" w:rsidR="005439B4" w:rsidRPr="00A768D8" w:rsidRDefault="005439B4" w:rsidP="005B43C9">
            <w:pPr>
              <w:spacing w:before="120" w:after="120"/>
              <w:jc w:val="both"/>
              <w:rPr>
                <w:sz w:val="20"/>
              </w:rPr>
            </w:pPr>
            <w:r w:rsidRPr="00A768D8">
              <w:rPr>
                <w:sz w:val="20"/>
              </w:rPr>
              <w:t>Obszar 7</w:t>
            </w:r>
          </w:p>
        </w:tc>
      </w:tr>
      <w:tr w:rsidR="005439B4" w14:paraId="7CDE12C6" w14:textId="77777777" w:rsidTr="00AC722A">
        <w:trPr>
          <w:trHeight w:val="484"/>
        </w:trPr>
        <w:tc>
          <w:tcPr>
            <w:tcW w:w="6374" w:type="dxa"/>
            <w:vAlign w:val="center"/>
          </w:tcPr>
          <w:p w14:paraId="0ECB46D4" w14:textId="77777777" w:rsidR="005439B4" w:rsidRPr="00A768D8" w:rsidRDefault="00D72A5C" w:rsidP="005B43C9">
            <w:pPr>
              <w:spacing w:before="120" w:after="120"/>
              <w:jc w:val="both"/>
              <w:rPr>
                <w:sz w:val="20"/>
              </w:rPr>
            </w:pPr>
            <w:r w:rsidRPr="00A768D8">
              <w:rPr>
                <w:sz w:val="20"/>
              </w:rPr>
              <w:t>Wróblin, Kazimierz, Ciesznów</w:t>
            </w:r>
          </w:p>
        </w:tc>
        <w:tc>
          <w:tcPr>
            <w:tcW w:w="2688" w:type="dxa"/>
            <w:vAlign w:val="center"/>
          </w:tcPr>
          <w:p w14:paraId="2768DC74" w14:textId="77777777" w:rsidR="005439B4" w:rsidRPr="00A768D8" w:rsidRDefault="005439B4" w:rsidP="005B43C9">
            <w:pPr>
              <w:spacing w:before="120" w:after="120"/>
              <w:jc w:val="both"/>
              <w:rPr>
                <w:sz w:val="20"/>
              </w:rPr>
            </w:pPr>
            <w:r w:rsidRPr="00A768D8">
              <w:rPr>
                <w:sz w:val="20"/>
              </w:rPr>
              <w:t>Obszar 8</w:t>
            </w:r>
          </w:p>
        </w:tc>
      </w:tr>
      <w:tr w:rsidR="005439B4" w14:paraId="68475210" w14:textId="77777777" w:rsidTr="00AC722A">
        <w:trPr>
          <w:trHeight w:val="484"/>
        </w:trPr>
        <w:tc>
          <w:tcPr>
            <w:tcW w:w="6374" w:type="dxa"/>
            <w:vAlign w:val="center"/>
          </w:tcPr>
          <w:p w14:paraId="6E831E74" w14:textId="77777777" w:rsidR="005439B4" w:rsidRPr="00A768D8" w:rsidRDefault="00D72A5C" w:rsidP="005B43C9">
            <w:pPr>
              <w:spacing w:before="120" w:after="120"/>
              <w:jc w:val="both"/>
              <w:rPr>
                <w:sz w:val="20"/>
              </w:rPr>
            </w:pPr>
            <w:r w:rsidRPr="00A768D8">
              <w:rPr>
                <w:sz w:val="20"/>
              </w:rPr>
              <w:t>Szonów, Góreczno, Tomice</w:t>
            </w:r>
          </w:p>
        </w:tc>
        <w:tc>
          <w:tcPr>
            <w:tcW w:w="2688" w:type="dxa"/>
            <w:vAlign w:val="center"/>
          </w:tcPr>
          <w:p w14:paraId="373430F7" w14:textId="77777777" w:rsidR="005439B4" w:rsidRPr="00A768D8" w:rsidRDefault="005439B4" w:rsidP="005B43C9">
            <w:pPr>
              <w:spacing w:before="120" w:after="120"/>
              <w:jc w:val="both"/>
              <w:rPr>
                <w:sz w:val="20"/>
              </w:rPr>
            </w:pPr>
            <w:r w:rsidRPr="00A768D8">
              <w:rPr>
                <w:sz w:val="20"/>
              </w:rPr>
              <w:t>Obszar 9</w:t>
            </w:r>
          </w:p>
        </w:tc>
      </w:tr>
    </w:tbl>
    <w:p w14:paraId="132423F4" w14:textId="77777777" w:rsidR="00EF63C8" w:rsidRPr="001B56F5" w:rsidRDefault="001B56F5" w:rsidP="007D2E62">
      <w:pPr>
        <w:pStyle w:val="Legenda"/>
      </w:pPr>
      <w:r w:rsidRPr="001B56F5">
        <w:t>Źródło: opracowanie własne.</w:t>
      </w:r>
    </w:p>
    <w:p w14:paraId="6C840FF2" w14:textId="77777777" w:rsidR="001B56F5" w:rsidRDefault="001B56F5" w:rsidP="00B52E40">
      <w:pPr>
        <w:pStyle w:val="Legenda"/>
        <w:keepNext/>
        <w:spacing w:after="0"/>
        <w:jc w:val="both"/>
      </w:pPr>
      <w:bookmarkStart w:id="7" w:name="_Toc132102906"/>
      <w:r>
        <w:t xml:space="preserve">Grafika </w:t>
      </w:r>
      <w:r w:rsidR="00F801B0">
        <w:fldChar w:fldCharType="begin"/>
      </w:r>
      <w:r w:rsidR="00F801B0">
        <w:instrText xml:space="preserve"> SEQ Grafika \* ARABIC </w:instrText>
      </w:r>
      <w:r w:rsidR="00F801B0">
        <w:fldChar w:fldCharType="separate"/>
      </w:r>
      <w:r w:rsidR="00F60680">
        <w:rPr>
          <w:noProof/>
        </w:rPr>
        <w:t>1</w:t>
      </w:r>
      <w:r w:rsidR="00F801B0">
        <w:rPr>
          <w:noProof/>
        </w:rPr>
        <w:fldChar w:fldCharType="end"/>
      </w:r>
      <w:r>
        <w:t xml:space="preserve"> Podział na obszary porównawcze w gminie Głogówek</w:t>
      </w:r>
      <w:bookmarkEnd w:id="7"/>
    </w:p>
    <w:p w14:paraId="21649B9F" w14:textId="77777777" w:rsidR="00AD5FF2" w:rsidRDefault="005753DA" w:rsidP="00FA74BA">
      <w:pPr>
        <w:spacing w:after="0" w:line="360" w:lineRule="auto"/>
        <w:jc w:val="both"/>
      </w:pPr>
      <w:r>
        <w:rPr>
          <w:noProof/>
          <w:lang w:eastAsia="pl-PL"/>
        </w:rPr>
        <w:drawing>
          <wp:inline distT="0" distB="0" distL="0" distR="0" wp14:anchorId="0EDA7C96" wp14:editId="684D5BD2">
            <wp:extent cx="5652000" cy="4593768"/>
            <wp:effectExtent l="0" t="0" r="6350" b="0"/>
            <wp:docPr id="1" name="Obraz 1" descr="C:\Users\Natalia\AppData\Local\Microsoft\Windows\INetCache\Content.Word\podział_Głogówek_obsz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a\AppData\Local\Microsoft\Windows\INetCache\Content.Word\podział_Głogówek_obszar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000" cy="4593768"/>
                    </a:xfrm>
                    <a:prstGeom prst="rect">
                      <a:avLst/>
                    </a:prstGeom>
                    <a:noFill/>
                    <a:ln>
                      <a:noFill/>
                    </a:ln>
                  </pic:spPr>
                </pic:pic>
              </a:graphicData>
            </a:graphic>
          </wp:inline>
        </w:drawing>
      </w:r>
    </w:p>
    <w:p w14:paraId="2BB2DB09" w14:textId="77777777" w:rsidR="001B56F5" w:rsidRDefault="001B56F5" w:rsidP="00AC722A">
      <w:pPr>
        <w:pStyle w:val="Legenda"/>
      </w:pPr>
      <w:r w:rsidRPr="001B56F5">
        <w:t>Źródło: opracowanie własne.</w:t>
      </w:r>
    </w:p>
    <w:p w14:paraId="0789AB8F" w14:textId="77777777" w:rsidR="00DA7791" w:rsidRDefault="00DA7791" w:rsidP="00FA74BA">
      <w:pPr>
        <w:spacing w:after="0" w:line="360" w:lineRule="auto"/>
        <w:jc w:val="both"/>
        <w:rPr>
          <w:i/>
          <w:sz w:val="20"/>
        </w:rPr>
      </w:pPr>
    </w:p>
    <w:p w14:paraId="478744C5" w14:textId="77777777" w:rsidR="00FA74BA" w:rsidRPr="00FA74BA" w:rsidRDefault="00FA74BA" w:rsidP="00FA74BA">
      <w:pPr>
        <w:spacing w:after="0" w:line="360" w:lineRule="auto"/>
        <w:jc w:val="both"/>
      </w:pPr>
      <w:r>
        <w:t xml:space="preserve">W poniższej tabeli zaprezentowane dane dotycząca liczby ludności oraz powierzchni poszczególnych obszarów porównawczych </w:t>
      </w:r>
      <w:r w:rsidR="00017496">
        <w:t>wyodrębnionych</w:t>
      </w:r>
      <w:r>
        <w:t xml:space="preserve"> w analizie, według stanu na 2022 r. </w:t>
      </w:r>
    </w:p>
    <w:p w14:paraId="2B661FC5" w14:textId="29CF4C4E" w:rsidR="009D0746" w:rsidRDefault="009D0746" w:rsidP="00B52E40">
      <w:pPr>
        <w:pStyle w:val="Legenda"/>
        <w:keepNext/>
        <w:spacing w:after="0"/>
      </w:pPr>
      <w:bookmarkStart w:id="8" w:name="_Toc132105387"/>
      <w:r>
        <w:t xml:space="preserve">Tabela </w:t>
      </w:r>
      <w:r w:rsidR="00F801B0">
        <w:fldChar w:fldCharType="begin"/>
      </w:r>
      <w:r w:rsidR="00F801B0">
        <w:instrText xml:space="preserve"> SEQ Tabela \* ARABIC </w:instrText>
      </w:r>
      <w:r w:rsidR="00F801B0">
        <w:fldChar w:fldCharType="separate"/>
      </w:r>
      <w:r w:rsidR="007D2E62">
        <w:rPr>
          <w:noProof/>
        </w:rPr>
        <w:t>2</w:t>
      </w:r>
      <w:r w:rsidR="00F801B0">
        <w:rPr>
          <w:noProof/>
        </w:rPr>
        <w:fldChar w:fldCharType="end"/>
      </w:r>
      <w:r>
        <w:t xml:space="preserve"> Liczba ludności i powierzchnia obszarów porównawczych</w:t>
      </w:r>
      <w:bookmarkEnd w:id="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D72A5C" w14:paraId="21F746E4" w14:textId="77777777" w:rsidTr="00AC722A">
        <w:tc>
          <w:tcPr>
            <w:tcW w:w="1812" w:type="dxa"/>
            <w:shd w:val="clear" w:color="auto" w:fill="DAEFD3" w:themeFill="accent1" w:themeFillTint="33"/>
            <w:vAlign w:val="center"/>
          </w:tcPr>
          <w:p w14:paraId="07DD991E" w14:textId="77777777" w:rsidR="00D72A5C" w:rsidRPr="00A768D8" w:rsidRDefault="00D72A5C" w:rsidP="00AC722A">
            <w:pPr>
              <w:jc w:val="center"/>
              <w:rPr>
                <w:sz w:val="20"/>
                <w:szCs w:val="20"/>
              </w:rPr>
            </w:pPr>
            <w:r w:rsidRPr="00A768D8">
              <w:rPr>
                <w:sz w:val="20"/>
                <w:szCs w:val="20"/>
              </w:rPr>
              <w:t>Obszar porównawczy</w:t>
            </w:r>
          </w:p>
        </w:tc>
        <w:tc>
          <w:tcPr>
            <w:tcW w:w="1812" w:type="dxa"/>
            <w:shd w:val="clear" w:color="auto" w:fill="DAEFD3" w:themeFill="accent1" w:themeFillTint="33"/>
            <w:vAlign w:val="center"/>
          </w:tcPr>
          <w:p w14:paraId="5B47D17D" w14:textId="77777777" w:rsidR="00D72A5C" w:rsidRPr="00A768D8" w:rsidRDefault="00D72A5C" w:rsidP="00AC722A">
            <w:pPr>
              <w:jc w:val="center"/>
              <w:rPr>
                <w:sz w:val="20"/>
                <w:szCs w:val="20"/>
              </w:rPr>
            </w:pPr>
            <w:r w:rsidRPr="00A768D8">
              <w:rPr>
                <w:sz w:val="20"/>
                <w:szCs w:val="20"/>
              </w:rPr>
              <w:t>Liczba ludności</w:t>
            </w:r>
          </w:p>
        </w:tc>
        <w:tc>
          <w:tcPr>
            <w:tcW w:w="1812" w:type="dxa"/>
            <w:shd w:val="clear" w:color="auto" w:fill="DAEFD3" w:themeFill="accent1" w:themeFillTint="33"/>
            <w:vAlign w:val="center"/>
          </w:tcPr>
          <w:p w14:paraId="6D3C8E16" w14:textId="77777777" w:rsidR="00D72A5C" w:rsidRPr="00A768D8" w:rsidRDefault="00D72A5C" w:rsidP="00AC722A">
            <w:pPr>
              <w:jc w:val="center"/>
              <w:rPr>
                <w:sz w:val="20"/>
                <w:szCs w:val="20"/>
              </w:rPr>
            </w:pPr>
            <w:r w:rsidRPr="00A768D8">
              <w:rPr>
                <w:sz w:val="20"/>
                <w:szCs w:val="20"/>
              </w:rPr>
              <w:t>Udział ludności</w:t>
            </w:r>
          </w:p>
        </w:tc>
        <w:tc>
          <w:tcPr>
            <w:tcW w:w="1813" w:type="dxa"/>
            <w:shd w:val="clear" w:color="auto" w:fill="DAEFD3" w:themeFill="accent1" w:themeFillTint="33"/>
            <w:vAlign w:val="center"/>
          </w:tcPr>
          <w:p w14:paraId="4723CE7D" w14:textId="79300D8F" w:rsidR="00D72A5C" w:rsidRPr="00A768D8" w:rsidRDefault="00D72A5C" w:rsidP="00AC722A">
            <w:pPr>
              <w:jc w:val="center"/>
              <w:rPr>
                <w:sz w:val="20"/>
                <w:szCs w:val="20"/>
              </w:rPr>
            </w:pPr>
            <w:r w:rsidRPr="00A768D8">
              <w:rPr>
                <w:sz w:val="20"/>
                <w:szCs w:val="20"/>
              </w:rPr>
              <w:t>Powierzchnia</w:t>
            </w:r>
            <w:r w:rsidR="00281298">
              <w:rPr>
                <w:sz w:val="20"/>
                <w:szCs w:val="20"/>
              </w:rPr>
              <w:t xml:space="preserve"> [km</w:t>
            </w:r>
            <w:r w:rsidR="00281298" w:rsidRPr="00281298">
              <w:rPr>
                <w:sz w:val="20"/>
                <w:szCs w:val="20"/>
                <w:vertAlign w:val="superscript"/>
              </w:rPr>
              <w:t>2</w:t>
            </w:r>
            <w:r w:rsidR="00281298">
              <w:rPr>
                <w:sz w:val="20"/>
                <w:szCs w:val="20"/>
              </w:rPr>
              <w:t>]</w:t>
            </w:r>
          </w:p>
        </w:tc>
        <w:tc>
          <w:tcPr>
            <w:tcW w:w="1813" w:type="dxa"/>
            <w:shd w:val="clear" w:color="auto" w:fill="DAEFD3" w:themeFill="accent1" w:themeFillTint="33"/>
            <w:vAlign w:val="center"/>
          </w:tcPr>
          <w:p w14:paraId="43B56BD9" w14:textId="77777777" w:rsidR="00D72A5C" w:rsidRPr="00A768D8" w:rsidRDefault="00D72A5C" w:rsidP="00AC722A">
            <w:pPr>
              <w:jc w:val="center"/>
              <w:rPr>
                <w:sz w:val="20"/>
                <w:szCs w:val="20"/>
              </w:rPr>
            </w:pPr>
            <w:r w:rsidRPr="00A768D8">
              <w:rPr>
                <w:sz w:val="20"/>
                <w:szCs w:val="20"/>
              </w:rPr>
              <w:t>Udział powierzchni</w:t>
            </w:r>
          </w:p>
        </w:tc>
      </w:tr>
      <w:tr w:rsidR="00281298" w14:paraId="1C68210B" w14:textId="77777777" w:rsidTr="00AC722A">
        <w:trPr>
          <w:trHeight w:val="283"/>
        </w:trPr>
        <w:tc>
          <w:tcPr>
            <w:tcW w:w="1812" w:type="dxa"/>
            <w:vAlign w:val="center"/>
          </w:tcPr>
          <w:p w14:paraId="26675140" w14:textId="77777777" w:rsidR="00281298" w:rsidRPr="00A768D8" w:rsidRDefault="00281298" w:rsidP="00AC722A">
            <w:pPr>
              <w:jc w:val="center"/>
              <w:rPr>
                <w:sz w:val="20"/>
                <w:szCs w:val="20"/>
              </w:rPr>
            </w:pPr>
            <w:r w:rsidRPr="00A768D8">
              <w:rPr>
                <w:sz w:val="20"/>
                <w:szCs w:val="20"/>
              </w:rPr>
              <w:t>1A</w:t>
            </w:r>
          </w:p>
        </w:tc>
        <w:tc>
          <w:tcPr>
            <w:tcW w:w="1812" w:type="dxa"/>
            <w:vAlign w:val="center"/>
          </w:tcPr>
          <w:p w14:paraId="64A4D578" w14:textId="7A6D3141" w:rsidR="00281298" w:rsidRPr="00A768D8" w:rsidRDefault="00281298" w:rsidP="00AC722A">
            <w:pPr>
              <w:jc w:val="center"/>
              <w:rPr>
                <w:sz w:val="20"/>
                <w:szCs w:val="20"/>
              </w:rPr>
            </w:pPr>
            <w:r w:rsidRPr="00A768D8">
              <w:rPr>
                <w:sz w:val="20"/>
                <w:szCs w:val="20"/>
              </w:rPr>
              <w:t>1</w:t>
            </w:r>
            <w:r>
              <w:rPr>
                <w:sz w:val="20"/>
                <w:szCs w:val="20"/>
              </w:rPr>
              <w:t> </w:t>
            </w:r>
            <w:r w:rsidRPr="00A768D8">
              <w:rPr>
                <w:sz w:val="20"/>
                <w:szCs w:val="20"/>
              </w:rPr>
              <w:t>247</w:t>
            </w:r>
          </w:p>
        </w:tc>
        <w:tc>
          <w:tcPr>
            <w:tcW w:w="1812" w:type="dxa"/>
            <w:vAlign w:val="center"/>
          </w:tcPr>
          <w:p w14:paraId="229E58E7"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9,8%</w:t>
            </w:r>
          </w:p>
        </w:tc>
        <w:tc>
          <w:tcPr>
            <w:tcW w:w="1813" w:type="dxa"/>
            <w:vAlign w:val="center"/>
          </w:tcPr>
          <w:p w14:paraId="2FC55682" w14:textId="75A28594"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4,82</w:t>
            </w:r>
          </w:p>
        </w:tc>
        <w:tc>
          <w:tcPr>
            <w:tcW w:w="1813" w:type="dxa"/>
            <w:vAlign w:val="center"/>
          </w:tcPr>
          <w:p w14:paraId="409482BB" w14:textId="710F3FC6"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2,8%</w:t>
            </w:r>
          </w:p>
        </w:tc>
      </w:tr>
      <w:tr w:rsidR="00281298" w14:paraId="55A93B90" w14:textId="77777777" w:rsidTr="00AC722A">
        <w:trPr>
          <w:trHeight w:val="283"/>
        </w:trPr>
        <w:tc>
          <w:tcPr>
            <w:tcW w:w="1812" w:type="dxa"/>
            <w:vAlign w:val="center"/>
          </w:tcPr>
          <w:p w14:paraId="61C8660E" w14:textId="77777777" w:rsidR="00281298" w:rsidRPr="00A768D8" w:rsidRDefault="00281298" w:rsidP="00AC722A">
            <w:pPr>
              <w:jc w:val="center"/>
              <w:rPr>
                <w:sz w:val="20"/>
                <w:szCs w:val="20"/>
              </w:rPr>
            </w:pPr>
            <w:r w:rsidRPr="00A768D8">
              <w:rPr>
                <w:sz w:val="20"/>
                <w:szCs w:val="20"/>
              </w:rPr>
              <w:t>1B</w:t>
            </w:r>
          </w:p>
        </w:tc>
        <w:tc>
          <w:tcPr>
            <w:tcW w:w="1812" w:type="dxa"/>
            <w:vAlign w:val="center"/>
          </w:tcPr>
          <w:p w14:paraId="600016BA" w14:textId="47A0AF2D" w:rsidR="00281298" w:rsidRPr="00A768D8" w:rsidRDefault="00281298" w:rsidP="00AC722A">
            <w:pPr>
              <w:jc w:val="center"/>
              <w:rPr>
                <w:sz w:val="20"/>
                <w:szCs w:val="20"/>
              </w:rPr>
            </w:pPr>
            <w:r w:rsidRPr="00A768D8">
              <w:rPr>
                <w:sz w:val="20"/>
                <w:szCs w:val="20"/>
              </w:rPr>
              <w:t>3</w:t>
            </w:r>
            <w:r>
              <w:rPr>
                <w:sz w:val="20"/>
                <w:szCs w:val="20"/>
              </w:rPr>
              <w:t> </w:t>
            </w:r>
            <w:r w:rsidRPr="00A768D8">
              <w:rPr>
                <w:sz w:val="20"/>
                <w:szCs w:val="20"/>
              </w:rPr>
              <w:t>000</w:t>
            </w:r>
          </w:p>
        </w:tc>
        <w:tc>
          <w:tcPr>
            <w:tcW w:w="1812" w:type="dxa"/>
            <w:vAlign w:val="center"/>
          </w:tcPr>
          <w:p w14:paraId="7E74D022"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23,6%</w:t>
            </w:r>
          </w:p>
        </w:tc>
        <w:tc>
          <w:tcPr>
            <w:tcW w:w="1813" w:type="dxa"/>
            <w:vAlign w:val="center"/>
          </w:tcPr>
          <w:p w14:paraId="62619E23" w14:textId="42D4A8E1"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5,14</w:t>
            </w:r>
          </w:p>
        </w:tc>
        <w:tc>
          <w:tcPr>
            <w:tcW w:w="1813" w:type="dxa"/>
            <w:vAlign w:val="center"/>
          </w:tcPr>
          <w:p w14:paraId="55FC933C" w14:textId="710E932D"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3,0%</w:t>
            </w:r>
          </w:p>
        </w:tc>
      </w:tr>
      <w:tr w:rsidR="00281298" w14:paraId="44A08F92" w14:textId="77777777" w:rsidTr="00AC722A">
        <w:trPr>
          <w:trHeight w:val="283"/>
        </w:trPr>
        <w:tc>
          <w:tcPr>
            <w:tcW w:w="1812" w:type="dxa"/>
            <w:vAlign w:val="center"/>
          </w:tcPr>
          <w:p w14:paraId="585EEA30" w14:textId="77777777" w:rsidR="00281298" w:rsidRPr="00A768D8" w:rsidRDefault="00281298" w:rsidP="00AC722A">
            <w:pPr>
              <w:jc w:val="center"/>
              <w:rPr>
                <w:sz w:val="20"/>
                <w:szCs w:val="20"/>
              </w:rPr>
            </w:pPr>
            <w:r w:rsidRPr="00A768D8">
              <w:rPr>
                <w:sz w:val="20"/>
                <w:szCs w:val="20"/>
              </w:rPr>
              <w:t>1C</w:t>
            </w:r>
          </w:p>
        </w:tc>
        <w:tc>
          <w:tcPr>
            <w:tcW w:w="1812" w:type="dxa"/>
            <w:vAlign w:val="center"/>
          </w:tcPr>
          <w:p w14:paraId="4C4B1C56" w14:textId="4A0777A2" w:rsidR="00281298" w:rsidRPr="00A768D8" w:rsidRDefault="00281298" w:rsidP="00AC722A">
            <w:pPr>
              <w:jc w:val="center"/>
              <w:rPr>
                <w:sz w:val="20"/>
                <w:szCs w:val="20"/>
              </w:rPr>
            </w:pPr>
            <w:r w:rsidRPr="00A768D8">
              <w:rPr>
                <w:sz w:val="20"/>
                <w:szCs w:val="20"/>
              </w:rPr>
              <w:t>1</w:t>
            </w:r>
            <w:r>
              <w:rPr>
                <w:sz w:val="20"/>
                <w:szCs w:val="20"/>
              </w:rPr>
              <w:t> </w:t>
            </w:r>
            <w:r w:rsidRPr="00A768D8">
              <w:rPr>
                <w:sz w:val="20"/>
                <w:szCs w:val="20"/>
              </w:rPr>
              <w:t>125</w:t>
            </w:r>
          </w:p>
        </w:tc>
        <w:tc>
          <w:tcPr>
            <w:tcW w:w="1812" w:type="dxa"/>
            <w:vAlign w:val="center"/>
          </w:tcPr>
          <w:p w14:paraId="788AF478"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8,8%</w:t>
            </w:r>
          </w:p>
        </w:tc>
        <w:tc>
          <w:tcPr>
            <w:tcW w:w="1813" w:type="dxa"/>
            <w:vAlign w:val="center"/>
          </w:tcPr>
          <w:p w14:paraId="05D188A6" w14:textId="34FE1B2A"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12,10</w:t>
            </w:r>
          </w:p>
        </w:tc>
        <w:tc>
          <w:tcPr>
            <w:tcW w:w="1813" w:type="dxa"/>
            <w:vAlign w:val="center"/>
          </w:tcPr>
          <w:p w14:paraId="5273EEE4" w14:textId="5731161D"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7,1%</w:t>
            </w:r>
          </w:p>
        </w:tc>
      </w:tr>
      <w:tr w:rsidR="00281298" w14:paraId="659E5E09" w14:textId="77777777" w:rsidTr="00AC722A">
        <w:trPr>
          <w:trHeight w:val="283"/>
        </w:trPr>
        <w:tc>
          <w:tcPr>
            <w:tcW w:w="1812" w:type="dxa"/>
            <w:vAlign w:val="center"/>
          </w:tcPr>
          <w:p w14:paraId="5EB0BFB6" w14:textId="77777777" w:rsidR="00281298" w:rsidRPr="00A768D8" w:rsidRDefault="00281298" w:rsidP="00AC722A">
            <w:pPr>
              <w:jc w:val="center"/>
              <w:rPr>
                <w:sz w:val="20"/>
                <w:szCs w:val="20"/>
              </w:rPr>
            </w:pPr>
            <w:r w:rsidRPr="00A768D8">
              <w:rPr>
                <w:sz w:val="20"/>
                <w:szCs w:val="20"/>
              </w:rPr>
              <w:t>Obszar 2</w:t>
            </w:r>
          </w:p>
        </w:tc>
        <w:tc>
          <w:tcPr>
            <w:tcW w:w="1812" w:type="dxa"/>
            <w:vAlign w:val="center"/>
          </w:tcPr>
          <w:p w14:paraId="3DB783A2" w14:textId="1B8566C8" w:rsidR="00281298" w:rsidRPr="00A768D8" w:rsidRDefault="00281298" w:rsidP="00AC722A">
            <w:pPr>
              <w:jc w:val="center"/>
              <w:rPr>
                <w:sz w:val="20"/>
                <w:szCs w:val="20"/>
              </w:rPr>
            </w:pPr>
            <w:r w:rsidRPr="00A768D8">
              <w:rPr>
                <w:sz w:val="20"/>
                <w:szCs w:val="20"/>
              </w:rPr>
              <w:t>1</w:t>
            </w:r>
            <w:r>
              <w:rPr>
                <w:sz w:val="20"/>
                <w:szCs w:val="20"/>
              </w:rPr>
              <w:t> </w:t>
            </w:r>
            <w:r w:rsidRPr="00A768D8">
              <w:rPr>
                <w:sz w:val="20"/>
                <w:szCs w:val="20"/>
              </w:rPr>
              <w:t>304</w:t>
            </w:r>
          </w:p>
        </w:tc>
        <w:tc>
          <w:tcPr>
            <w:tcW w:w="1812" w:type="dxa"/>
            <w:vAlign w:val="center"/>
          </w:tcPr>
          <w:p w14:paraId="4441A183"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10,2%</w:t>
            </w:r>
          </w:p>
        </w:tc>
        <w:tc>
          <w:tcPr>
            <w:tcW w:w="1813" w:type="dxa"/>
            <w:vAlign w:val="center"/>
          </w:tcPr>
          <w:p w14:paraId="24DDF941" w14:textId="208850B1"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16,25</w:t>
            </w:r>
          </w:p>
        </w:tc>
        <w:tc>
          <w:tcPr>
            <w:tcW w:w="1813" w:type="dxa"/>
            <w:vAlign w:val="center"/>
          </w:tcPr>
          <w:p w14:paraId="72B00435" w14:textId="112A3E9D"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9,6%</w:t>
            </w:r>
          </w:p>
        </w:tc>
      </w:tr>
      <w:tr w:rsidR="00281298" w14:paraId="237CB162" w14:textId="77777777" w:rsidTr="00AC722A">
        <w:trPr>
          <w:trHeight w:val="283"/>
        </w:trPr>
        <w:tc>
          <w:tcPr>
            <w:tcW w:w="1812" w:type="dxa"/>
            <w:vAlign w:val="center"/>
          </w:tcPr>
          <w:p w14:paraId="078A77FC" w14:textId="77777777" w:rsidR="00281298" w:rsidRPr="00A768D8" w:rsidRDefault="00281298" w:rsidP="00AC722A">
            <w:pPr>
              <w:jc w:val="center"/>
              <w:rPr>
                <w:sz w:val="20"/>
                <w:szCs w:val="20"/>
              </w:rPr>
            </w:pPr>
            <w:r w:rsidRPr="00A768D8">
              <w:rPr>
                <w:sz w:val="20"/>
                <w:szCs w:val="20"/>
              </w:rPr>
              <w:t>Obszar 3</w:t>
            </w:r>
          </w:p>
        </w:tc>
        <w:tc>
          <w:tcPr>
            <w:tcW w:w="1812" w:type="dxa"/>
            <w:vAlign w:val="center"/>
          </w:tcPr>
          <w:p w14:paraId="6629A38F" w14:textId="77777777" w:rsidR="00281298" w:rsidRPr="00A768D8" w:rsidRDefault="00281298" w:rsidP="00AC722A">
            <w:pPr>
              <w:jc w:val="center"/>
              <w:rPr>
                <w:sz w:val="20"/>
                <w:szCs w:val="20"/>
              </w:rPr>
            </w:pPr>
            <w:r w:rsidRPr="00A768D8">
              <w:rPr>
                <w:sz w:val="20"/>
                <w:szCs w:val="20"/>
              </w:rPr>
              <w:t>749</w:t>
            </w:r>
          </w:p>
        </w:tc>
        <w:tc>
          <w:tcPr>
            <w:tcW w:w="1812" w:type="dxa"/>
            <w:vAlign w:val="center"/>
          </w:tcPr>
          <w:p w14:paraId="66749ACF"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5,9%</w:t>
            </w:r>
          </w:p>
        </w:tc>
        <w:tc>
          <w:tcPr>
            <w:tcW w:w="1813" w:type="dxa"/>
            <w:vAlign w:val="center"/>
          </w:tcPr>
          <w:p w14:paraId="2263ECB0" w14:textId="2A10DC4B"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17,15</w:t>
            </w:r>
          </w:p>
        </w:tc>
        <w:tc>
          <w:tcPr>
            <w:tcW w:w="1813" w:type="dxa"/>
            <w:vAlign w:val="center"/>
          </w:tcPr>
          <w:p w14:paraId="6E7BEE95" w14:textId="1CB0CBFA"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10,1%</w:t>
            </w:r>
          </w:p>
        </w:tc>
      </w:tr>
      <w:tr w:rsidR="00281298" w14:paraId="0E33AC8E" w14:textId="77777777" w:rsidTr="00AC722A">
        <w:trPr>
          <w:trHeight w:val="283"/>
        </w:trPr>
        <w:tc>
          <w:tcPr>
            <w:tcW w:w="1812" w:type="dxa"/>
            <w:vAlign w:val="center"/>
          </w:tcPr>
          <w:p w14:paraId="01ADBBC5" w14:textId="77777777" w:rsidR="00281298" w:rsidRPr="00A768D8" w:rsidRDefault="00281298" w:rsidP="00AC722A">
            <w:pPr>
              <w:jc w:val="center"/>
              <w:rPr>
                <w:sz w:val="20"/>
                <w:szCs w:val="20"/>
              </w:rPr>
            </w:pPr>
            <w:r w:rsidRPr="00A768D8">
              <w:rPr>
                <w:sz w:val="20"/>
                <w:szCs w:val="20"/>
              </w:rPr>
              <w:t>Obszar 4</w:t>
            </w:r>
          </w:p>
        </w:tc>
        <w:tc>
          <w:tcPr>
            <w:tcW w:w="1812" w:type="dxa"/>
            <w:vAlign w:val="center"/>
          </w:tcPr>
          <w:p w14:paraId="01092CC4" w14:textId="67C4D3D5" w:rsidR="00281298" w:rsidRPr="00A768D8" w:rsidRDefault="00281298" w:rsidP="00AC722A">
            <w:pPr>
              <w:jc w:val="center"/>
              <w:rPr>
                <w:sz w:val="20"/>
                <w:szCs w:val="20"/>
              </w:rPr>
            </w:pPr>
            <w:r w:rsidRPr="00A768D8">
              <w:rPr>
                <w:sz w:val="20"/>
                <w:szCs w:val="20"/>
              </w:rPr>
              <w:t>1</w:t>
            </w:r>
            <w:r>
              <w:rPr>
                <w:sz w:val="20"/>
                <w:szCs w:val="20"/>
              </w:rPr>
              <w:t> </w:t>
            </w:r>
            <w:r w:rsidRPr="00A768D8">
              <w:rPr>
                <w:sz w:val="20"/>
                <w:szCs w:val="20"/>
              </w:rPr>
              <w:t>158</w:t>
            </w:r>
          </w:p>
        </w:tc>
        <w:tc>
          <w:tcPr>
            <w:tcW w:w="1812" w:type="dxa"/>
            <w:vAlign w:val="center"/>
          </w:tcPr>
          <w:p w14:paraId="58071786"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9,1%</w:t>
            </w:r>
          </w:p>
        </w:tc>
        <w:tc>
          <w:tcPr>
            <w:tcW w:w="1813" w:type="dxa"/>
            <w:vAlign w:val="center"/>
          </w:tcPr>
          <w:p w14:paraId="231E429F" w14:textId="20C9D85C"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25,18</w:t>
            </w:r>
          </w:p>
        </w:tc>
        <w:tc>
          <w:tcPr>
            <w:tcW w:w="1813" w:type="dxa"/>
            <w:vAlign w:val="center"/>
          </w:tcPr>
          <w:p w14:paraId="5AEE976A" w14:textId="458DFF7A"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14,8%</w:t>
            </w:r>
          </w:p>
        </w:tc>
      </w:tr>
      <w:tr w:rsidR="00281298" w14:paraId="17084B64" w14:textId="77777777" w:rsidTr="00AC722A">
        <w:trPr>
          <w:trHeight w:val="283"/>
        </w:trPr>
        <w:tc>
          <w:tcPr>
            <w:tcW w:w="1812" w:type="dxa"/>
            <w:vAlign w:val="center"/>
          </w:tcPr>
          <w:p w14:paraId="6F6F7E67" w14:textId="77777777" w:rsidR="00281298" w:rsidRPr="00A768D8" w:rsidRDefault="00281298" w:rsidP="00AC722A">
            <w:pPr>
              <w:jc w:val="center"/>
              <w:rPr>
                <w:sz w:val="20"/>
                <w:szCs w:val="20"/>
              </w:rPr>
            </w:pPr>
            <w:r w:rsidRPr="00A768D8">
              <w:rPr>
                <w:sz w:val="20"/>
                <w:szCs w:val="20"/>
              </w:rPr>
              <w:t>Obszar 5</w:t>
            </w:r>
          </w:p>
        </w:tc>
        <w:tc>
          <w:tcPr>
            <w:tcW w:w="1812" w:type="dxa"/>
            <w:vAlign w:val="center"/>
          </w:tcPr>
          <w:p w14:paraId="235125D0" w14:textId="77777777" w:rsidR="00281298" w:rsidRPr="00A768D8" w:rsidRDefault="00281298" w:rsidP="00AC722A">
            <w:pPr>
              <w:jc w:val="center"/>
              <w:rPr>
                <w:sz w:val="20"/>
                <w:szCs w:val="20"/>
              </w:rPr>
            </w:pPr>
            <w:r w:rsidRPr="00A768D8">
              <w:rPr>
                <w:sz w:val="20"/>
                <w:szCs w:val="20"/>
              </w:rPr>
              <w:t>760</w:t>
            </w:r>
          </w:p>
        </w:tc>
        <w:tc>
          <w:tcPr>
            <w:tcW w:w="1812" w:type="dxa"/>
            <w:vAlign w:val="center"/>
          </w:tcPr>
          <w:p w14:paraId="7B2461B8"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6,0%</w:t>
            </w:r>
          </w:p>
        </w:tc>
        <w:tc>
          <w:tcPr>
            <w:tcW w:w="1813" w:type="dxa"/>
            <w:vAlign w:val="center"/>
          </w:tcPr>
          <w:p w14:paraId="3DC5C2C9" w14:textId="50D20311"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16,61</w:t>
            </w:r>
          </w:p>
        </w:tc>
        <w:tc>
          <w:tcPr>
            <w:tcW w:w="1813" w:type="dxa"/>
            <w:vAlign w:val="center"/>
          </w:tcPr>
          <w:p w14:paraId="66CE6512" w14:textId="738EB3FF"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9,8%</w:t>
            </w:r>
          </w:p>
        </w:tc>
      </w:tr>
      <w:tr w:rsidR="00281298" w14:paraId="350D339A" w14:textId="77777777" w:rsidTr="00AC722A">
        <w:trPr>
          <w:trHeight w:val="283"/>
        </w:trPr>
        <w:tc>
          <w:tcPr>
            <w:tcW w:w="1812" w:type="dxa"/>
            <w:vAlign w:val="center"/>
          </w:tcPr>
          <w:p w14:paraId="34410BBA" w14:textId="77777777" w:rsidR="00281298" w:rsidRPr="00A768D8" w:rsidRDefault="00281298" w:rsidP="00AC722A">
            <w:pPr>
              <w:jc w:val="center"/>
              <w:rPr>
                <w:sz w:val="20"/>
                <w:szCs w:val="20"/>
              </w:rPr>
            </w:pPr>
            <w:r w:rsidRPr="00A768D8">
              <w:rPr>
                <w:sz w:val="20"/>
                <w:szCs w:val="20"/>
              </w:rPr>
              <w:t>Obszar 6</w:t>
            </w:r>
          </w:p>
        </w:tc>
        <w:tc>
          <w:tcPr>
            <w:tcW w:w="1812" w:type="dxa"/>
            <w:vAlign w:val="center"/>
          </w:tcPr>
          <w:p w14:paraId="3E6BB497" w14:textId="04FF6FAB" w:rsidR="00281298" w:rsidRPr="00A768D8" w:rsidRDefault="00281298" w:rsidP="00AC722A">
            <w:pPr>
              <w:jc w:val="center"/>
              <w:rPr>
                <w:sz w:val="20"/>
                <w:szCs w:val="20"/>
              </w:rPr>
            </w:pPr>
            <w:r w:rsidRPr="00A768D8">
              <w:rPr>
                <w:sz w:val="20"/>
                <w:szCs w:val="20"/>
              </w:rPr>
              <w:t>1</w:t>
            </w:r>
            <w:r>
              <w:rPr>
                <w:sz w:val="20"/>
                <w:szCs w:val="20"/>
              </w:rPr>
              <w:t> </w:t>
            </w:r>
            <w:r w:rsidRPr="00A768D8">
              <w:rPr>
                <w:sz w:val="20"/>
                <w:szCs w:val="20"/>
              </w:rPr>
              <w:t>067</w:t>
            </w:r>
          </w:p>
        </w:tc>
        <w:tc>
          <w:tcPr>
            <w:tcW w:w="1812" w:type="dxa"/>
            <w:vAlign w:val="center"/>
          </w:tcPr>
          <w:p w14:paraId="44FBCC69"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8,4%</w:t>
            </w:r>
          </w:p>
        </w:tc>
        <w:tc>
          <w:tcPr>
            <w:tcW w:w="1813" w:type="dxa"/>
            <w:vAlign w:val="center"/>
          </w:tcPr>
          <w:p w14:paraId="0ADDC3E5" w14:textId="76B6D631"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19,43</w:t>
            </w:r>
          </w:p>
        </w:tc>
        <w:tc>
          <w:tcPr>
            <w:tcW w:w="1813" w:type="dxa"/>
            <w:vAlign w:val="center"/>
          </w:tcPr>
          <w:p w14:paraId="78B0E34F" w14:textId="449C452F"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11,4%</w:t>
            </w:r>
          </w:p>
        </w:tc>
      </w:tr>
      <w:tr w:rsidR="00281298" w14:paraId="74FADD96" w14:textId="77777777" w:rsidTr="00AC722A">
        <w:trPr>
          <w:trHeight w:val="283"/>
        </w:trPr>
        <w:tc>
          <w:tcPr>
            <w:tcW w:w="1812" w:type="dxa"/>
            <w:vAlign w:val="center"/>
          </w:tcPr>
          <w:p w14:paraId="568175FB" w14:textId="77777777" w:rsidR="00281298" w:rsidRPr="00A768D8" w:rsidRDefault="00281298" w:rsidP="00AC722A">
            <w:pPr>
              <w:jc w:val="center"/>
              <w:rPr>
                <w:sz w:val="20"/>
                <w:szCs w:val="20"/>
              </w:rPr>
            </w:pPr>
            <w:r w:rsidRPr="00A768D8">
              <w:rPr>
                <w:sz w:val="20"/>
                <w:szCs w:val="20"/>
              </w:rPr>
              <w:t>Obszar 7</w:t>
            </w:r>
          </w:p>
        </w:tc>
        <w:tc>
          <w:tcPr>
            <w:tcW w:w="1812" w:type="dxa"/>
            <w:vAlign w:val="center"/>
          </w:tcPr>
          <w:p w14:paraId="3F98129F" w14:textId="77777777" w:rsidR="00281298" w:rsidRPr="00A768D8" w:rsidRDefault="00281298" w:rsidP="00AC722A">
            <w:pPr>
              <w:jc w:val="center"/>
              <w:rPr>
                <w:sz w:val="20"/>
                <w:szCs w:val="20"/>
              </w:rPr>
            </w:pPr>
            <w:r w:rsidRPr="00A768D8">
              <w:rPr>
                <w:sz w:val="20"/>
                <w:szCs w:val="20"/>
              </w:rPr>
              <w:t>949</w:t>
            </w:r>
          </w:p>
        </w:tc>
        <w:tc>
          <w:tcPr>
            <w:tcW w:w="1812" w:type="dxa"/>
            <w:vAlign w:val="center"/>
          </w:tcPr>
          <w:p w14:paraId="480F41F1"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7,5%</w:t>
            </w:r>
          </w:p>
        </w:tc>
        <w:tc>
          <w:tcPr>
            <w:tcW w:w="1813" w:type="dxa"/>
            <w:vAlign w:val="center"/>
          </w:tcPr>
          <w:p w14:paraId="0C618EC6" w14:textId="505DC982"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16,14</w:t>
            </w:r>
          </w:p>
        </w:tc>
        <w:tc>
          <w:tcPr>
            <w:tcW w:w="1813" w:type="dxa"/>
            <w:vAlign w:val="center"/>
          </w:tcPr>
          <w:p w14:paraId="15AEFBB4" w14:textId="3A16E62E"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9,5%</w:t>
            </w:r>
          </w:p>
        </w:tc>
      </w:tr>
      <w:tr w:rsidR="00281298" w14:paraId="22CAFBD9" w14:textId="77777777" w:rsidTr="00AC722A">
        <w:trPr>
          <w:trHeight w:val="283"/>
        </w:trPr>
        <w:tc>
          <w:tcPr>
            <w:tcW w:w="1812" w:type="dxa"/>
            <w:vAlign w:val="center"/>
          </w:tcPr>
          <w:p w14:paraId="5713C258" w14:textId="77777777" w:rsidR="00281298" w:rsidRPr="00A768D8" w:rsidRDefault="00281298" w:rsidP="00AC722A">
            <w:pPr>
              <w:jc w:val="center"/>
              <w:rPr>
                <w:sz w:val="20"/>
                <w:szCs w:val="20"/>
              </w:rPr>
            </w:pPr>
            <w:r w:rsidRPr="00A768D8">
              <w:rPr>
                <w:sz w:val="20"/>
                <w:szCs w:val="20"/>
              </w:rPr>
              <w:t>Obszar 8</w:t>
            </w:r>
          </w:p>
        </w:tc>
        <w:tc>
          <w:tcPr>
            <w:tcW w:w="1812" w:type="dxa"/>
            <w:vAlign w:val="center"/>
          </w:tcPr>
          <w:p w14:paraId="2C1397BE" w14:textId="77777777" w:rsidR="00281298" w:rsidRPr="00A768D8" w:rsidRDefault="00281298" w:rsidP="00AC722A">
            <w:pPr>
              <w:jc w:val="center"/>
              <w:rPr>
                <w:sz w:val="20"/>
                <w:szCs w:val="20"/>
              </w:rPr>
            </w:pPr>
            <w:r w:rsidRPr="00A768D8">
              <w:rPr>
                <w:sz w:val="20"/>
                <w:szCs w:val="20"/>
              </w:rPr>
              <w:t>742</w:t>
            </w:r>
          </w:p>
        </w:tc>
        <w:tc>
          <w:tcPr>
            <w:tcW w:w="1812" w:type="dxa"/>
            <w:vAlign w:val="center"/>
          </w:tcPr>
          <w:p w14:paraId="06B10B79"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5,8%</w:t>
            </w:r>
          </w:p>
        </w:tc>
        <w:tc>
          <w:tcPr>
            <w:tcW w:w="1813" w:type="dxa"/>
            <w:vAlign w:val="center"/>
          </w:tcPr>
          <w:p w14:paraId="5111E451" w14:textId="1214DD19"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20,59</w:t>
            </w:r>
          </w:p>
        </w:tc>
        <w:tc>
          <w:tcPr>
            <w:tcW w:w="1813" w:type="dxa"/>
            <w:vAlign w:val="center"/>
          </w:tcPr>
          <w:p w14:paraId="3670DC94" w14:textId="1B893ED7"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12,1%</w:t>
            </w:r>
          </w:p>
        </w:tc>
      </w:tr>
      <w:tr w:rsidR="00281298" w14:paraId="6E04535F" w14:textId="77777777" w:rsidTr="00AC722A">
        <w:trPr>
          <w:trHeight w:val="283"/>
        </w:trPr>
        <w:tc>
          <w:tcPr>
            <w:tcW w:w="1812" w:type="dxa"/>
            <w:vAlign w:val="center"/>
          </w:tcPr>
          <w:p w14:paraId="602C84C1" w14:textId="77777777" w:rsidR="00281298" w:rsidRPr="00A768D8" w:rsidRDefault="00281298" w:rsidP="00AC722A">
            <w:pPr>
              <w:jc w:val="center"/>
              <w:rPr>
                <w:sz w:val="20"/>
                <w:szCs w:val="20"/>
              </w:rPr>
            </w:pPr>
            <w:r w:rsidRPr="00A768D8">
              <w:rPr>
                <w:sz w:val="20"/>
                <w:szCs w:val="20"/>
              </w:rPr>
              <w:t>Obszar 9</w:t>
            </w:r>
          </w:p>
        </w:tc>
        <w:tc>
          <w:tcPr>
            <w:tcW w:w="1812" w:type="dxa"/>
            <w:vAlign w:val="center"/>
          </w:tcPr>
          <w:p w14:paraId="26EDC08C" w14:textId="77777777" w:rsidR="00281298" w:rsidRPr="00A768D8" w:rsidRDefault="00281298" w:rsidP="00AC722A">
            <w:pPr>
              <w:jc w:val="center"/>
              <w:rPr>
                <w:sz w:val="20"/>
                <w:szCs w:val="20"/>
              </w:rPr>
            </w:pPr>
            <w:r w:rsidRPr="00A768D8">
              <w:rPr>
                <w:sz w:val="20"/>
                <w:szCs w:val="20"/>
              </w:rPr>
              <w:t>630</w:t>
            </w:r>
          </w:p>
        </w:tc>
        <w:tc>
          <w:tcPr>
            <w:tcW w:w="1812" w:type="dxa"/>
            <w:vAlign w:val="center"/>
          </w:tcPr>
          <w:p w14:paraId="0A008BEF" w14:textId="77777777" w:rsidR="00281298" w:rsidRPr="00A768D8" w:rsidRDefault="00281298" w:rsidP="00AC722A">
            <w:pPr>
              <w:jc w:val="center"/>
              <w:rPr>
                <w:rFonts w:ascii="Calibri" w:hAnsi="Calibri" w:cs="Calibri"/>
                <w:color w:val="000000"/>
                <w:sz w:val="20"/>
                <w:szCs w:val="20"/>
              </w:rPr>
            </w:pPr>
            <w:r w:rsidRPr="00A768D8">
              <w:rPr>
                <w:rFonts w:ascii="Calibri" w:hAnsi="Calibri" w:cs="Calibri"/>
                <w:color w:val="000000"/>
                <w:sz w:val="20"/>
                <w:szCs w:val="20"/>
              </w:rPr>
              <w:t>4,9%</w:t>
            </w:r>
          </w:p>
        </w:tc>
        <w:tc>
          <w:tcPr>
            <w:tcW w:w="1813" w:type="dxa"/>
            <w:vAlign w:val="center"/>
          </w:tcPr>
          <w:p w14:paraId="520517D4" w14:textId="5FF0B355"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16,46</w:t>
            </w:r>
          </w:p>
        </w:tc>
        <w:tc>
          <w:tcPr>
            <w:tcW w:w="1813" w:type="dxa"/>
            <w:vAlign w:val="center"/>
          </w:tcPr>
          <w:p w14:paraId="28700F36" w14:textId="7B3C868F" w:rsidR="00281298" w:rsidRPr="00281298" w:rsidRDefault="00281298" w:rsidP="00AC722A">
            <w:pPr>
              <w:jc w:val="center"/>
              <w:rPr>
                <w:rFonts w:ascii="Calibri" w:hAnsi="Calibri" w:cs="Calibri"/>
                <w:color w:val="000000"/>
                <w:sz w:val="20"/>
                <w:szCs w:val="20"/>
              </w:rPr>
            </w:pPr>
            <w:r w:rsidRPr="00281298">
              <w:rPr>
                <w:rFonts w:ascii="Calibri" w:hAnsi="Calibri" w:cs="Calibri"/>
                <w:color w:val="000000"/>
                <w:sz w:val="20"/>
                <w:szCs w:val="20"/>
              </w:rPr>
              <w:t>9,7%</w:t>
            </w:r>
          </w:p>
        </w:tc>
      </w:tr>
      <w:tr w:rsidR="00281298" w:rsidRPr="00AC722A" w14:paraId="33FC4720" w14:textId="77777777" w:rsidTr="00AC722A">
        <w:trPr>
          <w:trHeight w:val="283"/>
        </w:trPr>
        <w:tc>
          <w:tcPr>
            <w:tcW w:w="1812" w:type="dxa"/>
            <w:vAlign w:val="center"/>
          </w:tcPr>
          <w:p w14:paraId="36FF4BAA" w14:textId="77777777" w:rsidR="00281298" w:rsidRPr="00AC722A" w:rsidRDefault="00281298" w:rsidP="00AC722A">
            <w:pPr>
              <w:jc w:val="center"/>
              <w:rPr>
                <w:b/>
                <w:sz w:val="20"/>
                <w:szCs w:val="20"/>
              </w:rPr>
            </w:pPr>
            <w:r w:rsidRPr="00AC722A">
              <w:rPr>
                <w:b/>
                <w:sz w:val="20"/>
                <w:szCs w:val="20"/>
              </w:rPr>
              <w:t>Gmina</w:t>
            </w:r>
          </w:p>
        </w:tc>
        <w:tc>
          <w:tcPr>
            <w:tcW w:w="1812" w:type="dxa"/>
            <w:vAlign w:val="center"/>
          </w:tcPr>
          <w:p w14:paraId="7B067ED0" w14:textId="445D3AAC" w:rsidR="00281298" w:rsidRPr="00AC722A" w:rsidRDefault="00281298" w:rsidP="00AC722A">
            <w:pPr>
              <w:jc w:val="center"/>
              <w:rPr>
                <w:rFonts w:ascii="Calibri Light" w:hAnsi="Calibri Light" w:cs="Calibri Light"/>
                <w:b/>
                <w:color w:val="000000"/>
                <w:sz w:val="20"/>
                <w:szCs w:val="20"/>
              </w:rPr>
            </w:pPr>
            <w:r w:rsidRPr="00AC722A">
              <w:rPr>
                <w:b/>
                <w:sz w:val="20"/>
                <w:szCs w:val="20"/>
              </w:rPr>
              <w:t>12 731</w:t>
            </w:r>
          </w:p>
        </w:tc>
        <w:tc>
          <w:tcPr>
            <w:tcW w:w="1812" w:type="dxa"/>
            <w:vAlign w:val="center"/>
          </w:tcPr>
          <w:p w14:paraId="433BEB65" w14:textId="77777777" w:rsidR="00281298" w:rsidRPr="00AC722A" w:rsidRDefault="00281298" w:rsidP="00AC722A">
            <w:pPr>
              <w:jc w:val="center"/>
              <w:rPr>
                <w:rFonts w:ascii="Calibri" w:hAnsi="Calibri" w:cs="Calibri"/>
                <w:b/>
                <w:color w:val="000000"/>
                <w:sz w:val="20"/>
                <w:szCs w:val="20"/>
              </w:rPr>
            </w:pPr>
            <w:r w:rsidRPr="00AC722A">
              <w:rPr>
                <w:rFonts w:ascii="Calibri" w:hAnsi="Calibri" w:cs="Calibri"/>
                <w:b/>
                <w:color w:val="000000"/>
                <w:sz w:val="20"/>
                <w:szCs w:val="20"/>
              </w:rPr>
              <w:t>100,0%</w:t>
            </w:r>
          </w:p>
        </w:tc>
        <w:tc>
          <w:tcPr>
            <w:tcW w:w="1813" w:type="dxa"/>
            <w:vAlign w:val="center"/>
          </w:tcPr>
          <w:p w14:paraId="6CC26904" w14:textId="56B5B82D" w:rsidR="00281298" w:rsidRPr="00AC722A" w:rsidRDefault="00281298" w:rsidP="00AC722A">
            <w:pPr>
              <w:jc w:val="center"/>
              <w:rPr>
                <w:rFonts w:ascii="Calibri" w:hAnsi="Calibri" w:cs="Calibri"/>
                <w:b/>
                <w:color w:val="000000"/>
                <w:sz w:val="20"/>
                <w:szCs w:val="20"/>
              </w:rPr>
            </w:pPr>
            <w:r w:rsidRPr="00AC722A">
              <w:rPr>
                <w:rFonts w:ascii="Calibri" w:hAnsi="Calibri" w:cs="Calibri"/>
                <w:b/>
                <w:color w:val="000000"/>
                <w:sz w:val="20"/>
                <w:szCs w:val="20"/>
              </w:rPr>
              <w:t>169,87</w:t>
            </w:r>
          </w:p>
        </w:tc>
        <w:tc>
          <w:tcPr>
            <w:tcW w:w="1813" w:type="dxa"/>
            <w:vAlign w:val="center"/>
          </w:tcPr>
          <w:p w14:paraId="7943AACC" w14:textId="5C030E97" w:rsidR="00281298" w:rsidRPr="00AC722A" w:rsidRDefault="00281298" w:rsidP="00AC722A">
            <w:pPr>
              <w:jc w:val="center"/>
              <w:rPr>
                <w:rFonts w:ascii="Calibri" w:hAnsi="Calibri" w:cs="Calibri"/>
                <w:b/>
                <w:color w:val="000000"/>
                <w:sz w:val="20"/>
                <w:szCs w:val="20"/>
              </w:rPr>
            </w:pPr>
            <w:r w:rsidRPr="00AC722A">
              <w:rPr>
                <w:rFonts w:ascii="Calibri" w:hAnsi="Calibri" w:cs="Calibri"/>
                <w:b/>
                <w:color w:val="000000"/>
                <w:sz w:val="20"/>
                <w:szCs w:val="20"/>
              </w:rPr>
              <w:t>100,0%</w:t>
            </w:r>
          </w:p>
        </w:tc>
      </w:tr>
    </w:tbl>
    <w:p w14:paraId="70416991" w14:textId="77777777" w:rsidR="001B56F5" w:rsidRPr="00B57F21" w:rsidRDefault="009D0746" w:rsidP="005753DA">
      <w:pPr>
        <w:spacing w:line="360" w:lineRule="auto"/>
        <w:jc w:val="both"/>
        <w:rPr>
          <w:i/>
          <w:sz w:val="20"/>
        </w:rPr>
      </w:pPr>
      <w:r w:rsidRPr="00B57F21">
        <w:rPr>
          <w:i/>
          <w:sz w:val="20"/>
        </w:rPr>
        <w:t>Źródło: opracowanie własne na podstawie danych Urzędu Miejskiego w Głogówku</w:t>
      </w:r>
      <w:r w:rsidR="00B57F21" w:rsidRPr="00B57F21">
        <w:rPr>
          <w:i/>
          <w:sz w:val="20"/>
        </w:rPr>
        <w:t>.</w:t>
      </w:r>
    </w:p>
    <w:p w14:paraId="63B8A784" w14:textId="5E5D195F" w:rsidR="00BC4052" w:rsidRDefault="00556413" w:rsidP="00AC722A">
      <w:pPr>
        <w:pStyle w:val="Nagwek2"/>
        <w:numPr>
          <w:ilvl w:val="0"/>
          <w:numId w:val="0"/>
        </w:numPr>
        <w:spacing w:after="240"/>
        <w:ind w:left="576" w:hanging="576"/>
      </w:pPr>
      <w:bookmarkStart w:id="9" w:name="_Toc132102634"/>
      <w:r>
        <w:t>3.2</w:t>
      </w:r>
      <w:r w:rsidR="00AC722A">
        <w:t xml:space="preserve"> </w:t>
      </w:r>
      <w:r w:rsidR="00EA7DA0" w:rsidRPr="00EA7DA0">
        <w:t>Dobór kryteriów delim</w:t>
      </w:r>
      <w:r w:rsidR="00EA7DA0">
        <w:t>itacji obszaru zdegradowanego</w:t>
      </w:r>
      <w:bookmarkEnd w:id="9"/>
    </w:p>
    <w:p w14:paraId="3DFF5303" w14:textId="77777777" w:rsidR="0025657E" w:rsidRPr="00BC4052" w:rsidRDefault="004F19DD" w:rsidP="009B4CF0">
      <w:pPr>
        <w:spacing w:line="360" w:lineRule="auto"/>
        <w:jc w:val="both"/>
      </w:pPr>
      <w:r>
        <w:t xml:space="preserve">Na potrzeby wyznaczenia obszaru zdegradowanego opracowano katalog wskaźników, które pozwolą na zidentyfikowanie problemów w poszczególnych sferach, ze szczególnym naciskiem na sferę społeczną, w której kryzys jest jedną z przesłanek warunkujących podjęcie rewitalizacji. </w:t>
      </w:r>
      <w:r w:rsidR="00C64B70">
        <w:t xml:space="preserve">Dane potrzebne do opracowania delimitacji zostały pozyskane z Urzędu Miejskiego w Głogówku, </w:t>
      </w:r>
      <w:r w:rsidR="0089473F">
        <w:t>Ośrodka</w:t>
      </w:r>
      <w:r w:rsidR="0089473F" w:rsidRPr="0089473F">
        <w:t xml:space="preserve"> Pomocy Społecznej</w:t>
      </w:r>
      <w:r w:rsidR="0089473F">
        <w:t xml:space="preserve"> w Głogówku,</w:t>
      </w:r>
      <w:r w:rsidR="00142272">
        <w:t xml:space="preserve"> Komisariatu Policji w Głogówku i</w:t>
      </w:r>
      <w:r w:rsidR="0089473F">
        <w:t xml:space="preserve"> Powiatowego Urzę</w:t>
      </w:r>
      <w:r w:rsidR="0089473F" w:rsidRPr="0089473F">
        <w:t>d</w:t>
      </w:r>
      <w:r w:rsidR="0089473F">
        <w:t>u</w:t>
      </w:r>
      <w:r w:rsidR="0089473F" w:rsidRPr="0089473F">
        <w:t xml:space="preserve"> Pracy</w:t>
      </w:r>
      <w:r w:rsidR="00A95B24">
        <w:t xml:space="preserve"> w </w:t>
      </w:r>
      <w:r w:rsidR="0089473F">
        <w:t>Prudniku</w:t>
      </w:r>
      <w:r w:rsidR="006B197C">
        <w:t>.</w:t>
      </w:r>
      <w:r w:rsidR="009B4CF0">
        <w:t xml:space="preserve"> Ponadto wykorzystano ogólnodostępne zbiory danych i</w:t>
      </w:r>
      <w:r w:rsidR="00CD1BCE">
        <w:t xml:space="preserve"> statystyki, które pozwoliły na</w:t>
      </w:r>
      <w:r w:rsidR="000D5E61">
        <w:t> </w:t>
      </w:r>
      <w:r w:rsidR="009B4CF0">
        <w:t>ocenę sytuacji w poszczególnych obszarach porównawczych oraz zidentyfikowanie tych, w których kryzys i natężenie negatywnych zjawisk jest najwyższe. Poniżej przedstawiono wskaźniki, będące jednocześnie kryteriami delimitacji, które wykorzystano w przedmio</w:t>
      </w:r>
      <w:r w:rsidR="00CD1BCE">
        <w:t xml:space="preserve">towej diagnozie delimitacyjnej. </w:t>
      </w:r>
    </w:p>
    <w:p w14:paraId="07206EB0" w14:textId="78EC116D" w:rsidR="00BC4052" w:rsidRDefault="00BC4052" w:rsidP="00BC4052">
      <w:pPr>
        <w:pStyle w:val="Legenda"/>
        <w:keepNext/>
        <w:spacing w:after="0"/>
      </w:pPr>
      <w:bookmarkStart w:id="10" w:name="_Toc132105388"/>
      <w:r>
        <w:t xml:space="preserve">Tabela </w:t>
      </w:r>
      <w:r w:rsidR="00F801B0">
        <w:fldChar w:fldCharType="begin"/>
      </w:r>
      <w:r w:rsidR="00F801B0">
        <w:instrText xml:space="preserve"> SEQ Tabela \* ARABIC </w:instrText>
      </w:r>
      <w:r w:rsidR="00F801B0">
        <w:fldChar w:fldCharType="separate"/>
      </w:r>
      <w:r w:rsidR="007D2E62">
        <w:rPr>
          <w:noProof/>
        </w:rPr>
        <w:t>3</w:t>
      </w:r>
      <w:r w:rsidR="00F801B0">
        <w:rPr>
          <w:noProof/>
        </w:rPr>
        <w:fldChar w:fldCharType="end"/>
      </w:r>
      <w:r>
        <w:t xml:space="preserve"> Kryteria delimitacji</w:t>
      </w:r>
      <w:bookmarkEnd w:id="10"/>
    </w:p>
    <w:tbl>
      <w:tblPr>
        <w:tblW w:w="9097" w:type="dxa"/>
        <w:tblInd w:w="-165" w:type="dxa"/>
        <w:tblCellMar>
          <w:left w:w="70" w:type="dxa"/>
          <w:right w:w="70" w:type="dxa"/>
        </w:tblCellMar>
        <w:tblLook w:val="04A0" w:firstRow="1" w:lastRow="0" w:firstColumn="1" w:lastColumn="0" w:noHBand="0" w:noVBand="1"/>
      </w:tblPr>
      <w:tblGrid>
        <w:gridCol w:w="1351"/>
        <w:gridCol w:w="3124"/>
        <w:gridCol w:w="4622"/>
      </w:tblGrid>
      <w:tr w:rsidR="00BC4052" w:rsidRPr="00C9170A" w14:paraId="753CE92C" w14:textId="77777777" w:rsidTr="007D2E62">
        <w:trPr>
          <w:trHeight w:val="600"/>
          <w:tblHeader/>
        </w:trPr>
        <w:tc>
          <w:tcPr>
            <w:tcW w:w="1351" w:type="dxa"/>
            <w:tcBorders>
              <w:top w:val="single" w:sz="4" w:space="0" w:color="FFFFFF" w:themeColor="background1"/>
              <w:left w:val="single" w:sz="4" w:space="0" w:color="FFFFFF" w:themeColor="background1"/>
              <w:right w:val="single" w:sz="4" w:space="0" w:color="FFFFFF" w:themeColor="background1"/>
            </w:tcBorders>
            <w:shd w:val="clear" w:color="auto" w:fill="DAEFD3" w:themeFill="accent1" w:themeFillTint="33"/>
            <w:vAlign w:val="center"/>
            <w:hideMark/>
          </w:tcPr>
          <w:p w14:paraId="02430C31" w14:textId="77777777" w:rsidR="00BC4052" w:rsidRPr="00C9170A" w:rsidRDefault="00BC4052" w:rsidP="005439B4">
            <w:pPr>
              <w:spacing w:after="0" w:line="240" w:lineRule="auto"/>
              <w:jc w:val="center"/>
              <w:rPr>
                <w:rFonts w:ascii="Calibri" w:eastAsia="Times New Roman" w:hAnsi="Calibri" w:cs="Calibri"/>
                <w:bCs/>
                <w:color w:val="FF0000"/>
                <w:sz w:val="20"/>
                <w:szCs w:val="20"/>
                <w:lang w:eastAsia="pl-PL"/>
              </w:rPr>
            </w:pPr>
            <w:r>
              <w:rPr>
                <w:rFonts w:ascii="Calibri" w:eastAsia="Times New Roman" w:hAnsi="Calibri" w:cs="Calibri"/>
                <w:bCs/>
                <w:color w:val="000000"/>
                <w:sz w:val="20"/>
                <w:szCs w:val="20"/>
                <w:lang w:eastAsia="pl-PL"/>
              </w:rPr>
              <w:t>Kategoria</w:t>
            </w:r>
          </w:p>
        </w:tc>
        <w:tc>
          <w:tcPr>
            <w:tcW w:w="3124" w:type="dxa"/>
            <w:tcBorders>
              <w:top w:val="single" w:sz="4" w:space="0" w:color="FFFFFF" w:themeColor="background1"/>
              <w:left w:val="single" w:sz="4" w:space="0" w:color="FFFFFF" w:themeColor="background1"/>
              <w:right w:val="single" w:sz="4" w:space="0" w:color="FFFFFF" w:themeColor="background1"/>
            </w:tcBorders>
            <w:shd w:val="clear" w:color="auto" w:fill="DAEFD3" w:themeFill="accent1" w:themeFillTint="33"/>
            <w:vAlign w:val="center"/>
          </w:tcPr>
          <w:p w14:paraId="61375465" w14:textId="77777777" w:rsidR="00BC4052" w:rsidRPr="004F00BD" w:rsidRDefault="00BC4052" w:rsidP="005439B4">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Zmienna</w:t>
            </w:r>
          </w:p>
        </w:tc>
        <w:tc>
          <w:tcPr>
            <w:tcW w:w="4622" w:type="dxa"/>
            <w:tcBorders>
              <w:top w:val="single" w:sz="4" w:space="0" w:color="FFFFFF" w:themeColor="background1"/>
              <w:left w:val="single" w:sz="4" w:space="0" w:color="FFFFFF" w:themeColor="background1"/>
              <w:right w:val="single" w:sz="4" w:space="0" w:color="FFFFFF" w:themeColor="background1"/>
            </w:tcBorders>
            <w:shd w:val="clear" w:color="auto" w:fill="DAEFD3" w:themeFill="accent1" w:themeFillTint="33"/>
            <w:vAlign w:val="center"/>
          </w:tcPr>
          <w:p w14:paraId="22AD810F" w14:textId="77777777" w:rsidR="00BC4052" w:rsidRPr="00C9170A" w:rsidRDefault="00BC4052" w:rsidP="005439B4">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Opis zmiennej</w:t>
            </w:r>
          </w:p>
        </w:tc>
      </w:tr>
      <w:tr w:rsidR="007D2E62" w:rsidRPr="00C9170A" w14:paraId="615AE329" w14:textId="77777777" w:rsidTr="007D2E62">
        <w:trPr>
          <w:trHeight w:val="300"/>
        </w:trPr>
        <w:tc>
          <w:tcPr>
            <w:tcW w:w="1351" w:type="dxa"/>
            <w:vMerge w:val="restart"/>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3CCA3D30" w14:textId="77777777" w:rsidR="007D2E62" w:rsidRPr="00C9170A" w:rsidRDefault="007D2E62" w:rsidP="005439B4">
            <w:pPr>
              <w:spacing w:after="0" w:line="240" w:lineRule="auto"/>
              <w:jc w:val="center"/>
              <w:rPr>
                <w:rFonts w:ascii="Calibri" w:eastAsia="Times New Roman" w:hAnsi="Calibri" w:cs="Calibri"/>
                <w:bCs/>
                <w:color w:val="000000"/>
                <w:sz w:val="20"/>
                <w:szCs w:val="20"/>
                <w:lang w:eastAsia="pl-PL"/>
              </w:rPr>
            </w:pPr>
            <w:r w:rsidRPr="00AD329D">
              <w:rPr>
                <w:rFonts w:ascii="Calibri" w:eastAsia="Times New Roman" w:hAnsi="Calibri" w:cs="Calibri"/>
                <w:bCs/>
                <w:color w:val="000000"/>
                <w:sz w:val="20"/>
                <w:szCs w:val="20"/>
                <w:lang w:eastAsia="pl-PL"/>
              </w:rPr>
              <w:t>Sfera społeczna</w:t>
            </w:r>
          </w:p>
        </w:tc>
        <w:tc>
          <w:tcPr>
            <w:tcW w:w="3124"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359A2C2F" w14:textId="77777777" w:rsidR="007D2E62" w:rsidRPr="000919EB" w:rsidRDefault="007D2E62" w:rsidP="005439B4">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Przyrost naturalny na 1000 mieszkańców</w:t>
            </w:r>
          </w:p>
        </w:tc>
        <w:tc>
          <w:tcPr>
            <w:tcW w:w="4622"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9DE76E" w14:textId="77777777" w:rsidR="007D2E62" w:rsidRPr="000919EB" w:rsidRDefault="007D2E62" w:rsidP="005439B4">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określający poziom kapitału ludzkiego. Zmienna zestandaryzowana, prezentowana w formie przeliczeniowej pokazującej różnicę pomiędzy liczbą urodzeń a liczbą zgonów na 1000 mieszkańców.</w:t>
            </w:r>
          </w:p>
          <w:p w14:paraId="22C4576E" w14:textId="77777777" w:rsidR="007D2E62" w:rsidRPr="000919EB" w:rsidRDefault="007D2E62" w:rsidP="000919EB">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w:t>
            </w:r>
            <w:r w:rsidRPr="000919EB">
              <w:t xml:space="preserve"> U</w:t>
            </w:r>
            <w:r w:rsidRPr="000919EB">
              <w:rPr>
                <w:rFonts w:ascii="Calibri" w:eastAsia="Times New Roman" w:hAnsi="Calibri" w:cs="Calibri"/>
                <w:bCs/>
                <w:color w:val="000000"/>
                <w:sz w:val="20"/>
                <w:szCs w:val="20"/>
                <w:lang w:eastAsia="pl-PL"/>
              </w:rPr>
              <w:t>rząd Miejski w Głogówku</w:t>
            </w:r>
          </w:p>
        </w:tc>
      </w:tr>
      <w:tr w:rsidR="007D2E62" w:rsidRPr="00C9170A" w14:paraId="754C47B5"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76C991AE" w14:textId="77777777" w:rsidR="007D2E62" w:rsidRPr="00C9170A" w:rsidRDefault="007D2E62" w:rsidP="005439B4">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DE6AEBB" w14:textId="77777777" w:rsidR="007D2E62" w:rsidRPr="000919EB" w:rsidRDefault="007D2E62" w:rsidP="005439B4">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Saldo migracji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CA12C8" w14:textId="77777777" w:rsidR="007D2E62" w:rsidRPr="000919EB" w:rsidRDefault="007D2E62" w:rsidP="005439B4">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określa przyrost/ubytek ludności jednostki administracyjnej na skutek migracji przypadający na 1000 jej mieszkańców.</w:t>
            </w:r>
          </w:p>
          <w:p w14:paraId="343F23C7" w14:textId="77777777" w:rsidR="007D2E62" w:rsidRPr="000919EB" w:rsidRDefault="007D2E62" w:rsidP="005439B4">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w:t>
            </w:r>
            <w:r w:rsidRPr="000919EB">
              <w:t xml:space="preserve"> U</w:t>
            </w:r>
            <w:r w:rsidRPr="000919EB">
              <w:rPr>
                <w:rFonts w:ascii="Calibri" w:eastAsia="Times New Roman" w:hAnsi="Calibri" w:cs="Calibri"/>
                <w:bCs/>
                <w:color w:val="000000"/>
                <w:sz w:val="20"/>
                <w:szCs w:val="20"/>
                <w:lang w:eastAsia="pl-PL"/>
              </w:rPr>
              <w:t>rząd Miejski w Głogówku</w:t>
            </w:r>
          </w:p>
        </w:tc>
      </w:tr>
      <w:tr w:rsidR="007D2E62" w:rsidRPr="00C9170A" w14:paraId="4AE00267"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0A67D05C" w14:textId="77777777" w:rsidR="007D2E62" w:rsidRPr="00C9170A" w:rsidRDefault="007D2E62" w:rsidP="005439B4">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BB11896" w14:textId="77777777" w:rsidR="007D2E62" w:rsidRPr="00A57CF6" w:rsidRDefault="007D2E62" w:rsidP="005439B4">
            <w:pPr>
              <w:spacing w:after="0" w:line="240" w:lineRule="auto"/>
              <w:jc w:val="center"/>
              <w:rPr>
                <w:rFonts w:ascii="Calibri" w:eastAsia="Times New Roman" w:hAnsi="Calibri" w:cs="Calibri"/>
                <w:bCs/>
                <w:color w:val="000000"/>
                <w:sz w:val="20"/>
                <w:szCs w:val="20"/>
                <w:lang w:eastAsia="pl-PL"/>
              </w:rPr>
            </w:pPr>
            <w:r w:rsidRPr="00A57CF6">
              <w:rPr>
                <w:rFonts w:ascii="Calibri" w:eastAsia="Times New Roman" w:hAnsi="Calibri" w:cs="Calibri"/>
                <w:bCs/>
                <w:color w:val="000000"/>
                <w:sz w:val="20"/>
                <w:szCs w:val="20"/>
                <w:lang w:eastAsia="pl-PL"/>
              </w:rPr>
              <w:t>Obciążenie demograficzne</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8D2A32" w14:textId="77777777" w:rsidR="007D2E62" w:rsidRDefault="007D2E62" w:rsidP="00A57CF6">
            <w:pPr>
              <w:spacing w:after="0" w:line="240" w:lineRule="auto"/>
              <w:jc w:val="center"/>
              <w:rPr>
                <w:rFonts w:ascii="Calibri" w:eastAsia="Times New Roman" w:hAnsi="Calibri" w:cs="Calibri"/>
                <w:bCs/>
                <w:color w:val="000000"/>
                <w:sz w:val="20"/>
                <w:szCs w:val="20"/>
                <w:lang w:eastAsia="pl-PL"/>
              </w:rPr>
            </w:pPr>
            <w:r w:rsidRPr="00A57CF6">
              <w:rPr>
                <w:rFonts w:ascii="Calibri" w:eastAsia="Times New Roman" w:hAnsi="Calibri" w:cs="Calibri"/>
                <w:bCs/>
                <w:color w:val="000000"/>
                <w:sz w:val="20"/>
                <w:szCs w:val="20"/>
                <w:lang w:eastAsia="pl-PL"/>
              </w:rPr>
              <w:t>Wskaźnik rozumiany jako stosunek liczby ludności w wieku nieprodukcyjnym (wiek 0-17 lat oraz 60 lat i więcej w przypadku kobiet oraz 65 lat i więcej w przypadku mężczyzn) do liczby ludności w wieku produkcyjnym (18-59 lat w przypadku kobiet i 18-64 lata w przypadku mężczyzn).</w:t>
            </w:r>
          </w:p>
          <w:p w14:paraId="6409110D" w14:textId="129876B7" w:rsidR="007D2E62" w:rsidRPr="00A57CF6" w:rsidRDefault="007D2E62" w:rsidP="00A57CF6">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w:t>
            </w:r>
            <w:r w:rsidRPr="000919EB">
              <w:t xml:space="preserve"> U</w:t>
            </w:r>
            <w:r w:rsidRPr="000919EB">
              <w:rPr>
                <w:rFonts w:ascii="Calibri" w:eastAsia="Times New Roman" w:hAnsi="Calibri" w:cs="Calibri"/>
                <w:bCs/>
                <w:color w:val="000000"/>
                <w:sz w:val="20"/>
                <w:szCs w:val="20"/>
                <w:lang w:eastAsia="pl-PL"/>
              </w:rPr>
              <w:t>rząd Miejski w Głogówku</w:t>
            </w:r>
          </w:p>
        </w:tc>
      </w:tr>
      <w:tr w:rsidR="007D2E62" w:rsidRPr="00C9170A" w14:paraId="38FE9647"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0EC90BBA"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51D39E09"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osób bezrobotnych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629357"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skupiający się na ocenie sytuacji społeczności obszaru na lokalnym rynku pracy. Zmienna prezentowana w formie średniej przeliczeniowej pokazującej liczbę osób bezrobotnych na 1000 mieszkańców.</w:t>
            </w:r>
          </w:p>
          <w:p w14:paraId="66BB42CD" w14:textId="77777777" w:rsidR="007D2E62" w:rsidRPr="000919EB" w:rsidRDefault="007D2E62" w:rsidP="000919EB">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 Powiatowy Urząd Pracy w Prudniku</w:t>
            </w:r>
          </w:p>
        </w:tc>
      </w:tr>
      <w:tr w:rsidR="007D2E62" w:rsidRPr="00C9170A" w14:paraId="5B8F5D9F"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19D7F989"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D8CCB26"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Udział bezrobotnych w liczbie ludności w wieku produkcyjnym</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5A2421"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określający odsetek osób zarejestrowanych jako bezrobotne w liczbie ludności w wieku zdolności do pracy, tj. dla mężczyzn grupa wieku 18-64 lata, dla kobiet - 18-59 lat.</w:t>
            </w:r>
          </w:p>
          <w:p w14:paraId="3628F016" w14:textId="77777777" w:rsidR="007D2E62" w:rsidRPr="000919EB" w:rsidRDefault="007D2E62" w:rsidP="000919EB">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Powiatowy Urząd Pracy w Prudniku i </w:t>
            </w:r>
            <w:r w:rsidRPr="000919EB">
              <w:t>U</w:t>
            </w:r>
            <w:r w:rsidRPr="000919EB">
              <w:rPr>
                <w:rFonts w:ascii="Calibri" w:eastAsia="Times New Roman" w:hAnsi="Calibri" w:cs="Calibri"/>
                <w:bCs/>
                <w:color w:val="000000"/>
                <w:sz w:val="20"/>
                <w:szCs w:val="20"/>
                <w:lang w:eastAsia="pl-PL"/>
              </w:rPr>
              <w:t>rząd Miejski w Głogówku</w:t>
            </w:r>
          </w:p>
        </w:tc>
      </w:tr>
      <w:tr w:rsidR="007D2E62" w:rsidRPr="00C9170A" w14:paraId="5A5992F7"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2607909A"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B4336BF" w14:textId="2D652B5D" w:rsidR="007D2E62" w:rsidRPr="00157560" w:rsidRDefault="007D2E62" w:rsidP="00A57CF6">
            <w:pPr>
              <w:spacing w:after="0" w:line="240" w:lineRule="auto"/>
              <w:jc w:val="center"/>
              <w:rPr>
                <w:rFonts w:ascii="Calibri" w:eastAsia="Times New Roman" w:hAnsi="Calibri" w:cs="Calibri"/>
                <w:bCs/>
                <w:color w:val="000000"/>
                <w:sz w:val="20"/>
                <w:szCs w:val="20"/>
                <w:lang w:eastAsia="pl-PL"/>
              </w:rPr>
            </w:pPr>
            <w:r w:rsidRPr="00157560">
              <w:rPr>
                <w:rFonts w:ascii="Calibri" w:eastAsia="Times New Roman" w:hAnsi="Calibri" w:cs="Calibri"/>
                <w:bCs/>
                <w:color w:val="000000"/>
                <w:sz w:val="20"/>
                <w:szCs w:val="20"/>
                <w:lang w:eastAsia="pl-PL"/>
              </w:rPr>
              <w:t>Liczba klientów pomocy społecznej</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027E14" w14:textId="77777777" w:rsidR="007D2E62" w:rsidRPr="00157560" w:rsidRDefault="007D2E62" w:rsidP="00157560">
            <w:pPr>
              <w:spacing w:after="0" w:line="240" w:lineRule="auto"/>
              <w:jc w:val="center"/>
              <w:rPr>
                <w:rFonts w:ascii="Calibri" w:eastAsia="Times New Roman" w:hAnsi="Calibri" w:cs="Calibri"/>
                <w:bCs/>
                <w:color w:val="000000"/>
                <w:sz w:val="20"/>
                <w:szCs w:val="20"/>
                <w:lang w:eastAsia="pl-PL"/>
              </w:rPr>
            </w:pPr>
            <w:r w:rsidRPr="00157560">
              <w:rPr>
                <w:rFonts w:ascii="Calibri" w:eastAsia="Times New Roman" w:hAnsi="Calibri" w:cs="Calibri"/>
                <w:bCs/>
                <w:color w:val="000000"/>
                <w:sz w:val="20"/>
                <w:szCs w:val="20"/>
                <w:lang w:eastAsia="pl-PL"/>
              </w:rPr>
              <w:t>Wskaźnik opisujący popyt na usługi ośrodka pomocy społecznej na danym obszarze oraz obrazujący stan lokalnej społeczności w zakresie liczby klientów pomocy społecznej w przeliczeniu na 1000 mieszkańców.</w:t>
            </w:r>
          </w:p>
          <w:p w14:paraId="2C97E5D9" w14:textId="31FC74F9" w:rsidR="007D2E62" w:rsidRPr="00157560" w:rsidRDefault="007D2E62" w:rsidP="00157560">
            <w:pPr>
              <w:spacing w:after="0" w:line="240" w:lineRule="auto"/>
              <w:jc w:val="center"/>
              <w:rPr>
                <w:rFonts w:ascii="Calibri" w:eastAsia="Times New Roman" w:hAnsi="Calibri" w:cs="Calibri"/>
                <w:bCs/>
                <w:color w:val="000000"/>
                <w:sz w:val="20"/>
                <w:szCs w:val="20"/>
                <w:lang w:eastAsia="pl-PL"/>
              </w:rPr>
            </w:pPr>
            <w:r w:rsidRPr="00157560">
              <w:rPr>
                <w:rFonts w:ascii="Calibri" w:eastAsia="Times New Roman" w:hAnsi="Calibri" w:cs="Calibri"/>
                <w:bCs/>
                <w:color w:val="000000"/>
                <w:sz w:val="20"/>
                <w:szCs w:val="20"/>
                <w:lang w:eastAsia="pl-PL"/>
              </w:rPr>
              <w:t>Źródło danych: Ośrodek Pomocy Społecznej w Głogówku</w:t>
            </w:r>
          </w:p>
        </w:tc>
      </w:tr>
      <w:tr w:rsidR="007D2E62" w:rsidRPr="00C9170A" w14:paraId="0C43C720"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39680577"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6A68A1C"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udzielonych świadczeń pomocy społecznej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E0D32E2"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prezentujący skalę pomocy społecznej udzielanej lokalnej społeczności. Zmienna prezentowana w formie przeliczeniowej liczby świadczeń z pomocy społecznej na 1000 mieszkańców.</w:t>
            </w:r>
          </w:p>
          <w:p w14:paraId="7B65D25A" w14:textId="77777777" w:rsidR="007D2E62" w:rsidRPr="000919EB" w:rsidRDefault="007D2E62" w:rsidP="000919EB">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 Ośrodek Pomocy Społecznej w Głogówku</w:t>
            </w:r>
          </w:p>
        </w:tc>
      </w:tr>
      <w:tr w:rsidR="007D2E62" w:rsidRPr="00C9170A" w14:paraId="7AF47763"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1F3AD6FE"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F5682E0"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osób pobierających świadczenia ze względu na niepełnosprawność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7927C"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opisujący popyt na usługi pomocy społecznej na danym obszarze oraz obrazujący poziom zapotrzebowania na świadczenia przez osoby z niepełnosprawnością (lub ze względu na niepełnosprawność) w przeliczeniu na 1000 mieszkańców.</w:t>
            </w:r>
          </w:p>
          <w:p w14:paraId="62EB60FB" w14:textId="77777777" w:rsidR="007D2E62" w:rsidRPr="000919EB" w:rsidRDefault="007D2E62" w:rsidP="000919EB">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 Ośrodek Pomocy Społecznej w Głogówku</w:t>
            </w:r>
          </w:p>
        </w:tc>
      </w:tr>
      <w:tr w:rsidR="007D2E62" w:rsidRPr="00C9170A" w14:paraId="72C8594B"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0F951AFC"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638FF80"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zdarzeń drogowych na</w:t>
            </w:r>
          </w:p>
          <w:p w14:paraId="33AEB60E"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8B07C8"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opisujący sytuację w zakresie naruszeń bezpieczeństwa i prawa drogowego odnoszącą się do liczby zarejestrowanych zdarzeń drogowych. Zmienna prezentowana w formie przeliczeniowej pokazującej liczbę zdarzeń drogowych na 1000 mieszkańców.</w:t>
            </w:r>
          </w:p>
          <w:p w14:paraId="00B6758D"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w:t>
            </w:r>
            <w:r w:rsidRPr="000919EB">
              <w:t xml:space="preserve"> </w:t>
            </w:r>
            <w:r w:rsidRPr="000919EB">
              <w:rPr>
                <w:rFonts w:ascii="Calibri" w:eastAsia="Times New Roman" w:hAnsi="Calibri" w:cs="Calibri"/>
                <w:bCs/>
                <w:color w:val="000000"/>
                <w:sz w:val="20"/>
                <w:szCs w:val="20"/>
                <w:lang w:eastAsia="pl-PL"/>
              </w:rPr>
              <w:t>https://policja.orsip.pl/</w:t>
            </w:r>
          </w:p>
        </w:tc>
      </w:tr>
      <w:tr w:rsidR="007D2E62" w:rsidRPr="00C9170A" w14:paraId="01874A33"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0B167F7F"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925E3B4" w14:textId="77777777" w:rsidR="007D2E62" w:rsidRPr="000919EB" w:rsidRDefault="007D2E62"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zarejestrowanych organizacji pozarządowych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9D75EA" w14:textId="77777777" w:rsidR="007D2E62" w:rsidRPr="00147662" w:rsidRDefault="007D2E62" w:rsidP="00CC7B1D">
            <w:pPr>
              <w:spacing w:after="0" w:line="240" w:lineRule="auto"/>
              <w:jc w:val="center"/>
              <w:rPr>
                <w:rFonts w:ascii="Calibri" w:eastAsia="Times New Roman" w:hAnsi="Calibri" w:cs="Calibri"/>
                <w:bCs/>
                <w:sz w:val="20"/>
                <w:szCs w:val="20"/>
                <w:lang w:eastAsia="pl-PL"/>
              </w:rPr>
            </w:pPr>
            <w:r w:rsidRPr="00147662">
              <w:rPr>
                <w:rFonts w:ascii="Calibri" w:eastAsia="Times New Roman" w:hAnsi="Calibri" w:cs="Calibri"/>
                <w:bCs/>
                <w:sz w:val="20"/>
                <w:szCs w:val="20"/>
                <w:lang w:eastAsia="pl-PL"/>
              </w:rPr>
              <w:t>Wskaźnik obrazujący poziom aktywności społecznej mieszkańców poszczególnych obszarów gminy. Wskaźnik prezentowany w formie przeliczeniowej wyrażanej stosunkiem zarejestrowanych organizacji społecznych do liczby ludności.</w:t>
            </w:r>
          </w:p>
          <w:p w14:paraId="5CC15FDB" w14:textId="77777777" w:rsidR="007D2E62" w:rsidRPr="00147662" w:rsidRDefault="007D2E62" w:rsidP="00CC7B1D">
            <w:pPr>
              <w:spacing w:after="0" w:line="240" w:lineRule="auto"/>
              <w:jc w:val="center"/>
              <w:rPr>
                <w:rFonts w:ascii="Calibri" w:eastAsia="Times New Roman" w:hAnsi="Calibri" w:cs="Calibri"/>
                <w:bCs/>
                <w:sz w:val="20"/>
                <w:szCs w:val="20"/>
                <w:lang w:eastAsia="pl-PL"/>
              </w:rPr>
            </w:pPr>
            <w:r w:rsidRPr="00147662">
              <w:rPr>
                <w:rFonts w:ascii="Calibri" w:eastAsia="Times New Roman" w:hAnsi="Calibri" w:cs="Calibri"/>
                <w:bCs/>
                <w:sz w:val="20"/>
                <w:szCs w:val="20"/>
                <w:lang w:eastAsia="pl-PL"/>
              </w:rPr>
              <w:t xml:space="preserve">Źródło danych: </w:t>
            </w:r>
            <w:r w:rsidRPr="00147662">
              <w:t>U</w:t>
            </w:r>
            <w:r w:rsidRPr="00147662">
              <w:rPr>
                <w:rFonts w:ascii="Calibri" w:eastAsia="Times New Roman" w:hAnsi="Calibri" w:cs="Calibri"/>
                <w:bCs/>
                <w:sz w:val="20"/>
                <w:szCs w:val="20"/>
                <w:lang w:eastAsia="pl-PL"/>
              </w:rPr>
              <w:t>rząd Miejski w Głogówku</w:t>
            </w:r>
          </w:p>
        </w:tc>
      </w:tr>
      <w:tr w:rsidR="007D2E62" w:rsidRPr="00C9170A" w14:paraId="6FEC2414"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3E3640BF" w14:textId="77777777" w:rsidR="007D2E62" w:rsidRPr="00C9170A" w:rsidRDefault="007D2E62"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425EBE66" w14:textId="77777777" w:rsidR="007D2E62" w:rsidRPr="00147662" w:rsidRDefault="007D2E62" w:rsidP="00CC7B1D">
            <w:pPr>
              <w:spacing w:after="0" w:line="240" w:lineRule="auto"/>
              <w:jc w:val="center"/>
              <w:rPr>
                <w:rFonts w:ascii="Calibri" w:eastAsia="Times New Roman" w:hAnsi="Calibri" w:cs="Calibri"/>
                <w:bCs/>
                <w:color w:val="000000"/>
                <w:sz w:val="20"/>
                <w:szCs w:val="20"/>
                <w:lang w:eastAsia="pl-PL"/>
              </w:rPr>
            </w:pPr>
            <w:r w:rsidRPr="00147662">
              <w:rPr>
                <w:rFonts w:ascii="Calibri" w:eastAsia="Times New Roman" w:hAnsi="Calibri" w:cs="Calibri"/>
                <w:bCs/>
                <w:color w:val="000000"/>
                <w:sz w:val="20"/>
                <w:szCs w:val="20"/>
                <w:lang w:eastAsia="pl-PL"/>
              </w:rPr>
              <w:t>Uczestnicy zajęć sportowych</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20C98116" w14:textId="77777777" w:rsidR="007D2E62" w:rsidRPr="00147662" w:rsidRDefault="007D2E62" w:rsidP="00147662">
            <w:pPr>
              <w:spacing w:after="0" w:line="240" w:lineRule="auto"/>
              <w:jc w:val="center"/>
              <w:rPr>
                <w:rFonts w:ascii="Calibri" w:eastAsia="Times New Roman" w:hAnsi="Calibri" w:cs="Calibri"/>
                <w:bCs/>
                <w:color w:val="000000"/>
                <w:sz w:val="20"/>
                <w:szCs w:val="20"/>
                <w:lang w:eastAsia="pl-PL"/>
              </w:rPr>
            </w:pPr>
            <w:r w:rsidRPr="00147662">
              <w:rPr>
                <w:rFonts w:ascii="Calibri" w:eastAsia="Times New Roman" w:hAnsi="Calibri" w:cs="Calibri"/>
                <w:bCs/>
                <w:color w:val="000000"/>
                <w:sz w:val="20"/>
                <w:szCs w:val="20"/>
                <w:lang w:eastAsia="pl-PL"/>
              </w:rPr>
              <w:t>Wskaźnik obrazujący poziom uczestnictwa uczniów szkół w zajęciach sportowych (udział uczestników zajęć sportowych w ogólnej licznie uczniów szkół).</w:t>
            </w:r>
          </w:p>
          <w:p w14:paraId="47BB1A48" w14:textId="6D69E682" w:rsidR="007D2E62" w:rsidRPr="00147662" w:rsidRDefault="007D2E62" w:rsidP="00147662">
            <w:pPr>
              <w:spacing w:after="0" w:line="240" w:lineRule="auto"/>
              <w:jc w:val="center"/>
              <w:rPr>
                <w:rFonts w:ascii="Calibri" w:eastAsia="Times New Roman" w:hAnsi="Calibri" w:cs="Calibri"/>
                <w:bCs/>
                <w:color w:val="000000"/>
                <w:sz w:val="20"/>
                <w:szCs w:val="20"/>
                <w:lang w:eastAsia="pl-PL"/>
              </w:rPr>
            </w:pPr>
            <w:r w:rsidRPr="00147662">
              <w:rPr>
                <w:rFonts w:ascii="Calibri" w:eastAsia="Times New Roman" w:hAnsi="Calibri" w:cs="Calibri"/>
                <w:bCs/>
                <w:sz w:val="20"/>
                <w:szCs w:val="20"/>
                <w:lang w:eastAsia="pl-PL"/>
              </w:rPr>
              <w:t xml:space="preserve">Źródło danych: </w:t>
            </w:r>
            <w:r w:rsidRPr="00147662">
              <w:t>U</w:t>
            </w:r>
            <w:r w:rsidRPr="00147662">
              <w:rPr>
                <w:rFonts w:ascii="Calibri" w:eastAsia="Times New Roman" w:hAnsi="Calibri" w:cs="Calibri"/>
                <w:bCs/>
                <w:sz w:val="20"/>
                <w:szCs w:val="20"/>
                <w:lang w:eastAsia="pl-PL"/>
              </w:rPr>
              <w:t>rząd Miejski w Głogówku</w:t>
            </w:r>
          </w:p>
        </w:tc>
      </w:tr>
      <w:tr w:rsidR="00CC7B1D" w:rsidRPr="00C9170A" w14:paraId="3F1758F8" w14:textId="77777777" w:rsidTr="007D2E62">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513110FF"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r w:rsidRPr="00EA29E9">
              <w:rPr>
                <w:rFonts w:ascii="Calibri" w:eastAsia="Times New Roman" w:hAnsi="Calibri" w:cs="Calibri"/>
                <w:bCs/>
                <w:color w:val="000000"/>
                <w:sz w:val="20"/>
                <w:szCs w:val="20"/>
                <w:lang w:eastAsia="pl-PL"/>
              </w:rPr>
              <w:t>Sfera gospodarcza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265D8AE"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podmiotów gospodarczych na 1000 mieszkańców</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368770"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obrazujący poziom rozwoju przedsiębiorczości w poszczególnych obszarach, prezentowany w formie przeliczeniowej wyrażanej stosunkiem zarejestrowanych działalności gospodarczych do liczby ludności.</w:t>
            </w:r>
          </w:p>
          <w:p w14:paraId="5EF6DA08" w14:textId="77777777" w:rsidR="00CC7B1D" w:rsidRPr="000919EB" w:rsidRDefault="000919EB"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w:t>
            </w:r>
            <w:r w:rsidR="00CC7B1D" w:rsidRPr="000919EB">
              <w:rPr>
                <w:rFonts w:ascii="Calibri" w:eastAsia="Times New Roman" w:hAnsi="Calibri" w:cs="Calibri"/>
                <w:bCs/>
                <w:color w:val="000000"/>
                <w:sz w:val="20"/>
                <w:szCs w:val="20"/>
                <w:lang w:eastAsia="pl-PL"/>
              </w:rPr>
              <w:t xml:space="preserve"> REGON</w:t>
            </w:r>
          </w:p>
        </w:tc>
      </w:tr>
      <w:tr w:rsidR="00CC7B1D" w:rsidRPr="00C9170A" w14:paraId="2BD6B4A7"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7DBD09CB"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582D9992" w14:textId="77777777" w:rsidR="00CC7B1D" w:rsidRPr="0079721C" w:rsidRDefault="00CC7B1D" w:rsidP="00CC7B1D">
            <w:pPr>
              <w:spacing w:after="0" w:line="240" w:lineRule="auto"/>
              <w:jc w:val="center"/>
              <w:rPr>
                <w:rFonts w:ascii="Calibri" w:eastAsia="Times New Roman" w:hAnsi="Calibri" w:cs="Calibri"/>
                <w:bCs/>
                <w:color w:val="000000"/>
                <w:sz w:val="20"/>
                <w:szCs w:val="20"/>
                <w:lang w:eastAsia="pl-PL"/>
              </w:rPr>
            </w:pPr>
            <w:r w:rsidRPr="0079721C">
              <w:rPr>
                <w:rFonts w:ascii="Calibri" w:eastAsia="Times New Roman" w:hAnsi="Calibri" w:cs="Calibri"/>
                <w:bCs/>
                <w:color w:val="000000"/>
                <w:sz w:val="20"/>
                <w:szCs w:val="20"/>
                <w:lang w:eastAsia="pl-PL"/>
              </w:rPr>
              <w:t>Różnica pomiędzy nowo</w:t>
            </w:r>
            <w:r w:rsidR="000919EB" w:rsidRPr="0079721C">
              <w:rPr>
                <w:rFonts w:ascii="Calibri" w:eastAsia="Times New Roman" w:hAnsi="Calibri" w:cs="Calibri"/>
                <w:bCs/>
                <w:color w:val="000000"/>
                <w:sz w:val="20"/>
                <w:szCs w:val="20"/>
                <w:lang w:eastAsia="pl-PL"/>
              </w:rPr>
              <w:t xml:space="preserve"> zarejestrowanymi</w:t>
            </w:r>
            <w:r w:rsidRPr="0079721C">
              <w:rPr>
                <w:rFonts w:ascii="Calibri" w:eastAsia="Times New Roman" w:hAnsi="Calibri" w:cs="Calibri"/>
                <w:bCs/>
                <w:color w:val="000000"/>
                <w:sz w:val="20"/>
                <w:szCs w:val="20"/>
                <w:lang w:eastAsia="pl-PL"/>
              </w:rPr>
              <w:t xml:space="preserve"> a </w:t>
            </w:r>
            <w:r w:rsidR="000919EB" w:rsidRPr="0079721C">
              <w:rPr>
                <w:rFonts w:ascii="Calibri" w:eastAsia="Times New Roman" w:hAnsi="Calibri" w:cs="Calibri"/>
                <w:bCs/>
                <w:color w:val="000000"/>
                <w:sz w:val="20"/>
                <w:szCs w:val="20"/>
                <w:lang w:eastAsia="pl-PL"/>
              </w:rPr>
              <w:t>wyrejestrowanymi</w:t>
            </w:r>
            <w:r w:rsidRPr="0079721C">
              <w:rPr>
                <w:rFonts w:ascii="Calibri" w:eastAsia="Times New Roman" w:hAnsi="Calibri" w:cs="Calibri"/>
                <w:bCs/>
                <w:color w:val="000000"/>
                <w:sz w:val="20"/>
                <w:szCs w:val="20"/>
                <w:lang w:eastAsia="pl-PL"/>
              </w:rPr>
              <w:t xml:space="preserve"> podmiotami gospodarczymi na 1000 mieszkańców</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5E335F40" w14:textId="0C9EC76A" w:rsidR="0079721C" w:rsidRPr="0079721C" w:rsidRDefault="0079721C" w:rsidP="0079721C">
            <w:pPr>
              <w:spacing w:after="0" w:line="240" w:lineRule="auto"/>
              <w:jc w:val="center"/>
              <w:rPr>
                <w:rFonts w:ascii="Calibri" w:eastAsia="Times New Roman" w:hAnsi="Calibri" w:cs="Calibri"/>
                <w:bCs/>
                <w:color w:val="000000"/>
                <w:sz w:val="20"/>
                <w:szCs w:val="20"/>
                <w:lang w:eastAsia="pl-PL"/>
              </w:rPr>
            </w:pPr>
            <w:r w:rsidRPr="0079721C">
              <w:rPr>
                <w:rFonts w:ascii="Calibri" w:eastAsia="Times New Roman" w:hAnsi="Calibri" w:cs="Calibri"/>
                <w:bCs/>
                <w:color w:val="000000"/>
                <w:sz w:val="20"/>
                <w:szCs w:val="20"/>
                <w:lang w:eastAsia="pl-PL"/>
              </w:rPr>
              <w:t>Wskaźnik obrazujący tendencje związane z rozwojem przedsiębiorczości. Wyrażany przez różnicę liczby nowo zarejestrowanych i wyrejestrowanych podmiotów gospodarczych w przeliczeniu na 1000 mieszkańców.</w:t>
            </w:r>
          </w:p>
          <w:p w14:paraId="6869545F" w14:textId="73D9FF2D" w:rsidR="00CC7B1D" w:rsidRPr="0079721C" w:rsidRDefault="0079721C" w:rsidP="0079721C">
            <w:pPr>
              <w:spacing w:after="0" w:line="240" w:lineRule="auto"/>
              <w:jc w:val="center"/>
              <w:rPr>
                <w:rFonts w:ascii="Calibri" w:eastAsia="Times New Roman" w:hAnsi="Calibri" w:cs="Calibri"/>
                <w:bCs/>
                <w:color w:val="000000"/>
                <w:sz w:val="20"/>
                <w:szCs w:val="20"/>
                <w:lang w:eastAsia="pl-PL"/>
              </w:rPr>
            </w:pPr>
            <w:r w:rsidRPr="0079721C">
              <w:rPr>
                <w:rFonts w:ascii="Calibri" w:eastAsia="Times New Roman" w:hAnsi="Calibri" w:cs="Calibri"/>
                <w:bCs/>
                <w:color w:val="000000"/>
                <w:sz w:val="20"/>
                <w:szCs w:val="20"/>
                <w:lang w:eastAsia="pl-PL"/>
              </w:rPr>
              <w:t>Źródło danych: rejestr REGON</w:t>
            </w:r>
          </w:p>
        </w:tc>
      </w:tr>
      <w:tr w:rsidR="00CC7B1D" w:rsidRPr="00C9170A" w14:paraId="13C4AE7D" w14:textId="77777777" w:rsidTr="007D2E62">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66DD32F9"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Sfera przestrzenno-funkcjonalna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4EF95F29"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Dostępność komunikacyjna</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C48687"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obrazujący poziom dostępności komunikacyjnej wyrażanej przez liczbę przystanków komunikacji zbiorowej na terenie danego obszaru porównawczego w stosunku jego powierzchni.</w:t>
            </w:r>
          </w:p>
          <w:p w14:paraId="4169D2B1"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r w:rsidR="00CC7B1D" w:rsidRPr="00C9170A" w14:paraId="35497ACC"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7B66B13F"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DAAB4CD"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Dostępność do usług społecznych</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E6DA24"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obrazujący poziom dostępności do instytucji świadczących usługi społeczne (aptek, bibliotek, banków, poczty, urzędu gminy, instytucji kultury, świetlic). Zmienna prezentowana w formie przeliczeniowej określającej liczbę instytucji w przeliczeniu na 1000 mieszkańców.</w:t>
            </w:r>
          </w:p>
          <w:p w14:paraId="1B4B5D5D" w14:textId="77777777" w:rsidR="00CC7B1D" w:rsidRPr="000919EB" w:rsidRDefault="00CC7B1D" w:rsidP="00CC7B1D">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r w:rsidR="00CC7B1D" w:rsidRPr="00C9170A" w14:paraId="2397DBFC"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5EF8BEEC"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7C14346" w14:textId="77777777" w:rsidR="00CC7B1D" w:rsidRPr="00FA6F97" w:rsidRDefault="00CC7B1D" w:rsidP="00CC7B1D">
            <w:pPr>
              <w:spacing w:after="0" w:line="240" w:lineRule="auto"/>
              <w:jc w:val="center"/>
              <w:rPr>
                <w:rFonts w:ascii="Calibri" w:eastAsia="Times New Roman" w:hAnsi="Calibri" w:cs="Calibri"/>
                <w:bCs/>
                <w:color w:val="000000"/>
                <w:sz w:val="20"/>
                <w:szCs w:val="20"/>
                <w:lang w:eastAsia="pl-PL"/>
              </w:rPr>
            </w:pPr>
            <w:r w:rsidRPr="00FA6F97">
              <w:rPr>
                <w:rFonts w:ascii="Calibri" w:eastAsia="Times New Roman" w:hAnsi="Calibri" w:cs="Calibri"/>
                <w:bCs/>
                <w:color w:val="000000"/>
                <w:sz w:val="20"/>
                <w:szCs w:val="20"/>
                <w:lang w:eastAsia="pl-PL"/>
              </w:rPr>
              <w:t>Dostępność infrastruktury rowerowej na km²</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CED4F2" w14:textId="77777777" w:rsidR="00CC7B1D" w:rsidRPr="00FA6F97" w:rsidRDefault="00FA6F97" w:rsidP="00CC7B1D">
            <w:pPr>
              <w:spacing w:after="0" w:line="240" w:lineRule="auto"/>
              <w:jc w:val="center"/>
              <w:rPr>
                <w:rFonts w:ascii="Calibri" w:eastAsia="Times New Roman" w:hAnsi="Calibri" w:cs="Calibri"/>
                <w:bCs/>
                <w:color w:val="000000"/>
                <w:sz w:val="20"/>
                <w:szCs w:val="20"/>
                <w:lang w:eastAsia="pl-PL"/>
              </w:rPr>
            </w:pPr>
            <w:r w:rsidRPr="00FA6F97">
              <w:rPr>
                <w:rFonts w:ascii="Calibri" w:eastAsia="Times New Roman" w:hAnsi="Calibri" w:cs="Calibri"/>
                <w:bCs/>
                <w:color w:val="000000"/>
                <w:sz w:val="20"/>
                <w:szCs w:val="20"/>
                <w:lang w:eastAsia="pl-PL"/>
              </w:rPr>
              <w:t>Wskaźnik obrazujący dostępność ścieżek i dróg rowerowych w przeliczeniu na 1 km</w:t>
            </w:r>
            <w:r w:rsidRPr="00FA6F97">
              <w:rPr>
                <w:rFonts w:ascii="Calibri" w:eastAsia="Times New Roman" w:hAnsi="Calibri" w:cs="Calibri"/>
                <w:bCs/>
                <w:color w:val="000000"/>
                <w:sz w:val="20"/>
                <w:szCs w:val="20"/>
                <w:vertAlign w:val="superscript"/>
                <w:lang w:eastAsia="pl-PL"/>
              </w:rPr>
              <w:t>2</w:t>
            </w:r>
            <w:r w:rsidRPr="00FA6F97">
              <w:rPr>
                <w:rFonts w:ascii="Calibri" w:eastAsia="Times New Roman" w:hAnsi="Calibri" w:cs="Calibri"/>
                <w:bCs/>
                <w:color w:val="000000"/>
                <w:sz w:val="20"/>
                <w:szCs w:val="20"/>
                <w:lang w:eastAsia="pl-PL"/>
              </w:rPr>
              <w:t xml:space="preserve"> powierzchni.</w:t>
            </w:r>
          </w:p>
          <w:p w14:paraId="1C3E783F" w14:textId="5606CC26" w:rsidR="00FA6F97" w:rsidRPr="00FA6F97" w:rsidRDefault="00FA6F97" w:rsidP="00CC7B1D">
            <w:pPr>
              <w:spacing w:after="0" w:line="240" w:lineRule="auto"/>
              <w:jc w:val="center"/>
              <w:rPr>
                <w:rFonts w:ascii="Calibri" w:eastAsia="Times New Roman" w:hAnsi="Calibri" w:cs="Calibri"/>
                <w:bCs/>
                <w:color w:val="000000"/>
                <w:sz w:val="20"/>
                <w:szCs w:val="20"/>
                <w:lang w:eastAsia="pl-PL"/>
              </w:rPr>
            </w:pPr>
            <w:r w:rsidRPr="00FA6F97">
              <w:rPr>
                <w:rFonts w:ascii="Calibri" w:eastAsia="Times New Roman" w:hAnsi="Calibri" w:cs="Calibri"/>
                <w:bCs/>
                <w:color w:val="000000"/>
                <w:sz w:val="20"/>
                <w:szCs w:val="20"/>
                <w:lang w:eastAsia="pl-PL"/>
              </w:rPr>
              <w:t>Źródło danych: Baza Danych Obiektów Topograficznych</w:t>
            </w:r>
          </w:p>
        </w:tc>
      </w:tr>
      <w:tr w:rsidR="00CC7B1D" w:rsidRPr="00C9170A" w14:paraId="1B41877E"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13DF16E2"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07DA8C0" w14:textId="77777777" w:rsidR="00CC7B1D" w:rsidRPr="008E71C9" w:rsidRDefault="00CC7B1D" w:rsidP="00CC7B1D">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Dostępność usług opieki zdrowotnej na 1000 mieszkańców</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F10D09" w14:textId="75F5DC78" w:rsidR="00FA6F97" w:rsidRPr="008E71C9" w:rsidRDefault="00FA6F97" w:rsidP="00FA6F97">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Wskaźnik obrazujący podmiotów świadczących usługi opieki zdrowotnej w przeliczeniu na 1000 mieszkańców.</w:t>
            </w:r>
          </w:p>
          <w:p w14:paraId="1FBFC6FC" w14:textId="74EDD3AF" w:rsidR="00CC7B1D" w:rsidRPr="008E71C9" w:rsidRDefault="00FA6F97" w:rsidP="00CC7B1D">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 xml:space="preserve">Źródło danych: </w:t>
            </w:r>
            <w:r w:rsidRPr="008E71C9">
              <w:t>U</w:t>
            </w:r>
            <w:r w:rsidRPr="008E71C9">
              <w:rPr>
                <w:rFonts w:ascii="Calibri" w:eastAsia="Times New Roman" w:hAnsi="Calibri" w:cs="Calibri"/>
                <w:bCs/>
                <w:color w:val="000000"/>
                <w:sz w:val="20"/>
                <w:szCs w:val="20"/>
                <w:lang w:eastAsia="pl-PL"/>
              </w:rPr>
              <w:t>rząd Miejski w Głogówku</w:t>
            </w:r>
          </w:p>
        </w:tc>
      </w:tr>
      <w:tr w:rsidR="00CC7B1D" w:rsidRPr="00C9170A" w14:paraId="4D203055"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3BF7AD5D" w14:textId="77777777" w:rsidR="00CC7B1D" w:rsidRPr="00C9170A" w:rsidRDefault="00CC7B1D"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27C2924B" w14:textId="77777777" w:rsidR="00CC7B1D" w:rsidRPr="008E71C9" w:rsidRDefault="00CC7B1D" w:rsidP="00CC7B1D">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Udział powierzchni biologicznie czynnej w powierzchni ogółem</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C1997F" w14:textId="361EAF2E" w:rsidR="00FA6F97" w:rsidRPr="008E71C9" w:rsidRDefault="00FA6F97" w:rsidP="00FA6F97">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 xml:space="preserve">Wskaźnik obrazujący udział </w:t>
            </w:r>
            <w:r w:rsidRPr="008E71C9">
              <w:t>powierzchni pokrytej roślinnością i powierzchni wód powierzchniowych w ogólnej powierzchni jednostki porównawczej.</w:t>
            </w:r>
          </w:p>
          <w:p w14:paraId="6E7301FD" w14:textId="702A96BE" w:rsidR="00CC7B1D" w:rsidRPr="008E71C9" w:rsidRDefault="00FA6F97" w:rsidP="00FA6F97">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Źródło danych: Baza Danych Obiektów Topograficznych</w:t>
            </w:r>
          </w:p>
        </w:tc>
      </w:tr>
      <w:tr w:rsidR="005B2B6F" w:rsidRPr="00C9170A" w14:paraId="62B79866" w14:textId="77777777" w:rsidTr="007D2E62">
        <w:trPr>
          <w:trHeight w:val="300"/>
        </w:trPr>
        <w:tc>
          <w:tcPr>
            <w:tcW w:w="1351" w:type="dxa"/>
            <w:tcBorders>
              <w:bottom w:val="single" w:sz="4" w:space="0" w:color="808080" w:themeColor="background1" w:themeShade="80"/>
              <w:right w:val="single" w:sz="4" w:space="0" w:color="808080" w:themeColor="background1" w:themeShade="80"/>
            </w:tcBorders>
            <w:shd w:val="clear" w:color="auto" w:fill="DAEFD3" w:themeFill="accent1" w:themeFillTint="33"/>
            <w:noWrap/>
            <w:vAlign w:val="center"/>
          </w:tcPr>
          <w:p w14:paraId="66EB1C98" w14:textId="77777777" w:rsidR="005B2B6F" w:rsidRPr="00C9170A" w:rsidRDefault="005B2B6F" w:rsidP="00CC7B1D">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64B4ECC0" w14:textId="63A4E7FB" w:rsidR="005B2B6F" w:rsidRPr="008E71C9" w:rsidRDefault="008E71C9" w:rsidP="008E71C9">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 xml:space="preserve">Dostępność terenów rekreacyjnych </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74C80DEA" w14:textId="6B92D15F" w:rsidR="00FA6F97" w:rsidRPr="008E71C9" w:rsidRDefault="00FA6F97" w:rsidP="00FA6F97">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 xml:space="preserve">Wskaźnik obrazujący dostępność </w:t>
            </w:r>
            <w:r w:rsidR="008E71C9" w:rsidRPr="008E71C9">
              <w:rPr>
                <w:rFonts w:ascii="Calibri" w:eastAsia="Times New Roman" w:hAnsi="Calibri" w:cs="Calibri"/>
                <w:bCs/>
                <w:color w:val="000000"/>
                <w:sz w:val="20"/>
                <w:szCs w:val="20"/>
                <w:lang w:eastAsia="pl-PL"/>
              </w:rPr>
              <w:t xml:space="preserve">terenów rekreacyjnych, liczony jako liczba terenów rekreacyjnych przypadająca </w:t>
            </w:r>
            <w:r w:rsidRPr="008E71C9">
              <w:rPr>
                <w:rFonts w:ascii="Calibri" w:eastAsia="Times New Roman" w:hAnsi="Calibri" w:cs="Calibri"/>
                <w:bCs/>
                <w:color w:val="000000"/>
                <w:sz w:val="20"/>
                <w:szCs w:val="20"/>
                <w:lang w:eastAsia="pl-PL"/>
              </w:rPr>
              <w:t>na 1 km</w:t>
            </w:r>
            <w:r w:rsidRPr="008E71C9">
              <w:rPr>
                <w:rFonts w:ascii="Calibri" w:eastAsia="Times New Roman" w:hAnsi="Calibri" w:cs="Calibri"/>
                <w:bCs/>
                <w:color w:val="000000"/>
                <w:sz w:val="20"/>
                <w:szCs w:val="20"/>
                <w:vertAlign w:val="superscript"/>
                <w:lang w:eastAsia="pl-PL"/>
              </w:rPr>
              <w:t>2</w:t>
            </w:r>
            <w:r w:rsidRPr="008E71C9">
              <w:rPr>
                <w:rFonts w:ascii="Calibri" w:eastAsia="Times New Roman" w:hAnsi="Calibri" w:cs="Calibri"/>
                <w:bCs/>
                <w:color w:val="000000"/>
                <w:sz w:val="20"/>
                <w:szCs w:val="20"/>
                <w:lang w:eastAsia="pl-PL"/>
              </w:rPr>
              <w:t xml:space="preserve"> powierzchni.</w:t>
            </w:r>
          </w:p>
          <w:p w14:paraId="0BEB736B" w14:textId="39CAB502" w:rsidR="005B2B6F" w:rsidRPr="008E71C9" w:rsidRDefault="00FA6F97" w:rsidP="00FA6F97">
            <w:pPr>
              <w:spacing w:after="0" w:line="240" w:lineRule="auto"/>
              <w:jc w:val="center"/>
              <w:rPr>
                <w:rFonts w:ascii="Calibri" w:eastAsia="Times New Roman" w:hAnsi="Calibri" w:cs="Calibri"/>
                <w:bCs/>
                <w:color w:val="000000"/>
                <w:sz w:val="20"/>
                <w:szCs w:val="20"/>
                <w:lang w:eastAsia="pl-PL"/>
              </w:rPr>
            </w:pPr>
            <w:r w:rsidRPr="008E71C9">
              <w:rPr>
                <w:rFonts w:ascii="Calibri" w:eastAsia="Times New Roman" w:hAnsi="Calibri" w:cs="Calibri"/>
                <w:bCs/>
                <w:color w:val="000000"/>
                <w:sz w:val="20"/>
                <w:szCs w:val="20"/>
                <w:lang w:eastAsia="pl-PL"/>
              </w:rPr>
              <w:t>Źródło danych: Baza Danych Obiektów Topograficznych</w:t>
            </w:r>
          </w:p>
        </w:tc>
      </w:tr>
      <w:tr w:rsidR="005B2B6F" w:rsidRPr="00C9170A" w14:paraId="5D735B1C" w14:textId="77777777" w:rsidTr="007D2E62">
        <w:trPr>
          <w:trHeight w:val="300"/>
        </w:trPr>
        <w:tc>
          <w:tcPr>
            <w:tcW w:w="1351" w:type="dxa"/>
            <w:vMerge w:val="restart"/>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385E7AAA"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Sfera techniczna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1B949E08" w14:textId="77777777" w:rsidR="005B2B6F" w:rsidRPr="000919EB" w:rsidRDefault="005B2B6F" w:rsidP="005B2B6F">
            <w:pPr>
              <w:spacing w:after="0" w:line="240" w:lineRule="auto"/>
              <w:jc w:val="center"/>
              <w:rPr>
                <w:rFonts w:ascii="Calibri" w:eastAsia="Times New Roman" w:hAnsi="Calibri" w:cs="Calibri"/>
                <w:bCs/>
                <w:sz w:val="20"/>
                <w:szCs w:val="20"/>
                <w:lang w:eastAsia="pl-PL"/>
              </w:rPr>
            </w:pPr>
            <w:r w:rsidRPr="000919EB">
              <w:rPr>
                <w:rFonts w:ascii="Calibri" w:eastAsia="Times New Roman" w:hAnsi="Calibri" w:cs="Calibri"/>
                <w:bCs/>
                <w:sz w:val="20"/>
                <w:szCs w:val="20"/>
                <w:lang w:eastAsia="pl-PL"/>
              </w:rPr>
              <w:t>Liczba obiektów użyteczności publicznej wymagających termomodernizacji na km</w:t>
            </w:r>
            <w:r w:rsidRPr="000919EB">
              <w:rPr>
                <w:rFonts w:ascii="Calibri" w:eastAsia="Times New Roman" w:hAnsi="Calibri" w:cs="Calibri"/>
                <w:bCs/>
                <w:sz w:val="20"/>
                <w:szCs w:val="20"/>
                <w:vertAlign w:val="superscript"/>
                <w:lang w:eastAsia="pl-PL"/>
              </w:rPr>
              <w:t>2</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7F5D51" w14:textId="77777777" w:rsidR="005B2B6F" w:rsidRPr="000919EB" w:rsidRDefault="005B2B6F" w:rsidP="005B2B6F">
            <w:pPr>
              <w:spacing w:after="0" w:line="240" w:lineRule="auto"/>
              <w:jc w:val="center"/>
              <w:rPr>
                <w:rFonts w:ascii="Calibri" w:eastAsia="Times New Roman" w:hAnsi="Calibri" w:cs="Calibri"/>
                <w:bCs/>
                <w:sz w:val="20"/>
                <w:szCs w:val="20"/>
                <w:lang w:eastAsia="pl-PL"/>
              </w:rPr>
            </w:pPr>
            <w:r w:rsidRPr="000919EB">
              <w:rPr>
                <w:rFonts w:ascii="Calibri" w:eastAsia="Times New Roman" w:hAnsi="Calibri" w:cs="Calibri"/>
                <w:bCs/>
                <w:sz w:val="20"/>
                <w:szCs w:val="20"/>
                <w:lang w:eastAsia="pl-PL"/>
              </w:rPr>
              <w:t>Wskaźnik skupiający się na ocenie potrzeb związanych z termomodernizacją obiektów użyteczności publicznej.</w:t>
            </w:r>
          </w:p>
          <w:p w14:paraId="442BC00C" w14:textId="77777777" w:rsidR="005B2B6F" w:rsidRPr="000919EB" w:rsidRDefault="005B2B6F" w:rsidP="005B2B6F">
            <w:pPr>
              <w:spacing w:after="0" w:line="240" w:lineRule="auto"/>
              <w:jc w:val="center"/>
              <w:rPr>
                <w:rFonts w:ascii="Calibri" w:eastAsia="Times New Roman" w:hAnsi="Calibri" w:cs="Calibri"/>
                <w:bCs/>
                <w:sz w:val="20"/>
                <w:szCs w:val="20"/>
                <w:lang w:eastAsia="pl-PL"/>
              </w:rPr>
            </w:pPr>
            <w:r w:rsidRPr="000919EB">
              <w:rPr>
                <w:rFonts w:ascii="Calibri" w:eastAsia="Times New Roman" w:hAnsi="Calibri" w:cs="Calibri"/>
                <w:bCs/>
                <w:sz w:val="20"/>
                <w:szCs w:val="20"/>
                <w:lang w:eastAsia="pl-PL"/>
              </w:rPr>
              <w:t xml:space="preserve">Źródło danych: </w:t>
            </w:r>
            <w:r w:rsidR="000919EB" w:rsidRPr="000919EB">
              <w:t>U</w:t>
            </w:r>
            <w:r w:rsidR="000919EB" w:rsidRPr="000919EB">
              <w:rPr>
                <w:rFonts w:ascii="Calibri" w:eastAsia="Times New Roman" w:hAnsi="Calibri" w:cs="Calibri"/>
                <w:bCs/>
                <w:sz w:val="20"/>
                <w:szCs w:val="20"/>
                <w:lang w:eastAsia="pl-PL"/>
              </w:rPr>
              <w:t>rząd Miejski w Głogówku</w:t>
            </w:r>
          </w:p>
        </w:tc>
      </w:tr>
      <w:tr w:rsidR="005B2B6F" w:rsidRPr="00C9170A" w14:paraId="2ECA5811" w14:textId="77777777" w:rsidTr="007D2E62">
        <w:trPr>
          <w:trHeight w:val="300"/>
        </w:trPr>
        <w:tc>
          <w:tcPr>
            <w:tcW w:w="1351" w:type="dxa"/>
            <w:vMerge/>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2D7B1757" w14:textId="77777777" w:rsidR="005B2B6F"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63B3A19"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obiektów użyteczności publicznej wymagających dostosowania do osób ze szczególnymi potrzebami na km</w:t>
            </w:r>
            <w:r w:rsidRPr="000919EB">
              <w:rPr>
                <w:rFonts w:ascii="Calibri" w:eastAsia="Times New Roman" w:hAnsi="Calibri" w:cs="Calibri"/>
                <w:bCs/>
                <w:color w:val="000000"/>
                <w:sz w:val="20"/>
                <w:szCs w:val="20"/>
                <w:vertAlign w:val="superscript"/>
                <w:lang w:eastAsia="pl-PL"/>
              </w:rPr>
              <w:t>2</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30B497"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skupiający się na ocenie stopnia dostosowania obiektów użyteczności publicznej do osób ze szczególnymi potrzebami.</w:t>
            </w:r>
          </w:p>
          <w:p w14:paraId="2C8CC0BA"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r w:rsidR="005B2B6F" w:rsidRPr="00C9170A" w14:paraId="7E844D37" w14:textId="77777777" w:rsidTr="007D2E62">
        <w:trPr>
          <w:trHeight w:val="300"/>
        </w:trPr>
        <w:tc>
          <w:tcPr>
            <w:tcW w:w="1351" w:type="dxa"/>
            <w:vMerge/>
            <w:tcBorders>
              <w:top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23A15C5E" w14:textId="77777777" w:rsidR="005B2B6F"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006153F9" w14:textId="77777777" w:rsidR="005B2B6F" w:rsidRPr="001A76B6" w:rsidRDefault="005B2B6F" w:rsidP="005B2B6F">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sz w:val="20"/>
                <w:szCs w:val="20"/>
                <w:lang w:eastAsia="pl-PL"/>
              </w:rPr>
              <w:t xml:space="preserve">Penetracja budynkowa </w:t>
            </w:r>
            <w:proofErr w:type="spellStart"/>
            <w:r w:rsidRPr="001A76B6">
              <w:rPr>
                <w:rFonts w:ascii="Calibri" w:eastAsia="Times New Roman" w:hAnsi="Calibri" w:cs="Calibri"/>
                <w:bCs/>
                <w:sz w:val="20"/>
                <w:szCs w:val="20"/>
                <w:lang w:eastAsia="pl-PL"/>
              </w:rPr>
              <w:t>internetem</w:t>
            </w:r>
            <w:proofErr w:type="spellEnd"/>
            <w:r w:rsidRPr="001A76B6">
              <w:rPr>
                <w:rFonts w:ascii="Calibri" w:eastAsia="Times New Roman" w:hAnsi="Calibri" w:cs="Calibri"/>
                <w:bCs/>
                <w:sz w:val="20"/>
                <w:szCs w:val="20"/>
                <w:lang w:eastAsia="pl-PL"/>
              </w:rPr>
              <w:t xml:space="preserve"> stacjonarnym o przepustowości co najmniej 30 </w:t>
            </w:r>
            <w:proofErr w:type="spellStart"/>
            <w:r w:rsidRPr="001A76B6">
              <w:rPr>
                <w:rFonts w:ascii="Calibri" w:eastAsia="Times New Roman" w:hAnsi="Calibri" w:cs="Calibri"/>
                <w:bCs/>
                <w:sz w:val="20"/>
                <w:szCs w:val="20"/>
                <w:lang w:eastAsia="pl-PL"/>
              </w:rPr>
              <w:t>mb</w:t>
            </w:r>
            <w:proofErr w:type="spellEnd"/>
            <w:r w:rsidRPr="001A76B6">
              <w:rPr>
                <w:rFonts w:ascii="Calibri" w:eastAsia="Times New Roman" w:hAnsi="Calibri" w:cs="Calibri"/>
                <w:bCs/>
                <w:sz w:val="20"/>
                <w:szCs w:val="20"/>
                <w:lang w:eastAsia="pl-PL"/>
              </w:rPr>
              <w:t>/s</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D1464C" w14:textId="77777777" w:rsidR="001A76B6" w:rsidRPr="001A76B6" w:rsidRDefault="001A76B6" w:rsidP="001A76B6">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color w:val="000000"/>
                <w:sz w:val="20"/>
                <w:szCs w:val="20"/>
                <w:lang w:eastAsia="pl-PL"/>
              </w:rPr>
              <w:t xml:space="preserve">Wskaźnik określający dostępność Internetu w poszczególnych częściach gminy. Wskaźnik penetracji budynkowej Internetem stacjonarnym o przepustowości co najmniej 30 </w:t>
            </w:r>
            <w:proofErr w:type="spellStart"/>
            <w:r w:rsidRPr="001A76B6">
              <w:rPr>
                <w:rFonts w:ascii="Calibri" w:eastAsia="Times New Roman" w:hAnsi="Calibri" w:cs="Calibri"/>
                <w:bCs/>
                <w:color w:val="000000"/>
                <w:sz w:val="20"/>
                <w:szCs w:val="20"/>
                <w:lang w:eastAsia="pl-PL"/>
              </w:rPr>
              <w:t>mb</w:t>
            </w:r>
            <w:proofErr w:type="spellEnd"/>
            <w:r w:rsidRPr="001A76B6">
              <w:rPr>
                <w:rFonts w:ascii="Calibri" w:eastAsia="Times New Roman" w:hAnsi="Calibri" w:cs="Calibri"/>
                <w:bCs/>
                <w:color w:val="000000"/>
                <w:sz w:val="20"/>
                <w:szCs w:val="20"/>
                <w:lang w:eastAsia="pl-PL"/>
              </w:rPr>
              <w:t>/s liczony jest jako stosunek liczby budynków znajdujących się w zasięgu sieci o określonych parametrach do liczby wszystkich budynków na analizowanym obszarze. Za budynki znajdujące się w zasięgu sieci o określnych parametrach uznaje się budynki z możliwością świadczenia usług zadeklarowaną przez operatora.</w:t>
            </w:r>
          </w:p>
          <w:p w14:paraId="30DF386C" w14:textId="2D82ABD3" w:rsidR="005B2B6F" w:rsidRPr="001A76B6" w:rsidRDefault="001A76B6" w:rsidP="001A76B6">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color w:val="000000"/>
                <w:sz w:val="20"/>
                <w:szCs w:val="20"/>
                <w:lang w:eastAsia="pl-PL"/>
              </w:rPr>
              <w:t>Źródło danych: https://mapbook.uke.gov.pl/</w:t>
            </w:r>
          </w:p>
        </w:tc>
      </w:tr>
      <w:tr w:rsidR="005B2B6F" w:rsidRPr="00C9170A" w14:paraId="0D305C84" w14:textId="77777777" w:rsidTr="007D2E62">
        <w:trPr>
          <w:trHeight w:val="300"/>
        </w:trPr>
        <w:tc>
          <w:tcPr>
            <w:tcW w:w="1351" w:type="dxa"/>
            <w:vMerge/>
            <w:tcBorders>
              <w:bottom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3493383C"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0EE11604"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Liczba zabytków i pomników przyrody na km²</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6C163E1D"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obrazujący zagęszczenie obiektów zabytkowych i pomników przyrody na poszczególnych obszarach.</w:t>
            </w:r>
          </w:p>
          <w:p w14:paraId="2C59D440"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r w:rsidR="005B2B6F" w:rsidRPr="00C9170A" w14:paraId="52D185FC" w14:textId="77777777" w:rsidTr="007D2E62">
        <w:trPr>
          <w:trHeight w:val="300"/>
        </w:trPr>
        <w:tc>
          <w:tcPr>
            <w:tcW w:w="1351" w:type="dxa"/>
            <w:vMerge w:val="restart"/>
            <w:tcBorders>
              <w:top w:val="single" w:sz="24" w:space="0" w:color="808080" w:themeColor="background1" w:themeShade="80"/>
              <w:right w:val="single" w:sz="4" w:space="0" w:color="808080" w:themeColor="background1" w:themeShade="80"/>
            </w:tcBorders>
            <w:shd w:val="clear" w:color="auto" w:fill="DAEFD3" w:themeFill="accent1" w:themeFillTint="33"/>
            <w:noWrap/>
            <w:vAlign w:val="center"/>
          </w:tcPr>
          <w:p w14:paraId="1359EF73"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r>
              <w:rPr>
                <w:rFonts w:ascii="Calibri" w:eastAsia="Times New Roman" w:hAnsi="Calibri" w:cs="Calibri"/>
                <w:bCs/>
                <w:color w:val="000000"/>
                <w:sz w:val="20"/>
                <w:szCs w:val="20"/>
                <w:lang w:eastAsia="pl-PL"/>
              </w:rPr>
              <w:t>Sfera środowiskowa</w:t>
            </w:r>
          </w:p>
        </w:tc>
        <w:tc>
          <w:tcPr>
            <w:tcW w:w="3124"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C43CACB"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Masa wyrobów azbestowych na 1 mieszkańca [kg]</w:t>
            </w:r>
          </w:p>
        </w:tc>
        <w:tc>
          <w:tcPr>
            <w:tcW w:w="4622" w:type="dxa"/>
            <w:tcBorders>
              <w:top w:val="single" w:sz="2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C7BA8B"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prezentujący zagrożenie wyrobami azbestowymi. Jego wartość wyliczono na podstawie masy wyrobów azbestowych w przeliczeniu na 1 mieszkańca danej jednostki porównawczej.</w:t>
            </w:r>
          </w:p>
          <w:p w14:paraId="3C4C3672"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r w:rsidR="005B2B6F" w:rsidRPr="00C9170A" w14:paraId="0188FC21"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4B0DF4D4"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71765283"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Jakość powietrza</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486233"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Wskaźnik obrazujący obszary z największymi potrzebami środowiskowymi w zakresie poprawy jakości powietrza. Zmienna skategoryzowana na podstawie danych </w:t>
            </w:r>
            <w:r w:rsidR="000919EB">
              <w:rPr>
                <w:rFonts w:ascii="Calibri" w:eastAsia="Times New Roman" w:hAnsi="Calibri" w:cs="Calibri"/>
                <w:bCs/>
                <w:color w:val="000000"/>
                <w:sz w:val="20"/>
                <w:szCs w:val="20"/>
                <w:lang w:eastAsia="pl-PL"/>
              </w:rPr>
              <w:t xml:space="preserve">dotyczących średniego </w:t>
            </w:r>
            <w:r w:rsidRPr="000919EB">
              <w:rPr>
                <w:rFonts w:ascii="Calibri" w:eastAsia="Times New Roman" w:hAnsi="Calibri" w:cs="Calibri"/>
                <w:bCs/>
                <w:color w:val="000000"/>
                <w:sz w:val="20"/>
                <w:szCs w:val="20"/>
                <w:lang w:eastAsia="pl-PL"/>
              </w:rPr>
              <w:t>roczne</w:t>
            </w:r>
            <w:r w:rsidR="000919EB">
              <w:rPr>
                <w:rFonts w:ascii="Calibri" w:eastAsia="Times New Roman" w:hAnsi="Calibri" w:cs="Calibri"/>
                <w:bCs/>
                <w:color w:val="000000"/>
                <w:sz w:val="20"/>
                <w:szCs w:val="20"/>
                <w:lang w:eastAsia="pl-PL"/>
              </w:rPr>
              <w:t>go stężenia PM2.5 [µg_m³].</w:t>
            </w:r>
          </w:p>
          <w:p w14:paraId="6AEC2D0B"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Źródło danych: https://powietrze.gios.gov.pl/</w:t>
            </w:r>
          </w:p>
        </w:tc>
      </w:tr>
      <w:tr w:rsidR="005B2B6F" w:rsidRPr="00C9170A" w14:paraId="404AFAC5" w14:textId="77777777" w:rsidTr="007D2E62">
        <w:trPr>
          <w:trHeight w:val="300"/>
        </w:trPr>
        <w:tc>
          <w:tcPr>
            <w:tcW w:w="1351" w:type="dxa"/>
            <w:vMerge/>
            <w:tcBorders>
              <w:right w:val="single" w:sz="4" w:space="0" w:color="808080" w:themeColor="background1" w:themeShade="80"/>
            </w:tcBorders>
            <w:shd w:val="clear" w:color="auto" w:fill="DAEFD3" w:themeFill="accent1" w:themeFillTint="33"/>
            <w:noWrap/>
            <w:vAlign w:val="center"/>
          </w:tcPr>
          <w:p w14:paraId="7F3D3EA6"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14:paraId="6B995D24" w14:textId="77777777" w:rsidR="005B2B6F" w:rsidRPr="001A76B6" w:rsidRDefault="005B2B6F" w:rsidP="005B2B6F">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color w:val="000000"/>
                <w:sz w:val="20"/>
                <w:szCs w:val="20"/>
                <w:lang w:eastAsia="pl-PL"/>
              </w:rPr>
              <w:t>Udział gospodarstw domowych ogrzewanych kotłami na paliwo stałe</w:t>
            </w:r>
          </w:p>
        </w:tc>
        <w:tc>
          <w:tcPr>
            <w:tcW w:w="462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D99903" w14:textId="77777777" w:rsidR="001A76B6" w:rsidRPr="001A76B6" w:rsidRDefault="001A76B6" w:rsidP="001A76B6">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color w:val="000000"/>
                <w:sz w:val="20"/>
                <w:szCs w:val="20"/>
                <w:lang w:eastAsia="pl-PL"/>
              </w:rPr>
              <w:t>Wskaźnik obrazujący potencjalne źródła niskiej emisji wyrażany poprzez udział gospodarstw domowych ogrzewanych kotłami na paliwo stałe w ogólnej liczbie gospodarstw domowych.</w:t>
            </w:r>
          </w:p>
          <w:p w14:paraId="7597169A" w14:textId="5396C643" w:rsidR="001A76B6" w:rsidRPr="001A76B6" w:rsidRDefault="001A76B6" w:rsidP="001A76B6">
            <w:pPr>
              <w:spacing w:after="0" w:line="240" w:lineRule="auto"/>
              <w:jc w:val="center"/>
              <w:rPr>
                <w:rFonts w:ascii="Calibri" w:eastAsia="Times New Roman" w:hAnsi="Calibri" w:cs="Calibri"/>
                <w:bCs/>
                <w:color w:val="000000"/>
                <w:sz w:val="20"/>
                <w:szCs w:val="20"/>
                <w:lang w:eastAsia="pl-PL"/>
              </w:rPr>
            </w:pPr>
            <w:r w:rsidRPr="001A76B6">
              <w:rPr>
                <w:rFonts w:ascii="Calibri" w:eastAsia="Times New Roman" w:hAnsi="Calibri" w:cs="Calibri"/>
                <w:bCs/>
                <w:color w:val="000000"/>
                <w:sz w:val="20"/>
                <w:szCs w:val="20"/>
                <w:lang w:eastAsia="pl-PL"/>
              </w:rPr>
              <w:t xml:space="preserve">Źródło danych: </w:t>
            </w:r>
            <w:r w:rsidRPr="001A76B6">
              <w:t>U</w:t>
            </w:r>
            <w:r w:rsidRPr="001A76B6">
              <w:rPr>
                <w:rFonts w:ascii="Calibri" w:eastAsia="Times New Roman" w:hAnsi="Calibri" w:cs="Calibri"/>
                <w:bCs/>
                <w:color w:val="000000"/>
                <w:sz w:val="20"/>
                <w:szCs w:val="20"/>
                <w:lang w:eastAsia="pl-PL"/>
              </w:rPr>
              <w:t>rząd Miejski w Głogówku</w:t>
            </w:r>
          </w:p>
        </w:tc>
      </w:tr>
      <w:tr w:rsidR="005B2B6F" w:rsidRPr="00C9170A" w14:paraId="4A02F6BE" w14:textId="77777777" w:rsidTr="007D2E62">
        <w:trPr>
          <w:trHeight w:val="300"/>
        </w:trPr>
        <w:tc>
          <w:tcPr>
            <w:tcW w:w="1351" w:type="dxa"/>
            <w:vMerge/>
            <w:tcBorders>
              <w:bottom w:val="single" w:sz="4" w:space="0" w:color="808080" w:themeColor="background1" w:themeShade="80"/>
              <w:right w:val="single" w:sz="4" w:space="0" w:color="808080" w:themeColor="background1" w:themeShade="80"/>
            </w:tcBorders>
            <w:shd w:val="clear" w:color="auto" w:fill="DAEFD3" w:themeFill="accent1" w:themeFillTint="33"/>
            <w:noWrap/>
            <w:vAlign w:val="center"/>
          </w:tcPr>
          <w:p w14:paraId="178335E7" w14:textId="77777777" w:rsidR="005B2B6F" w:rsidRPr="00C9170A" w:rsidRDefault="005B2B6F" w:rsidP="005B2B6F">
            <w:pPr>
              <w:spacing w:after="0" w:line="240" w:lineRule="auto"/>
              <w:jc w:val="center"/>
              <w:rPr>
                <w:rFonts w:ascii="Calibri" w:eastAsia="Times New Roman" w:hAnsi="Calibri" w:cs="Calibri"/>
                <w:bCs/>
                <w:color w:val="000000"/>
                <w:sz w:val="20"/>
                <w:szCs w:val="20"/>
                <w:lang w:eastAsia="pl-PL"/>
              </w:rPr>
            </w:pPr>
          </w:p>
        </w:tc>
        <w:tc>
          <w:tcPr>
            <w:tcW w:w="3124"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shd w:val="clear" w:color="auto" w:fill="auto"/>
            <w:noWrap/>
            <w:vAlign w:val="center"/>
          </w:tcPr>
          <w:p w14:paraId="1FB7ACB2"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Udział budynków mieszkalnych znajdujących się w strefie zagrożenia hałasem drogowym i kolejowym</w:t>
            </w:r>
          </w:p>
        </w:tc>
        <w:tc>
          <w:tcPr>
            <w:tcW w:w="4622" w:type="dxa"/>
            <w:tcBorders>
              <w:top w:val="single" w:sz="4" w:space="0" w:color="808080" w:themeColor="background1" w:themeShade="80"/>
              <w:left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6468F0F8"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Wskaźnik prezentujący liczbę budynków mieszkalnych znajdujących się w strefie zagrożenia hałasem drogowym i kolejowym w stosunku do ogólnej liczby budynków.</w:t>
            </w:r>
          </w:p>
          <w:p w14:paraId="28F13ECD" w14:textId="77777777" w:rsidR="005B2B6F" w:rsidRPr="000919EB" w:rsidRDefault="005B2B6F" w:rsidP="005B2B6F">
            <w:pPr>
              <w:spacing w:after="0" w:line="240" w:lineRule="auto"/>
              <w:jc w:val="center"/>
              <w:rPr>
                <w:rFonts w:ascii="Calibri" w:eastAsia="Times New Roman" w:hAnsi="Calibri" w:cs="Calibri"/>
                <w:bCs/>
                <w:color w:val="000000"/>
                <w:sz w:val="20"/>
                <w:szCs w:val="20"/>
                <w:lang w:eastAsia="pl-PL"/>
              </w:rPr>
            </w:pPr>
            <w:r w:rsidRPr="000919EB">
              <w:rPr>
                <w:rFonts w:ascii="Calibri" w:eastAsia="Times New Roman" w:hAnsi="Calibri" w:cs="Calibri"/>
                <w:bCs/>
                <w:color w:val="000000"/>
                <w:sz w:val="20"/>
                <w:szCs w:val="20"/>
                <w:lang w:eastAsia="pl-PL"/>
              </w:rPr>
              <w:t xml:space="preserve">Źródło danych: </w:t>
            </w:r>
            <w:r w:rsidR="000919EB" w:rsidRPr="000919EB">
              <w:t>U</w:t>
            </w:r>
            <w:r w:rsidR="000919EB" w:rsidRPr="000919EB">
              <w:rPr>
                <w:rFonts w:ascii="Calibri" w:eastAsia="Times New Roman" w:hAnsi="Calibri" w:cs="Calibri"/>
                <w:bCs/>
                <w:color w:val="000000"/>
                <w:sz w:val="20"/>
                <w:szCs w:val="20"/>
                <w:lang w:eastAsia="pl-PL"/>
              </w:rPr>
              <w:t>rząd Miejski w Głogówku</w:t>
            </w:r>
          </w:p>
        </w:tc>
      </w:tr>
    </w:tbl>
    <w:p w14:paraId="6EC0C0AB" w14:textId="77777777" w:rsidR="00BC4052" w:rsidRPr="00BC4052" w:rsidRDefault="00BC4052">
      <w:pPr>
        <w:rPr>
          <w:rFonts w:asciiTheme="majorHAnsi" w:eastAsiaTheme="majorEastAsia" w:hAnsiTheme="majorHAnsi" w:cstheme="majorBidi"/>
          <w:i/>
          <w:color w:val="3E762A" w:themeColor="accent1" w:themeShade="BF"/>
          <w:sz w:val="26"/>
          <w:szCs w:val="26"/>
        </w:rPr>
      </w:pPr>
      <w:r w:rsidRPr="00BC4052">
        <w:rPr>
          <w:i/>
          <w:sz w:val="20"/>
        </w:rPr>
        <w:t>Źródło: opracowanie własne.</w:t>
      </w:r>
      <w:r w:rsidRPr="00BC4052">
        <w:rPr>
          <w:i/>
        </w:rPr>
        <w:br w:type="page"/>
      </w:r>
    </w:p>
    <w:p w14:paraId="73AC64AB" w14:textId="443FD637" w:rsidR="00EA7DA0" w:rsidRPr="00AC722A" w:rsidRDefault="00556413" w:rsidP="00AC722A">
      <w:pPr>
        <w:pStyle w:val="Nagwek2"/>
        <w:numPr>
          <w:ilvl w:val="0"/>
          <w:numId w:val="0"/>
        </w:numPr>
        <w:ind w:left="578" w:hanging="578"/>
      </w:pPr>
      <w:bookmarkStart w:id="11" w:name="_Toc132102635"/>
      <w:r>
        <w:t>3.3</w:t>
      </w:r>
      <w:r w:rsidR="00AC722A">
        <w:t xml:space="preserve"> </w:t>
      </w:r>
      <w:r w:rsidR="00EA7DA0" w:rsidRPr="00AC722A">
        <w:t>Wskaźniki społeczne</w:t>
      </w:r>
      <w:bookmarkEnd w:id="11"/>
    </w:p>
    <w:p w14:paraId="379EDA66" w14:textId="77777777" w:rsidR="00346302" w:rsidRDefault="00346302" w:rsidP="00AC722A">
      <w:pPr>
        <w:spacing w:after="0" w:line="360" w:lineRule="auto"/>
        <w:jc w:val="both"/>
      </w:pPr>
      <w:r>
        <w:t>W analizie sfery społecznej wykorzystano wskaźniki, które w sposób syntetyczny pokazują stan oraz poziom występowania problemów społecznych w poszczególnych jednostkach wyodrębnionych w gminie. Zgromadzone dane pozwalają na ocenę sytuacji w następujących obszarach tematycznych:</w:t>
      </w:r>
    </w:p>
    <w:p w14:paraId="642D52A5" w14:textId="77777777" w:rsidR="00346302" w:rsidRDefault="00346302" w:rsidP="00346302">
      <w:pPr>
        <w:pStyle w:val="Akapitzlist"/>
        <w:numPr>
          <w:ilvl w:val="0"/>
          <w:numId w:val="2"/>
        </w:numPr>
        <w:spacing w:line="360" w:lineRule="auto"/>
        <w:jc w:val="both"/>
      </w:pPr>
      <w:r>
        <w:t>sytuacja demograficzna,</w:t>
      </w:r>
    </w:p>
    <w:p w14:paraId="39C86ABE" w14:textId="77777777" w:rsidR="00346302" w:rsidRDefault="00346302" w:rsidP="00346302">
      <w:pPr>
        <w:pStyle w:val="Akapitzlist"/>
        <w:numPr>
          <w:ilvl w:val="0"/>
          <w:numId w:val="2"/>
        </w:numPr>
        <w:spacing w:line="360" w:lineRule="auto"/>
        <w:jc w:val="both"/>
      </w:pPr>
      <w:r>
        <w:t>pomoc społeczna,</w:t>
      </w:r>
    </w:p>
    <w:p w14:paraId="58B3DCF4" w14:textId="77777777" w:rsidR="00346302" w:rsidRDefault="00346302" w:rsidP="00346302">
      <w:pPr>
        <w:pStyle w:val="Akapitzlist"/>
        <w:numPr>
          <w:ilvl w:val="0"/>
          <w:numId w:val="2"/>
        </w:numPr>
        <w:spacing w:line="360" w:lineRule="auto"/>
        <w:jc w:val="both"/>
      </w:pPr>
      <w:r>
        <w:t>bezrobocie,</w:t>
      </w:r>
    </w:p>
    <w:p w14:paraId="073065FE" w14:textId="77777777" w:rsidR="00346302" w:rsidRDefault="00346302" w:rsidP="00346302">
      <w:pPr>
        <w:pStyle w:val="Akapitzlist"/>
        <w:numPr>
          <w:ilvl w:val="0"/>
          <w:numId w:val="2"/>
        </w:numPr>
        <w:spacing w:line="360" w:lineRule="auto"/>
        <w:jc w:val="both"/>
      </w:pPr>
      <w:r>
        <w:t>bezpieczeństwo publiczne,</w:t>
      </w:r>
    </w:p>
    <w:p w14:paraId="66C58395" w14:textId="77777777" w:rsidR="00346302" w:rsidRDefault="00346302" w:rsidP="00346302">
      <w:pPr>
        <w:pStyle w:val="Akapitzlist"/>
        <w:numPr>
          <w:ilvl w:val="0"/>
          <w:numId w:val="2"/>
        </w:numPr>
        <w:spacing w:line="360" w:lineRule="auto"/>
        <w:jc w:val="both"/>
      </w:pPr>
      <w:r>
        <w:t>kapitał społeczny.</w:t>
      </w:r>
    </w:p>
    <w:p w14:paraId="4255E1D1" w14:textId="77777777" w:rsidR="00346302" w:rsidRDefault="00346302" w:rsidP="00346302">
      <w:pPr>
        <w:spacing w:line="360" w:lineRule="auto"/>
        <w:jc w:val="both"/>
      </w:pPr>
      <w:r>
        <w:t xml:space="preserve">Dobór zmiennych pozwolił na wyselekcjonowanie tych obszarów gminy, w których koncentracja i natężenie negatywnych zjawisk jest najwyższe, </w:t>
      </w:r>
      <w:r w:rsidRPr="00DC1C11">
        <w:t>co wskazuje na wy</w:t>
      </w:r>
      <w:r>
        <w:t>stępowanie stanu kryzysowego. W </w:t>
      </w:r>
      <w:r w:rsidRPr="00F65A78">
        <w:t xml:space="preserve">analizie wykorzystano dane pozyskane z </w:t>
      </w:r>
      <w:r w:rsidR="005B2B6F">
        <w:t>Urzędu</w:t>
      </w:r>
      <w:r w:rsidR="005B2B6F" w:rsidRPr="005B2B6F">
        <w:t xml:space="preserve"> Miejski</w:t>
      </w:r>
      <w:r w:rsidR="005B2B6F">
        <w:t>ego</w:t>
      </w:r>
      <w:r w:rsidR="005B2B6F" w:rsidRPr="005B2B6F">
        <w:t xml:space="preserve"> w Głogówku</w:t>
      </w:r>
      <w:r w:rsidR="005B2B6F">
        <w:t xml:space="preserve"> </w:t>
      </w:r>
      <w:r w:rsidRPr="00F65A78">
        <w:t xml:space="preserve">oraz innych instytucji: Ośrodka Pomocy Społecznej w </w:t>
      </w:r>
      <w:r w:rsidR="005B2B6F">
        <w:t>Głogówku</w:t>
      </w:r>
      <w:r w:rsidRPr="00F65A78">
        <w:t xml:space="preserve">, Powiatowego Urzędu Pracy </w:t>
      </w:r>
      <w:r w:rsidR="005B2B6F">
        <w:t>w Prudniku</w:t>
      </w:r>
      <w:r>
        <w:t xml:space="preserve"> i </w:t>
      </w:r>
      <w:r w:rsidR="005B2B6F">
        <w:t>Komisariatu Policji w Głogówku</w:t>
      </w:r>
      <w:r w:rsidRPr="00F65A78">
        <w:t>.</w:t>
      </w:r>
    </w:p>
    <w:p w14:paraId="73C4DDF9" w14:textId="77777777" w:rsidR="00346302" w:rsidRDefault="00346302" w:rsidP="00346302">
      <w:pPr>
        <w:spacing w:line="360" w:lineRule="auto"/>
        <w:jc w:val="both"/>
      </w:pPr>
      <w:r>
        <w:t>Pierwszą analizowaną zmienną w sferze społecznej jest przyrost naturalny w przeliczeniu na 1 000 mieszkańców. Wskaźnik ten został wyliczony na podstawie liczby urodzeń i zgonów w 202</w:t>
      </w:r>
      <w:r w:rsidR="00E57D90">
        <w:t>2</w:t>
      </w:r>
      <w:r>
        <w:t xml:space="preserve"> r. W poniższej tabeli zaprezentowano dane dla poszczególnych obszarów.</w:t>
      </w:r>
    </w:p>
    <w:p w14:paraId="71B2272F" w14:textId="459B17A2" w:rsidR="0079239E" w:rsidRDefault="0079239E" w:rsidP="00AC722A">
      <w:pPr>
        <w:pStyle w:val="nad"/>
      </w:pPr>
      <w:bookmarkStart w:id="12" w:name="_Toc132105389"/>
      <w:r>
        <w:t xml:space="preserve">Tabela </w:t>
      </w:r>
      <w:r w:rsidR="00F801B0">
        <w:fldChar w:fldCharType="begin"/>
      </w:r>
      <w:r w:rsidR="00F801B0">
        <w:instrText xml:space="preserve"> SEQ Tabela \* ARABIC </w:instrText>
      </w:r>
      <w:r w:rsidR="00F801B0">
        <w:fldChar w:fldCharType="separate"/>
      </w:r>
      <w:r w:rsidR="007D2E62">
        <w:rPr>
          <w:noProof/>
        </w:rPr>
        <w:t>4</w:t>
      </w:r>
      <w:r w:rsidR="00F801B0">
        <w:rPr>
          <w:noProof/>
        </w:rPr>
        <w:fldChar w:fldCharType="end"/>
      </w:r>
      <w:r>
        <w:t xml:space="preserve"> Przyrost naturalny na 1000 mieszkańców</w:t>
      </w:r>
      <w:bookmarkEnd w:id="12"/>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E57D90" w:rsidRPr="00A768D8" w14:paraId="66969BE1" w14:textId="77777777" w:rsidTr="00AC722A">
        <w:trPr>
          <w:trHeight w:val="283"/>
        </w:trPr>
        <w:tc>
          <w:tcPr>
            <w:tcW w:w="1812" w:type="dxa"/>
            <w:shd w:val="clear" w:color="auto" w:fill="DAEFD3" w:themeFill="accent1" w:themeFillTint="33"/>
            <w:vAlign w:val="center"/>
          </w:tcPr>
          <w:p w14:paraId="62848B7F" w14:textId="77777777" w:rsidR="00E57D90" w:rsidRPr="00A768D8" w:rsidRDefault="00E57D90" w:rsidP="00AC722A">
            <w:pPr>
              <w:jc w:val="center"/>
              <w:rPr>
                <w:sz w:val="20"/>
              </w:rPr>
            </w:pPr>
            <w:r w:rsidRPr="00A768D8">
              <w:rPr>
                <w:sz w:val="20"/>
              </w:rPr>
              <w:t>Obszar porównawczy</w:t>
            </w:r>
          </w:p>
        </w:tc>
        <w:tc>
          <w:tcPr>
            <w:tcW w:w="1812" w:type="dxa"/>
            <w:shd w:val="clear" w:color="auto" w:fill="DAEFD3" w:themeFill="accent1" w:themeFillTint="33"/>
            <w:vAlign w:val="center"/>
          </w:tcPr>
          <w:p w14:paraId="11E872A9" w14:textId="77777777" w:rsidR="00E57D90" w:rsidRPr="00E57D90" w:rsidRDefault="00E57D90" w:rsidP="00AC722A">
            <w:pPr>
              <w:jc w:val="center"/>
              <w:rPr>
                <w:sz w:val="20"/>
              </w:rPr>
            </w:pPr>
            <w:r w:rsidRPr="00E57D90">
              <w:rPr>
                <w:sz w:val="20"/>
              </w:rPr>
              <w:t>Liczba mieszkańców</w:t>
            </w:r>
          </w:p>
        </w:tc>
        <w:tc>
          <w:tcPr>
            <w:tcW w:w="1812" w:type="dxa"/>
            <w:shd w:val="clear" w:color="auto" w:fill="DAEFD3" w:themeFill="accent1" w:themeFillTint="33"/>
            <w:vAlign w:val="center"/>
          </w:tcPr>
          <w:p w14:paraId="1D8389F9" w14:textId="77777777" w:rsidR="00E57D90" w:rsidRPr="00E57D90" w:rsidRDefault="00E57D90" w:rsidP="00AC722A">
            <w:pPr>
              <w:jc w:val="center"/>
              <w:rPr>
                <w:sz w:val="20"/>
              </w:rPr>
            </w:pPr>
            <w:r w:rsidRPr="00E57D90">
              <w:rPr>
                <w:sz w:val="20"/>
              </w:rPr>
              <w:t>Urodzenia</w:t>
            </w:r>
          </w:p>
        </w:tc>
        <w:tc>
          <w:tcPr>
            <w:tcW w:w="1813" w:type="dxa"/>
            <w:shd w:val="clear" w:color="auto" w:fill="DAEFD3" w:themeFill="accent1" w:themeFillTint="33"/>
            <w:vAlign w:val="center"/>
          </w:tcPr>
          <w:p w14:paraId="5A50E15C" w14:textId="77777777" w:rsidR="00E57D90" w:rsidRPr="00E57D90" w:rsidRDefault="00E57D90" w:rsidP="00AC722A">
            <w:pPr>
              <w:jc w:val="center"/>
              <w:rPr>
                <w:sz w:val="20"/>
              </w:rPr>
            </w:pPr>
            <w:r w:rsidRPr="00E57D90">
              <w:rPr>
                <w:sz w:val="20"/>
              </w:rPr>
              <w:t>Zgony</w:t>
            </w:r>
          </w:p>
        </w:tc>
        <w:tc>
          <w:tcPr>
            <w:tcW w:w="1813" w:type="dxa"/>
            <w:shd w:val="clear" w:color="auto" w:fill="DAEFD3" w:themeFill="accent1" w:themeFillTint="33"/>
            <w:vAlign w:val="center"/>
          </w:tcPr>
          <w:p w14:paraId="6BE26055" w14:textId="77777777" w:rsidR="00E57D90" w:rsidRPr="00E57D90" w:rsidRDefault="00E57D90" w:rsidP="00AC722A">
            <w:pPr>
              <w:jc w:val="center"/>
              <w:rPr>
                <w:sz w:val="20"/>
              </w:rPr>
            </w:pPr>
            <w:r w:rsidRPr="00E57D90">
              <w:rPr>
                <w:sz w:val="20"/>
              </w:rPr>
              <w:t>Przyrost naturalny na 1000 mieszkańców</w:t>
            </w:r>
          </w:p>
        </w:tc>
      </w:tr>
      <w:tr w:rsidR="00E57D90" w:rsidRPr="00A768D8" w14:paraId="7F2CAFBA" w14:textId="77777777" w:rsidTr="00AC722A">
        <w:trPr>
          <w:trHeight w:val="283"/>
        </w:trPr>
        <w:tc>
          <w:tcPr>
            <w:tcW w:w="1812" w:type="dxa"/>
          </w:tcPr>
          <w:p w14:paraId="3AE70272" w14:textId="77777777" w:rsidR="00E57D90" w:rsidRPr="00A768D8" w:rsidRDefault="00E57D90" w:rsidP="00AC722A">
            <w:pPr>
              <w:jc w:val="center"/>
              <w:rPr>
                <w:sz w:val="20"/>
              </w:rPr>
            </w:pPr>
            <w:r w:rsidRPr="00A768D8">
              <w:rPr>
                <w:sz w:val="20"/>
              </w:rPr>
              <w:t>1A</w:t>
            </w:r>
          </w:p>
        </w:tc>
        <w:tc>
          <w:tcPr>
            <w:tcW w:w="1812" w:type="dxa"/>
          </w:tcPr>
          <w:p w14:paraId="4B55A4FB" w14:textId="77777777" w:rsidR="00E57D90" w:rsidRPr="00E57D90" w:rsidRDefault="00E57D90" w:rsidP="00AC722A">
            <w:pPr>
              <w:jc w:val="center"/>
              <w:rPr>
                <w:sz w:val="20"/>
              </w:rPr>
            </w:pPr>
            <w:r w:rsidRPr="00E57D90">
              <w:rPr>
                <w:sz w:val="20"/>
              </w:rPr>
              <w:t>1 247</w:t>
            </w:r>
          </w:p>
        </w:tc>
        <w:tc>
          <w:tcPr>
            <w:tcW w:w="1812" w:type="dxa"/>
          </w:tcPr>
          <w:p w14:paraId="2FA71BA8" w14:textId="77777777" w:rsidR="00E57D90" w:rsidRPr="00E57D90" w:rsidRDefault="00E57D90" w:rsidP="00AC722A">
            <w:pPr>
              <w:jc w:val="center"/>
              <w:rPr>
                <w:sz w:val="20"/>
              </w:rPr>
            </w:pPr>
            <w:r w:rsidRPr="00E57D90">
              <w:rPr>
                <w:sz w:val="20"/>
              </w:rPr>
              <w:t>8</w:t>
            </w:r>
          </w:p>
        </w:tc>
        <w:tc>
          <w:tcPr>
            <w:tcW w:w="1813" w:type="dxa"/>
          </w:tcPr>
          <w:p w14:paraId="38DCDA24" w14:textId="77777777" w:rsidR="00E57D90" w:rsidRPr="00E57D90" w:rsidRDefault="00E57D90" w:rsidP="00AC722A">
            <w:pPr>
              <w:jc w:val="center"/>
              <w:rPr>
                <w:sz w:val="20"/>
              </w:rPr>
            </w:pPr>
            <w:r w:rsidRPr="00E57D90">
              <w:rPr>
                <w:sz w:val="20"/>
              </w:rPr>
              <w:t>19</w:t>
            </w:r>
          </w:p>
        </w:tc>
        <w:tc>
          <w:tcPr>
            <w:tcW w:w="1813" w:type="dxa"/>
          </w:tcPr>
          <w:p w14:paraId="0BA97651" w14:textId="77777777" w:rsidR="00E57D90" w:rsidRPr="00E57D90" w:rsidRDefault="00E57D90" w:rsidP="00AC722A">
            <w:pPr>
              <w:jc w:val="center"/>
              <w:rPr>
                <w:sz w:val="20"/>
              </w:rPr>
            </w:pPr>
            <w:r w:rsidRPr="00E57D90">
              <w:rPr>
                <w:sz w:val="20"/>
              </w:rPr>
              <w:t>-8,8</w:t>
            </w:r>
          </w:p>
        </w:tc>
      </w:tr>
      <w:tr w:rsidR="00E57D90" w:rsidRPr="00A768D8" w14:paraId="45CB299C" w14:textId="77777777" w:rsidTr="00AC722A">
        <w:trPr>
          <w:trHeight w:val="283"/>
        </w:trPr>
        <w:tc>
          <w:tcPr>
            <w:tcW w:w="1812" w:type="dxa"/>
          </w:tcPr>
          <w:p w14:paraId="705E7C83" w14:textId="77777777" w:rsidR="00E57D90" w:rsidRPr="00A768D8" w:rsidRDefault="00E57D90" w:rsidP="00AC722A">
            <w:pPr>
              <w:jc w:val="center"/>
              <w:rPr>
                <w:sz w:val="20"/>
              </w:rPr>
            </w:pPr>
            <w:r w:rsidRPr="00A768D8">
              <w:rPr>
                <w:sz w:val="20"/>
              </w:rPr>
              <w:t>1B</w:t>
            </w:r>
          </w:p>
        </w:tc>
        <w:tc>
          <w:tcPr>
            <w:tcW w:w="1812" w:type="dxa"/>
          </w:tcPr>
          <w:p w14:paraId="73DB96DC" w14:textId="77777777" w:rsidR="00E57D90" w:rsidRPr="00E57D90" w:rsidRDefault="00E57D90" w:rsidP="00AC722A">
            <w:pPr>
              <w:jc w:val="center"/>
              <w:rPr>
                <w:sz w:val="20"/>
              </w:rPr>
            </w:pPr>
            <w:r w:rsidRPr="00E57D90">
              <w:rPr>
                <w:sz w:val="20"/>
              </w:rPr>
              <w:t>3 000</w:t>
            </w:r>
          </w:p>
        </w:tc>
        <w:tc>
          <w:tcPr>
            <w:tcW w:w="1812" w:type="dxa"/>
          </w:tcPr>
          <w:p w14:paraId="4A377E11" w14:textId="77777777" w:rsidR="00E57D90" w:rsidRPr="00E57D90" w:rsidRDefault="00E57D90" w:rsidP="00AC722A">
            <w:pPr>
              <w:jc w:val="center"/>
              <w:rPr>
                <w:sz w:val="20"/>
              </w:rPr>
            </w:pPr>
            <w:r w:rsidRPr="00E57D90">
              <w:rPr>
                <w:sz w:val="20"/>
              </w:rPr>
              <w:t>20</w:t>
            </w:r>
          </w:p>
        </w:tc>
        <w:tc>
          <w:tcPr>
            <w:tcW w:w="1813" w:type="dxa"/>
          </w:tcPr>
          <w:p w14:paraId="4DEC2DAA" w14:textId="77777777" w:rsidR="00E57D90" w:rsidRPr="00E57D90" w:rsidRDefault="00E57D90" w:rsidP="00AC722A">
            <w:pPr>
              <w:jc w:val="center"/>
              <w:rPr>
                <w:sz w:val="20"/>
              </w:rPr>
            </w:pPr>
            <w:r w:rsidRPr="00E57D90">
              <w:rPr>
                <w:sz w:val="20"/>
              </w:rPr>
              <w:t>47</w:t>
            </w:r>
          </w:p>
        </w:tc>
        <w:tc>
          <w:tcPr>
            <w:tcW w:w="1813" w:type="dxa"/>
          </w:tcPr>
          <w:p w14:paraId="78A0A447" w14:textId="77777777" w:rsidR="00E57D90" w:rsidRPr="00E57D90" w:rsidRDefault="00E57D90" w:rsidP="00AC722A">
            <w:pPr>
              <w:jc w:val="center"/>
              <w:rPr>
                <w:sz w:val="20"/>
              </w:rPr>
            </w:pPr>
            <w:r w:rsidRPr="00E57D90">
              <w:rPr>
                <w:sz w:val="20"/>
              </w:rPr>
              <w:t>-9,0</w:t>
            </w:r>
          </w:p>
        </w:tc>
      </w:tr>
      <w:tr w:rsidR="00E57D90" w:rsidRPr="00A768D8" w14:paraId="5E7BD566" w14:textId="77777777" w:rsidTr="00AC722A">
        <w:trPr>
          <w:trHeight w:val="283"/>
        </w:trPr>
        <w:tc>
          <w:tcPr>
            <w:tcW w:w="1812" w:type="dxa"/>
          </w:tcPr>
          <w:p w14:paraId="1E081C37" w14:textId="77777777" w:rsidR="00E57D90" w:rsidRPr="00A768D8" w:rsidRDefault="00E57D90" w:rsidP="00AC722A">
            <w:pPr>
              <w:jc w:val="center"/>
              <w:rPr>
                <w:sz w:val="20"/>
              </w:rPr>
            </w:pPr>
            <w:r w:rsidRPr="00A768D8">
              <w:rPr>
                <w:sz w:val="20"/>
              </w:rPr>
              <w:t>1C</w:t>
            </w:r>
          </w:p>
        </w:tc>
        <w:tc>
          <w:tcPr>
            <w:tcW w:w="1812" w:type="dxa"/>
          </w:tcPr>
          <w:p w14:paraId="382F3BF4" w14:textId="77777777" w:rsidR="00E57D90" w:rsidRPr="00E57D90" w:rsidRDefault="00E57D90" w:rsidP="00AC722A">
            <w:pPr>
              <w:jc w:val="center"/>
              <w:rPr>
                <w:sz w:val="20"/>
              </w:rPr>
            </w:pPr>
            <w:r w:rsidRPr="00E57D90">
              <w:rPr>
                <w:sz w:val="20"/>
              </w:rPr>
              <w:t>1 125</w:t>
            </w:r>
          </w:p>
        </w:tc>
        <w:tc>
          <w:tcPr>
            <w:tcW w:w="1812" w:type="dxa"/>
          </w:tcPr>
          <w:p w14:paraId="071BCE8B" w14:textId="77777777" w:rsidR="00E57D90" w:rsidRPr="00E57D90" w:rsidRDefault="00E57D90" w:rsidP="00AC722A">
            <w:pPr>
              <w:jc w:val="center"/>
              <w:rPr>
                <w:sz w:val="20"/>
              </w:rPr>
            </w:pPr>
            <w:r w:rsidRPr="00E57D90">
              <w:rPr>
                <w:sz w:val="20"/>
              </w:rPr>
              <w:t>8</w:t>
            </w:r>
          </w:p>
        </w:tc>
        <w:tc>
          <w:tcPr>
            <w:tcW w:w="1813" w:type="dxa"/>
          </w:tcPr>
          <w:p w14:paraId="50CF683C" w14:textId="77777777" w:rsidR="00E57D90" w:rsidRPr="00E57D90" w:rsidRDefault="00E57D90" w:rsidP="00AC722A">
            <w:pPr>
              <w:jc w:val="center"/>
              <w:rPr>
                <w:sz w:val="20"/>
              </w:rPr>
            </w:pPr>
            <w:r w:rsidRPr="00E57D90">
              <w:rPr>
                <w:sz w:val="20"/>
              </w:rPr>
              <w:t>17</w:t>
            </w:r>
          </w:p>
        </w:tc>
        <w:tc>
          <w:tcPr>
            <w:tcW w:w="1813" w:type="dxa"/>
          </w:tcPr>
          <w:p w14:paraId="3FDEB969" w14:textId="77777777" w:rsidR="00E57D90" w:rsidRPr="00E57D90" w:rsidRDefault="00E57D90" w:rsidP="00AC722A">
            <w:pPr>
              <w:jc w:val="center"/>
              <w:rPr>
                <w:sz w:val="20"/>
              </w:rPr>
            </w:pPr>
            <w:r w:rsidRPr="00E57D90">
              <w:rPr>
                <w:sz w:val="20"/>
              </w:rPr>
              <w:t>-8,0</w:t>
            </w:r>
          </w:p>
        </w:tc>
      </w:tr>
      <w:tr w:rsidR="00E57D90" w:rsidRPr="00A768D8" w14:paraId="1406F054" w14:textId="77777777" w:rsidTr="00AC722A">
        <w:trPr>
          <w:trHeight w:val="283"/>
        </w:trPr>
        <w:tc>
          <w:tcPr>
            <w:tcW w:w="1812" w:type="dxa"/>
          </w:tcPr>
          <w:p w14:paraId="4FB6853E" w14:textId="77777777" w:rsidR="00E57D90" w:rsidRPr="00A768D8" w:rsidRDefault="00E57D90" w:rsidP="00AC722A">
            <w:pPr>
              <w:jc w:val="center"/>
              <w:rPr>
                <w:sz w:val="20"/>
              </w:rPr>
            </w:pPr>
            <w:r w:rsidRPr="00A768D8">
              <w:rPr>
                <w:sz w:val="20"/>
              </w:rPr>
              <w:t>Obszar 2</w:t>
            </w:r>
          </w:p>
        </w:tc>
        <w:tc>
          <w:tcPr>
            <w:tcW w:w="1812" w:type="dxa"/>
          </w:tcPr>
          <w:p w14:paraId="2822778A" w14:textId="77777777" w:rsidR="00E57D90" w:rsidRPr="00E57D90" w:rsidRDefault="00E57D90" w:rsidP="00AC722A">
            <w:pPr>
              <w:jc w:val="center"/>
              <w:rPr>
                <w:sz w:val="20"/>
              </w:rPr>
            </w:pPr>
            <w:r w:rsidRPr="00E57D90">
              <w:rPr>
                <w:sz w:val="20"/>
              </w:rPr>
              <w:t>1 304</w:t>
            </w:r>
          </w:p>
        </w:tc>
        <w:tc>
          <w:tcPr>
            <w:tcW w:w="1812" w:type="dxa"/>
          </w:tcPr>
          <w:p w14:paraId="4D509EB5" w14:textId="77777777" w:rsidR="00E57D90" w:rsidRPr="00E57D90" w:rsidRDefault="00E57D90" w:rsidP="00AC722A">
            <w:pPr>
              <w:jc w:val="center"/>
              <w:rPr>
                <w:sz w:val="20"/>
              </w:rPr>
            </w:pPr>
            <w:r w:rsidRPr="00E57D90">
              <w:rPr>
                <w:sz w:val="20"/>
              </w:rPr>
              <w:t>6</w:t>
            </w:r>
          </w:p>
        </w:tc>
        <w:tc>
          <w:tcPr>
            <w:tcW w:w="1813" w:type="dxa"/>
          </w:tcPr>
          <w:p w14:paraId="28E55AB9" w14:textId="77777777" w:rsidR="00E57D90" w:rsidRPr="00E57D90" w:rsidRDefault="00E57D90" w:rsidP="00AC722A">
            <w:pPr>
              <w:jc w:val="center"/>
              <w:rPr>
                <w:sz w:val="20"/>
              </w:rPr>
            </w:pPr>
            <w:r w:rsidRPr="00E57D90">
              <w:rPr>
                <w:sz w:val="20"/>
              </w:rPr>
              <w:t>21</w:t>
            </w:r>
          </w:p>
        </w:tc>
        <w:tc>
          <w:tcPr>
            <w:tcW w:w="1813" w:type="dxa"/>
          </w:tcPr>
          <w:p w14:paraId="01D6444D" w14:textId="77777777" w:rsidR="00E57D90" w:rsidRPr="00E57D90" w:rsidRDefault="00E57D90" w:rsidP="00AC722A">
            <w:pPr>
              <w:jc w:val="center"/>
              <w:rPr>
                <w:sz w:val="20"/>
              </w:rPr>
            </w:pPr>
            <w:r w:rsidRPr="00E57D90">
              <w:rPr>
                <w:sz w:val="20"/>
              </w:rPr>
              <w:t>-11,5</w:t>
            </w:r>
          </w:p>
        </w:tc>
      </w:tr>
      <w:tr w:rsidR="00E57D90" w:rsidRPr="00A768D8" w14:paraId="16181072" w14:textId="77777777" w:rsidTr="00AC722A">
        <w:trPr>
          <w:trHeight w:val="283"/>
        </w:trPr>
        <w:tc>
          <w:tcPr>
            <w:tcW w:w="1812" w:type="dxa"/>
          </w:tcPr>
          <w:p w14:paraId="693E7C64" w14:textId="77777777" w:rsidR="00E57D90" w:rsidRPr="00A768D8" w:rsidRDefault="00E57D90" w:rsidP="00AC722A">
            <w:pPr>
              <w:jc w:val="center"/>
              <w:rPr>
                <w:sz w:val="20"/>
              </w:rPr>
            </w:pPr>
            <w:r w:rsidRPr="00A768D8">
              <w:rPr>
                <w:sz w:val="20"/>
              </w:rPr>
              <w:t>Obszar 3</w:t>
            </w:r>
          </w:p>
        </w:tc>
        <w:tc>
          <w:tcPr>
            <w:tcW w:w="1812" w:type="dxa"/>
          </w:tcPr>
          <w:p w14:paraId="1D36E9D0" w14:textId="77777777" w:rsidR="00E57D90" w:rsidRPr="00E57D90" w:rsidRDefault="00E57D90" w:rsidP="00AC722A">
            <w:pPr>
              <w:jc w:val="center"/>
              <w:rPr>
                <w:sz w:val="20"/>
              </w:rPr>
            </w:pPr>
            <w:r w:rsidRPr="00E57D90">
              <w:rPr>
                <w:sz w:val="20"/>
              </w:rPr>
              <w:t>749</w:t>
            </w:r>
          </w:p>
        </w:tc>
        <w:tc>
          <w:tcPr>
            <w:tcW w:w="1812" w:type="dxa"/>
          </w:tcPr>
          <w:p w14:paraId="5EB4901A" w14:textId="77777777" w:rsidR="00E57D90" w:rsidRPr="00E57D90" w:rsidRDefault="00E57D90" w:rsidP="00AC722A">
            <w:pPr>
              <w:jc w:val="center"/>
              <w:rPr>
                <w:sz w:val="20"/>
              </w:rPr>
            </w:pPr>
            <w:r w:rsidRPr="00E57D90">
              <w:rPr>
                <w:sz w:val="20"/>
              </w:rPr>
              <w:t>7</w:t>
            </w:r>
          </w:p>
        </w:tc>
        <w:tc>
          <w:tcPr>
            <w:tcW w:w="1813" w:type="dxa"/>
          </w:tcPr>
          <w:p w14:paraId="5009107C" w14:textId="77777777" w:rsidR="00E57D90" w:rsidRPr="00E57D90" w:rsidRDefault="00E57D90" w:rsidP="00AC722A">
            <w:pPr>
              <w:jc w:val="center"/>
              <w:rPr>
                <w:sz w:val="20"/>
              </w:rPr>
            </w:pPr>
            <w:r w:rsidRPr="00E57D90">
              <w:rPr>
                <w:sz w:val="20"/>
              </w:rPr>
              <w:t>6</w:t>
            </w:r>
          </w:p>
        </w:tc>
        <w:tc>
          <w:tcPr>
            <w:tcW w:w="1813" w:type="dxa"/>
          </w:tcPr>
          <w:p w14:paraId="06CA3320" w14:textId="77777777" w:rsidR="00E57D90" w:rsidRPr="00E57D90" w:rsidRDefault="00E57D90" w:rsidP="00AC722A">
            <w:pPr>
              <w:jc w:val="center"/>
              <w:rPr>
                <w:sz w:val="20"/>
              </w:rPr>
            </w:pPr>
            <w:r w:rsidRPr="00E57D90">
              <w:rPr>
                <w:sz w:val="20"/>
              </w:rPr>
              <w:t>1,3</w:t>
            </w:r>
          </w:p>
        </w:tc>
      </w:tr>
      <w:tr w:rsidR="00E57D90" w:rsidRPr="00A768D8" w14:paraId="725F29E1" w14:textId="77777777" w:rsidTr="00AC722A">
        <w:trPr>
          <w:trHeight w:val="283"/>
        </w:trPr>
        <w:tc>
          <w:tcPr>
            <w:tcW w:w="1812" w:type="dxa"/>
          </w:tcPr>
          <w:p w14:paraId="343B9345" w14:textId="77777777" w:rsidR="00E57D90" w:rsidRPr="00A768D8" w:rsidRDefault="00E57D90" w:rsidP="00AC722A">
            <w:pPr>
              <w:jc w:val="center"/>
              <w:rPr>
                <w:sz w:val="20"/>
              </w:rPr>
            </w:pPr>
            <w:r w:rsidRPr="00A768D8">
              <w:rPr>
                <w:sz w:val="20"/>
              </w:rPr>
              <w:t>Obszar 4</w:t>
            </w:r>
          </w:p>
        </w:tc>
        <w:tc>
          <w:tcPr>
            <w:tcW w:w="1812" w:type="dxa"/>
          </w:tcPr>
          <w:p w14:paraId="6C8D9E32" w14:textId="77777777" w:rsidR="00E57D90" w:rsidRPr="00E57D90" w:rsidRDefault="00E57D90" w:rsidP="00AC722A">
            <w:pPr>
              <w:jc w:val="center"/>
              <w:rPr>
                <w:sz w:val="20"/>
              </w:rPr>
            </w:pPr>
            <w:r w:rsidRPr="00E57D90">
              <w:rPr>
                <w:sz w:val="20"/>
              </w:rPr>
              <w:t>1 158</w:t>
            </w:r>
          </w:p>
        </w:tc>
        <w:tc>
          <w:tcPr>
            <w:tcW w:w="1812" w:type="dxa"/>
          </w:tcPr>
          <w:p w14:paraId="0FFAE618" w14:textId="77777777" w:rsidR="00E57D90" w:rsidRPr="00E57D90" w:rsidRDefault="00E57D90" w:rsidP="00AC722A">
            <w:pPr>
              <w:jc w:val="center"/>
              <w:rPr>
                <w:sz w:val="20"/>
              </w:rPr>
            </w:pPr>
            <w:r w:rsidRPr="00E57D90">
              <w:rPr>
                <w:sz w:val="20"/>
              </w:rPr>
              <w:t>9</w:t>
            </w:r>
          </w:p>
        </w:tc>
        <w:tc>
          <w:tcPr>
            <w:tcW w:w="1813" w:type="dxa"/>
          </w:tcPr>
          <w:p w14:paraId="2759D8FF" w14:textId="77777777" w:rsidR="00E57D90" w:rsidRPr="00E57D90" w:rsidRDefault="00E57D90" w:rsidP="00AC722A">
            <w:pPr>
              <w:jc w:val="center"/>
              <w:rPr>
                <w:sz w:val="20"/>
              </w:rPr>
            </w:pPr>
            <w:r w:rsidRPr="00E57D90">
              <w:rPr>
                <w:sz w:val="20"/>
              </w:rPr>
              <w:t>13</w:t>
            </w:r>
          </w:p>
        </w:tc>
        <w:tc>
          <w:tcPr>
            <w:tcW w:w="1813" w:type="dxa"/>
          </w:tcPr>
          <w:p w14:paraId="3CE683E8" w14:textId="77777777" w:rsidR="00E57D90" w:rsidRPr="00E57D90" w:rsidRDefault="00E57D90" w:rsidP="00AC722A">
            <w:pPr>
              <w:jc w:val="center"/>
              <w:rPr>
                <w:sz w:val="20"/>
              </w:rPr>
            </w:pPr>
            <w:r w:rsidRPr="00E57D90">
              <w:rPr>
                <w:sz w:val="20"/>
              </w:rPr>
              <w:t>-3,5</w:t>
            </w:r>
          </w:p>
        </w:tc>
      </w:tr>
      <w:tr w:rsidR="00E57D90" w:rsidRPr="00A768D8" w14:paraId="613AD11A" w14:textId="77777777" w:rsidTr="00AC722A">
        <w:trPr>
          <w:trHeight w:val="283"/>
        </w:trPr>
        <w:tc>
          <w:tcPr>
            <w:tcW w:w="1812" w:type="dxa"/>
          </w:tcPr>
          <w:p w14:paraId="47D68B55" w14:textId="77777777" w:rsidR="00E57D90" w:rsidRPr="00A768D8" w:rsidRDefault="00E57D90" w:rsidP="00AC722A">
            <w:pPr>
              <w:jc w:val="center"/>
              <w:rPr>
                <w:sz w:val="20"/>
              </w:rPr>
            </w:pPr>
            <w:r w:rsidRPr="00A768D8">
              <w:rPr>
                <w:sz w:val="20"/>
              </w:rPr>
              <w:t>Obszar 5</w:t>
            </w:r>
          </w:p>
        </w:tc>
        <w:tc>
          <w:tcPr>
            <w:tcW w:w="1812" w:type="dxa"/>
          </w:tcPr>
          <w:p w14:paraId="0CAC199E" w14:textId="77777777" w:rsidR="00E57D90" w:rsidRPr="00E57D90" w:rsidRDefault="00E57D90" w:rsidP="00AC722A">
            <w:pPr>
              <w:jc w:val="center"/>
              <w:rPr>
                <w:sz w:val="20"/>
              </w:rPr>
            </w:pPr>
            <w:r w:rsidRPr="00E57D90">
              <w:rPr>
                <w:sz w:val="20"/>
              </w:rPr>
              <w:t>760</w:t>
            </w:r>
          </w:p>
        </w:tc>
        <w:tc>
          <w:tcPr>
            <w:tcW w:w="1812" w:type="dxa"/>
          </w:tcPr>
          <w:p w14:paraId="415F7ECA" w14:textId="77777777" w:rsidR="00E57D90" w:rsidRPr="00E57D90" w:rsidRDefault="00E57D90" w:rsidP="00AC722A">
            <w:pPr>
              <w:jc w:val="center"/>
              <w:rPr>
                <w:sz w:val="20"/>
              </w:rPr>
            </w:pPr>
            <w:r w:rsidRPr="00E57D90">
              <w:rPr>
                <w:sz w:val="20"/>
              </w:rPr>
              <w:t>5</w:t>
            </w:r>
          </w:p>
        </w:tc>
        <w:tc>
          <w:tcPr>
            <w:tcW w:w="1813" w:type="dxa"/>
          </w:tcPr>
          <w:p w14:paraId="078FF4A9" w14:textId="77777777" w:rsidR="00E57D90" w:rsidRPr="00E57D90" w:rsidRDefault="00E57D90" w:rsidP="00AC722A">
            <w:pPr>
              <w:jc w:val="center"/>
              <w:rPr>
                <w:sz w:val="20"/>
              </w:rPr>
            </w:pPr>
            <w:r w:rsidRPr="00E57D90">
              <w:rPr>
                <w:sz w:val="20"/>
              </w:rPr>
              <w:t>20</w:t>
            </w:r>
          </w:p>
        </w:tc>
        <w:tc>
          <w:tcPr>
            <w:tcW w:w="1813" w:type="dxa"/>
          </w:tcPr>
          <w:p w14:paraId="38A9B2BD" w14:textId="77777777" w:rsidR="00E57D90" w:rsidRPr="00E57D90" w:rsidRDefault="00E57D90" w:rsidP="00AC722A">
            <w:pPr>
              <w:jc w:val="center"/>
              <w:rPr>
                <w:sz w:val="20"/>
              </w:rPr>
            </w:pPr>
            <w:r w:rsidRPr="00E57D90">
              <w:rPr>
                <w:sz w:val="20"/>
              </w:rPr>
              <w:t>-19,7</w:t>
            </w:r>
          </w:p>
        </w:tc>
      </w:tr>
      <w:tr w:rsidR="00E57D90" w:rsidRPr="00A768D8" w14:paraId="4B83EFA0" w14:textId="77777777" w:rsidTr="00AC722A">
        <w:trPr>
          <w:trHeight w:val="283"/>
        </w:trPr>
        <w:tc>
          <w:tcPr>
            <w:tcW w:w="1812" w:type="dxa"/>
          </w:tcPr>
          <w:p w14:paraId="2874C77C" w14:textId="77777777" w:rsidR="00E57D90" w:rsidRPr="00A768D8" w:rsidRDefault="00E57D90" w:rsidP="00AC722A">
            <w:pPr>
              <w:jc w:val="center"/>
              <w:rPr>
                <w:sz w:val="20"/>
              </w:rPr>
            </w:pPr>
            <w:r w:rsidRPr="00A768D8">
              <w:rPr>
                <w:sz w:val="20"/>
              </w:rPr>
              <w:t>Obszar 6</w:t>
            </w:r>
          </w:p>
        </w:tc>
        <w:tc>
          <w:tcPr>
            <w:tcW w:w="1812" w:type="dxa"/>
          </w:tcPr>
          <w:p w14:paraId="2315AF40" w14:textId="77777777" w:rsidR="00E57D90" w:rsidRPr="00E57D90" w:rsidRDefault="00E57D90" w:rsidP="00AC722A">
            <w:pPr>
              <w:jc w:val="center"/>
              <w:rPr>
                <w:sz w:val="20"/>
              </w:rPr>
            </w:pPr>
            <w:r w:rsidRPr="00E57D90">
              <w:rPr>
                <w:sz w:val="20"/>
              </w:rPr>
              <w:t>1 067</w:t>
            </w:r>
          </w:p>
        </w:tc>
        <w:tc>
          <w:tcPr>
            <w:tcW w:w="1812" w:type="dxa"/>
          </w:tcPr>
          <w:p w14:paraId="11F0DD81" w14:textId="77777777" w:rsidR="00E57D90" w:rsidRPr="00E57D90" w:rsidRDefault="00E57D90" w:rsidP="00AC722A">
            <w:pPr>
              <w:jc w:val="center"/>
              <w:rPr>
                <w:sz w:val="20"/>
              </w:rPr>
            </w:pPr>
            <w:r w:rsidRPr="00E57D90">
              <w:rPr>
                <w:sz w:val="20"/>
              </w:rPr>
              <w:t>9</w:t>
            </w:r>
          </w:p>
        </w:tc>
        <w:tc>
          <w:tcPr>
            <w:tcW w:w="1813" w:type="dxa"/>
          </w:tcPr>
          <w:p w14:paraId="606E5AA1" w14:textId="77777777" w:rsidR="00E57D90" w:rsidRPr="00E57D90" w:rsidRDefault="00E57D90" w:rsidP="00AC722A">
            <w:pPr>
              <w:jc w:val="center"/>
              <w:rPr>
                <w:sz w:val="20"/>
              </w:rPr>
            </w:pPr>
            <w:r w:rsidRPr="00E57D90">
              <w:rPr>
                <w:sz w:val="20"/>
              </w:rPr>
              <w:t>15</w:t>
            </w:r>
          </w:p>
        </w:tc>
        <w:tc>
          <w:tcPr>
            <w:tcW w:w="1813" w:type="dxa"/>
          </w:tcPr>
          <w:p w14:paraId="0497B83F" w14:textId="77777777" w:rsidR="00E57D90" w:rsidRPr="00E57D90" w:rsidRDefault="00E57D90" w:rsidP="00AC722A">
            <w:pPr>
              <w:jc w:val="center"/>
              <w:rPr>
                <w:sz w:val="20"/>
              </w:rPr>
            </w:pPr>
            <w:r w:rsidRPr="00E57D90">
              <w:rPr>
                <w:sz w:val="20"/>
              </w:rPr>
              <w:t>-5,6</w:t>
            </w:r>
          </w:p>
        </w:tc>
      </w:tr>
      <w:tr w:rsidR="00E57D90" w:rsidRPr="00A768D8" w14:paraId="21D87701" w14:textId="77777777" w:rsidTr="00AC722A">
        <w:trPr>
          <w:trHeight w:val="283"/>
        </w:trPr>
        <w:tc>
          <w:tcPr>
            <w:tcW w:w="1812" w:type="dxa"/>
          </w:tcPr>
          <w:p w14:paraId="1F8CA372" w14:textId="77777777" w:rsidR="00E57D90" w:rsidRPr="00A768D8" w:rsidRDefault="00E57D90" w:rsidP="00AC722A">
            <w:pPr>
              <w:jc w:val="center"/>
              <w:rPr>
                <w:sz w:val="20"/>
              </w:rPr>
            </w:pPr>
            <w:r w:rsidRPr="00A768D8">
              <w:rPr>
                <w:sz w:val="20"/>
              </w:rPr>
              <w:t>Obszar 7</w:t>
            </w:r>
          </w:p>
        </w:tc>
        <w:tc>
          <w:tcPr>
            <w:tcW w:w="1812" w:type="dxa"/>
          </w:tcPr>
          <w:p w14:paraId="7167097A" w14:textId="77777777" w:rsidR="00E57D90" w:rsidRPr="00E57D90" w:rsidRDefault="00E57D90" w:rsidP="00AC722A">
            <w:pPr>
              <w:jc w:val="center"/>
              <w:rPr>
                <w:sz w:val="20"/>
              </w:rPr>
            </w:pPr>
            <w:r w:rsidRPr="00E57D90">
              <w:rPr>
                <w:sz w:val="20"/>
              </w:rPr>
              <w:t>949</w:t>
            </w:r>
          </w:p>
        </w:tc>
        <w:tc>
          <w:tcPr>
            <w:tcW w:w="1812" w:type="dxa"/>
          </w:tcPr>
          <w:p w14:paraId="18E38EF3" w14:textId="77777777" w:rsidR="00E57D90" w:rsidRPr="00E57D90" w:rsidRDefault="00E57D90" w:rsidP="00AC722A">
            <w:pPr>
              <w:jc w:val="center"/>
              <w:rPr>
                <w:sz w:val="20"/>
              </w:rPr>
            </w:pPr>
            <w:r w:rsidRPr="00E57D90">
              <w:rPr>
                <w:sz w:val="20"/>
              </w:rPr>
              <w:t>2</w:t>
            </w:r>
          </w:p>
        </w:tc>
        <w:tc>
          <w:tcPr>
            <w:tcW w:w="1813" w:type="dxa"/>
          </w:tcPr>
          <w:p w14:paraId="6CEFBD0B" w14:textId="77777777" w:rsidR="00E57D90" w:rsidRPr="00E57D90" w:rsidRDefault="00E57D90" w:rsidP="00AC722A">
            <w:pPr>
              <w:jc w:val="center"/>
              <w:rPr>
                <w:sz w:val="20"/>
              </w:rPr>
            </w:pPr>
            <w:r w:rsidRPr="00E57D90">
              <w:rPr>
                <w:sz w:val="20"/>
              </w:rPr>
              <w:t>14</w:t>
            </w:r>
          </w:p>
        </w:tc>
        <w:tc>
          <w:tcPr>
            <w:tcW w:w="1813" w:type="dxa"/>
          </w:tcPr>
          <w:p w14:paraId="443434C0" w14:textId="77777777" w:rsidR="00E57D90" w:rsidRPr="00E57D90" w:rsidRDefault="00E57D90" w:rsidP="00AC722A">
            <w:pPr>
              <w:jc w:val="center"/>
              <w:rPr>
                <w:sz w:val="20"/>
              </w:rPr>
            </w:pPr>
            <w:r w:rsidRPr="00E57D90">
              <w:rPr>
                <w:sz w:val="20"/>
              </w:rPr>
              <w:t>-12,6</w:t>
            </w:r>
          </w:p>
        </w:tc>
      </w:tr>
      <w:tr w:rsidR="00E57D90" w:rsidRPr="00A768D8" w14:paraId="50B77831" w14:textId="77777777" w:rsidTr="00AC722A">
        <w:trPr>
          <w:trHeight w:val="283"/>
        </w:trPr>
        <w:tc>
          <w:tcPr>
            <w:tcW w:w="1812" w:type="dxa"/>
          </w:tcPr>
          <w:p w14:paraId="085A1F42" w14:textId="77777777" w:rsidR="00E57D90" w:rsidRPr="00A768D8" w:rsidRDefault="00E57D90" w:rsidP="00AC722A">
            <w:pPr>
              <w:jc w:val="center"/>
              <w:rPr>
                <w:sz w:val="20"/>
              </w:rPr>
            </w:pPr>
            <w:r w:rsidRPr="00A768D8">
              <w:rPr>
                <w:sz w:val="20"/>
              </w:rPr>
              <w:t>Obszar 8</w:t>
            </w:r>
          </w:p>
        </w:tc>
        <w:tc>
          <w:tcPr>
            <w:tcW w:w="1812" w:type="dxa"/>
          </w:tcPr>
          <w:p w14:paraId="046DDBCE" w14:textId="77777777" w:rsidR="00E57D90" w:rsidRPr="00E57D90" w:rsidRDefault="00E57D90" w:rsidP="00AC722A">
            <w:pPr>
              <w:jc w:val="center"/>
              <w:rPr>
                <w:sz w:val="20"/>
              </w:rPr>
            </w:pPr>
            <w:r w:rsidRPr="00E57D90">
              <w:rPr>
                <w:sz w:val="20"/>
              </w:rPr>
              <w:t>742</w:t>
            </w:r>
          </w:p>
        </w:tc>
        <w:tc>
          <w:tcPr>
            <w:tcW w:w="1812" w:type="dxa"/>
          </w:tcPr>
          <w:p w14:paraId="0596237D" w14:textId="77777777" w:rsidR="00E57D90" w:rsidRPr="00E57D90" w:rsidRDefault="00E57D90" w:rsidP="00AC722A">
            <w:pPr>
              <w:jc w:val="center"/>
              <w:rPr>
                <w:sz w:val="20"/>
              </w:rPr>
            </w:pPr>
            <w:r w:rsidRPr="00E57D90">
              <w:rPr>
                <w:sz w:val="20"/>
              </w:rPr>
              <w:t>4</w:t>
            </w:r>
          </w:p>
        </w:tc>
        <w:tc>
          <w:tcPr>
            <w:tcW w:w="1813" w:type="dxa"/>
          </w:tcPr>
          <w:p w14:paraId="6BDC27FB" w14:textId="77777777" w:rsidR="00E57D90" w:rsidRPr="00E57D90" w:rsidRDefault="00E57D90" w:rsidP="00AC722A">
            <w:pPr>
              <w:jc w:val="center"/>
              <w:rPr>
                <w:sz w:val="20"/>
              </w:rPr>
            </w:pPr>
            <w:r w:rsidRPr="00E57D90">
              <w:rPr>
                <w:sz w:val="20"/>
              </w:rPr>
              <w:t>17</w:t>
            </w:r>
          </w:p>
        </w:tc>
        <w:tc>
          <w:tcPr>
            <w:tcW w:w="1813" w:type="dxa"/>
          </w:tcPr>
          <w:p w14:paraId="77F6C383" w14:textId="77777777" w:rsidR="00E57D90" w:rsidRPr="00E57D90" w:rsidRDefault="00E57D90" w:rsidP="00AC722A">
            <w:pPr>
              <w:jc w:val="center"/>
              <w:rPr>
                <w:sz w:val="20"/>
              </w:rPr>
            </w:pPr>
            <w:r w:rsidRPr="00E57D90">
              <w:rPr>
                <w:sz w:val="20"/>
              </w:rPr>
              <w:t>-17,5</w:t>
            </w:r>
          </w:p>
        </w:tc>
      </w:tr>
      <w:tr w:rsidR="00E57D90" w:rsidRPr="00A768D8" w14:paraId="151A05BE" w14:textId="77777777" w:rsidTr="00AC722A">
        <w:trPr>
          <w:trHeight w:val="283"/>
        </w:trPr>
        <w:tc>
          <w:tcPr>
            <w:tcW w:w="1812" w:type="dxa"/>
          </w:tcPr>
          <w:p w14:paraId="298AD687" w14:textId="77777777" w:rsidR="00E57D90" w:rsidRPr="00A768D8" w:rsidRDefault="00E57D90" w:rsidP="00AC722A">
            <w:pPr>
              <w:jc w:val="center"/>
              <w:rPr>
                <w:sz w:val="20"/>
              </w:rPr>
            </w:pPr>
            <w:r w:rsidRPr="00A768D8">
              <w:rPr>
                <w:sz w:val="20"/>
              </w:rPr>
              <w:t>Obszar 9</w:t>
            </w:r>
          </w:p>
        </w:tc>
        <w:tc>
          <w:tcPr>
            <w:tcW w:w="1812" w:type="dxa"/>
          </w:tcPr>
          <w:p w14:paraId="4E54D401" w14:textId="77777777" w:rsidR="00E57D90" w:rsidRPr="00E57D90" w:rsidRDefault="00E57D90" w:rsidP="00AC722A">
            <w:pPr>
              <w:jc w:val="center"/>
              <w:rPr>
                <w:sz w:val="20"/>
              </w:rPr>
            </w:pPr>
            <w:r w:rsidRPr="00E57D90">
              <w:rPr>
                <w:sz w:val="20"/>
              </w:rPr>
              <w:t>630</w:t>
            </w:r>
          </w:p>
        </w:tc>
        <w:tc>
          <w:tcPr>
            <w:tcW w:w="1812" w:type="dxa"/>
          </w:tcPr>
          <w:p w14:paraId="275617D6" w14:textId="77777777" w:rsidR="00E57D90" w:rsidRPr="00E57D90" w:rsidRDefault="00E57D90" w:rsidP="00AC722A">
            <w:pPr>
              <w:jc w:val="center"/>
              <w:rPr>
                <w:sz w:val="20"/>
              </w:rPr>
            </w:pPr>
            <w:r w:rsidRPr="00E57D90">
              <w:rPr>
                <w:sz w:val="20"/>
              </w:rPr>
              <w:t>3</w:t>
            </w:r>
          </w:p>
        </w:tc>
        <w:tc>
          <w:tcPr>
            <w:tcW w:w="1813" w:type="dxa"/>
          </w:tcPr>
          <w:p w14:paraId="2CDD2EAE" w14:textId="77777777" w:rsidR="00E57D90" w:rsidRPr="00E57D90" w:rsidRDefault="00E57D90" w:rsidP="00AC722A">
            <w:pPr>
              <w:jc w:val="center"/>
              <w:rPr>
                <w:sz w:val="20"/>
              </w:rPr>
            </w:pPr>
            <w:r w:rsidRPr="00E57D90">
              <w:rPr>
                <w:sz w:val="20"/>
              </w:rPr>
              <w:t>7</w:t>
            </w:r>
          </w:p>
        </w:tc>
        <w:tc>
          <w:tcPr>
            <w:tcW w:w="1813" w:type="dxa"/>
          </w:tcPr>
          <w:p w14:paraId="3C549D0E" w14:textId="77777777" w:rsidR="00E57D90" w:rsidRPr="00E57D90" w:rsidRDefault="00E57D90" w:rsidP="00AC722A">
            <w:pPr>
              <w:jc w:val="center"/>
              <w:rPr>
                <w:sz w:val="20"/>
              </w:rPr>
            </w:pPr>
            <w:r w:rsidRPr="00E57D90">
              <w:rPr>
                <w:sz w:val="20"/>
              </w:rPr>
              <w:t>-6,3</w:t>
            </w:r>
          </w:p>
        </w:tc>
      </w:tr>
      <w:tr w:rsidR="00E57D90" w:rsidRPr="00A768D8" w14:paraId="11D2465E" w14:textId="77777777" w:rsidTr="00AC722A">
        <w:trPr>
          <w:trHeight w:val="283"/>
        </w:trPr>
        <w:tc>
          <w:tcPr>
            <w:tcW w:w="1812" w:type="dxa"/>
            <w:vAlign w:val="center"/>
          </w:tcPr>
          <w:p w14:paraId="225B13D4" w14:textId="77777777" w:rsidR="00E57D90" w:rsidRPr="00A768D8" w:rsidRDefault="00E57D90" w:rsidP="00AC722A">
            <w:pPr>
              <w:jc w:val="center"/>
              <w:rPr>
                <w:b/>
                <w:sz w:val="20"/>
              </w:rPr>
            </w:pPr>
            <w:r w:rsidRPr="00A768D8">
              <w:rPr>
                <w:b/>
                <w:sz w:val="20"/>
              </w:rPr>
              <w:t>Gmina</w:t>
            </w:r>
          </w:p>
        </w:tc>
        <w:tc>
          <w:tcPr>
            <w:tcW w:w="1812" w:type="dxa"/>
          </w:tcPr>
          <w:p w14:paraId="1B1482A3" w14:textId="77777777" w:rsidR="00E57D90" w:rsidRPr="008C7505" w:rsidRDefault="00E57D90" w:rsidP="00AC722A">
            <w:pPr>
              <w:jc w:val="center"/>
              <w:rPr>
                <w:b/>
                <w:sz w:val="20"/>
              </w:rPr>
            </w:pPr>
            <w:r w:rsidRPr="008C7505">
              <w:rPr>
                <w:b/>
                <w:sz w:val="20"/>
              </w:rPr>
              <w:t>12 731</w:t>
            </w:r>
          </w:p>
        </w:tc>
        <w:tc>
          <w:tcPr>
            <w:tcW w:w="1812" w:type="dxa"/>
          </w:tcPr>
          <w:p w14:paraId="7CE459CA" w14:textId="77777777" w:rsidR="00E57D90" w:rsidRPr="008C7505" w:rsidRDefault="00E57D90" w:rsidP="00AC722A">
            <w:pPr>
              <w:jc w:val="center"/>
              <w:rPr>
                <w:b/>
                <w:sz w:val="20"/>
              </w:rPr>
            </w:pPr>
            <w:r w:rsidRPr="008C7505">
              <w:rPr>
                <w:b/>
                <w:sz w:val="20"/>
              </w:rPr>
              <w:t>81</w:t>
            </w:r>
          </w:p>
        </w:tc>
        <w:tc>
          <w:tcPr>
            <w:tcW w:w="1813" w:type="dxa"/>
          </w:tcPr>
          <w:p w14:paraId="5F558B86" w14:textId="77777777" w:rsidR="00E57D90" w:rsidRPr="008C7505" w:rsidRDefault="00E57D90" w:rsidP="00AC722A">
            <w:pPr>
              <w:jc w:val="center"/>
              <w:rPr>
                <w:b/>
                <w:sz w:val="20"/>
              </w:rPr>
            </w:pPr>
            <w:r w:rsidRPr="008C7505">
              <w:rPr>
                <w:b/>
                <w:sz w:val="20"/>
              </w:rPr>
              <w:t>196</w:t>
            </w:r>
          </w:p>
        </w:tc>
        <w:tc>
          <w:tcPr>
            <w:tcW w:w="1813" w:type="dxa"/>
          </w:tcPr>
          <w:p w14:paraId="6FD6784E" w14:textId="77777777" w:rsidR="00E57D90" w:rsidRPr="008C7505" w:rsidRDefault="00E57D90" w:rsidP="00AC722A">
            <w:pPr>
              <w:jc w:val="center"/>
              <w:rPr>
                <w:b/>
                <w:sz w:val="20"/>
              </w:rPr>
            </w:pPr>
            <w:r w:rsidRPr="008C7505">
              <w:rPr>
                <w:b/>
                <w:sz w:val="20"/>
              </w:rPr>
              <w:t>-9,0</w:t>
            </w:r>
          </w:p>
        </w:tc>
      </w:tr>
    </w:tbl>
    <w:p w14:paraId="0A9845FE" w14:textId="139B3D4A"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Źródło: opracowanie własne na podstawie danych Urzędu Miejskiego w Głogówku.</w:t>
      </w:r>
    </w:p>
    <w:p w14:paraId="4AE24BB4" w14:textId="7C19F350" w:rsidR="007164D0" w:rsidRDefault="007612AA" w:rsidP="00FB7C77">
      <w:pPr>
        <w:spacing w:before="240" w:line="360" w:lineRule="auto"/>
        <w:jc w:val="both"/>
      </w:pPr>
      <w:r w:rsidRPr="00A6337E">
        <w:t xml:space="preserve">Wskaźnik przyrostu naturalnego dla gminy </w:t>
      </w:r>
      <w:r>
        <w:t>Głogówek</w:t>
      </w:r>
      <w:r w:rsidRPr="00A6337E">
        <w:t xml:space="preserve"> w 20</w:t>
      </w:r>
      <w:r>
        <w:t>22 r. miał wartość ujemną (-9,0</w:t>
      </w:r>
      <w:r w:rsidRPr="00A6337E">
        <w:t xml:space="preserve"> na 1000 mieszkańców), co</w:t>
      </w:r>
      <w:r>
        <w:t xml:space="preserve"> oznacza, iż w liczba zgonów (196</w:t>
      </w:r>
      <w:r w:rsidRPr="00A6337E">
        <w:t>)</w:t>
      </w:r>
      <w:r>
        <w:t xml:space="preserve"> przekroczyła liczbę urodzeń (81). </w:t>
      </w:r>
      <w:r w:rsidR="00503505">
        <w:t xml:space="preserve">Dla </w:t>
      </w:r>
      <w:r w:rsidR="00B5547C">
        <w:t xml:space="preserve">4 obszarów porównawczych wartość wskaźnika </w:t>
      </w:r>
      <w:r w:rsidR="00625745">
        <w:t xml:space="preserve">była mniej korzystna niż średnia dla gminy – były to: Obszar 5 (-19,7 na 1000 mieszkańców), Obszar 8 (-17,5), Obszar 7 (-12,6) oraz Obszar 2 (-11,5). W pozostałych obszarach sytuacja była </w:t>
      </w:r>
      <w:r w:rsidR="00FB7C77">
        <w:t>nieco</w:t>
      </w:r>
      <w:r w:rsidR="00625745">
        <w:t xml:space="preserve"> bardziej korzystna, przy czym w zestawieniu pozytywnie wyróżnia się Obszar 3, gdzie wskaźnik przybrał wartość dodatnią (1,3 na 1000 mieszkańców), co świadczy o tym, że liczba urodzeń była wyższa niż liczba zgonów.</w:t>
      </w:r>
      <w:r w:rsidR="008C7505">
        <w:t xml:space="preserve"> </w:t>
      </w:r>
    </w:p>
    <w:p w14:paraId="667F2423" w14:textId="77777777" w:rsidR="008C7505" w:rsidRDefault="008C7505" w:rsidP="008C7505">
      <w:pPr>
        <w:pStyle w:val="Legenda"/>
        <w:keepNext/>
        <w:jc w:val="both"/>
      </w:pPr>
      <w:bookmarkStart w:id="13" w:name="_Toc132102907"/>
      <w:r>
        <w:t xml:space="preserve">Grafika </w:t>
      </w:r>
      <w:r w:rsidR="00F801B0">
        <w:fldChar w:fldCharType="begin"/>
      </w:r>
      <w:r w:rsidR="00F801B0">
        <w:instrText xml:space="preserve"> SEQ Grafika \* ARABIC </w:instrText>
      </w:r>
      <w:r w:rsidR="00F801B0">
        <w:fldChar w:fldCharType="separate"/>
      </w:r>
      <w:r w:rsidR="00F60680">
        <w:rPr>
          <w:noProof/>
        </w:rPr>
        <w:t>2</w:t>
      </w:r>
      <w:r w:rsidR="00F801B0">
        <w:rPr>
          <w:noProof/>
        </w:rPr>
        <w:fldChar w:fldCharType="end"/>
      </w:r>
      <w:r>
        <w:t xml:space="preserve"> Przyrost naturalny na 1000 mieszkańców</w:t>
      </w:r>
      <w:bookmarkEnd w:id="13"/>
    </w:p>
    <w:p w14:paraId="369A3433" w14:textId="4F685AE3" w:rsidR="008C7505" w:rsidRDefault="008C7505" w:rsidP="00FB7C77">
      <w:pPr>
        <w:spacing w:before="240" w:line="360" w:lineRule="auto"/>
        <w:jc w:val="both"/>
      </w:pPr>
      <w:r>
        <w:rPr>
          <w:noProof/>
          <w:lang w:eastAsia="pl-PL"/>
        </w:rPr>
        <w:drawing>
          <wp:inline distT="0" distB="0" distL="0" distR="0" wp14:anchorId="2965C049" wp14:editId="3F8E85DD">
            <wp:extent cx="5757672" cy="46786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zyrost naturaln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71739E17" w14:textId="4D556240"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Źródło: opracowanie własne na podstawie danych Urzędu Miejskiego w Głogówku.</w:t>
      </w:r>
    </w:p>
    <w:p w14:paraId="54D14811" w14:textId="31513AC8" w:rsidR="008C7505" w:rsidRPr="00FB7C77" w:rsidRDefault="008C7505" w:rsidP="00FB7C77">
      <w:pPr>
        <w:spacing w:before="240" w:line="360" w:lineRule="auto"/>
        <w:jc w:val="both"/>
      </w:pPr>
      <w:r>
        <w:t xml:space="preserve">Następnie skupiono się na analizie wskaźnika salda migracji na 1000 mieszkańców, który przedstawia stosunek liczby zameldowań do liczby </w:t>
      </w:r>
      <w:proofErr w:type="spellStart"/>
      <w:r>
        <w:t>wymeldowań</w:t>
      </w:r>
      <w:proofErr w:type="spellEnd"/>
      <w:r>
        <w:t xml:space="preserve"> w 2022 r. </w:t>
      </w:r>
      <w:r w:rsidR="00BA0935">
        <w:t xml:space="preserve">Procesy związane z ruchem wędrówkowym ludności (migracje) oraz ruchem naturalnym (urodzenia i zgony) </w:t>
      </w:r>
      <w:r>
        <w:t>są kluczowym czynnikiem wpływającym na depopulację gminy.</w:t>
      </w:r>
    </w:p>
    <w:p w14:paraId="7A31F9ED" w14:textId="77777777" w:rsidR="00AC722A" w:rsidRDefault="00AC722A" w:rsidP="00AC722A">
      <w:pPr>
        <w:pStyle w:val="nad"/>
      </w:pPr>
      <w:r>
        <w:br w:type="page"/>
      </w:r>
    </w:p>
    <w:p w14:paraId="4D599B39" w14:textId="7176EB68" w:rsidR="0079239E" w:rsidRDefault="0079239E" w:rsidP="00AC722A">
      <w:pPr>
        <w:pStyle w:val="nad"/>
      </w:pPr>
      <w:bookmarkStart w:id="14" w:name="_Toc132105390"/>
      <w:r>
        <w:t xml:space="preserve">Tabela </w:t>
      </w:r>
      <w:r w:rsidR="00F801B0">
        <w:fldChar w:fldCharType="begin"/>
      </w:r>
      <w:r w:rsidR="00F801B0">
        <w:instrText xml:space="preserve"> SEQ Tabela \* ARABIC </w:instrText>
      </w:r>
      <w:r w:rsidR="00F801B0">
        <w:fldChar w:fldCharType="separate"/>
      </w:r>
      <w:r w:rsidR="007D2E62">
        <w:rPr>
          <w:noProof/>
        </w:rPr>
        <w:t>5</w:t>
      </w:r>
      <w:r w:rsidR="00F801B0">
        <w:rPr>
          <w:noProof/>
        </w:rPr>
        <w:fldChar w:fldCharType="end"/>
      </w:r>
      <w:r>
        <w:t xml:space="preserve"> Saldo migracji na 1000 mieszkańców</w:t>
      </w:r>
      <w:bookmarkEnd w:id="14"/>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8C7505" w:rsidRPr="00A768D8" w14:paraId="5C2D2D9D" w14:textId="77777777" w:rsidTr="00AC722A">
        <w:trPr>
          <w:trHeight w:val="624"/>
        </w:trPr>
        <w:tc>
          <w:tcPr>
            <w:tcW w:w="1812" w:type="dxa"/>
            <w:shd w:val="clear" w:color="auto" w:fill="DAEFD3" w:themeFill="accent1" w:themeFillTint="33"/>
            <w:vAlign w:val="center"/>
          </w:tcPr>
          <w:p w14:paraId="7BC68F36" w14:textId="77777777" w:rsidR="008C7505" w:rsidRPr="00A768D8" w:rsidRDefault="008C7505" w:rsidP="00AC722A">
            <w:pPr>
              <w:jc w:val="center"/>
              <w:rPr>
                <w:sz w:val="20"/>
              </w:rPr>
            </w:pPr>
            <w:r w:rsidRPr="00A768D8">
              <w:rPr>
                <w:sz w:val="20"/>
              </w:rPr>
              <w:t>Obszar porównawczy</w:t>
            </w:r>
          </w:p>
        </w:tc>
        <w:tc>
          <w:tcPr>
            <w:tcW w:w="1812" w:type="dxa"/>
            <w:shd w:val="clear" w:color="auto" w:fill="DAEFD3" w:themeFill="accent1" w:themeFillTint="33"/>
            <w:vAlign w:val="center"/>
          </w:tcPr>
          <w:p w14:paraId="0B70FF0F" w14:textId="77777777" w:rsidR="008C7505" w:rsidRPr="008C7505" w:rsidRDefault="008C7505" w:rsidP="00AC722A">
            <w:pPr>
              <w:jc w:val="center"/>
              <w:rPr>
                <w:sz w:val="20"/>
              </w:rPr>
            </w:pPr>
            <w:r w:rsidRPr="008C7505">
              <w:rPr>
                <w:sz w:val="20"/>
              </w:rPr>
              <w:t>Liczba mieszkańców</w:t>
            </w:r>
          </w:p>
        </w:tc>
        <w:tc>
          <w:tcPr>
            <w:tcW w:w="1812" w:type="dxa"/>
            <w:shd w:val="clear" w:color="auto" w:fill="DAEFD3" w:themeFill="accent1" w:themeFillTint="33"/>
            <w:vAlign w:val="center"/>
          </w:tcPr>
          <w:p w14:paraId="08F5A06B" w14:textId="77777777" w:rsidR="008C7505" w:rsidRPr="008C7505" w:rsidRDefault="008C7505" w:rsidP="00AC722A">
            <w:pPr>
              <w:jc w:val="center"/>
              <w:rPr>
                <w:sz w:val="20"/>
              </w:rPr>
            </w:pPr>
            <w:r w:rsidRPr="008C7505">
              <w:rPr>
                <w:sz w:val="20"/>
              </w:rPr>
              <w:t>Zameldowania</w:t>
            </w:r>
          </w:p>
        </w:tc>
        <w:tc>
          <w:tcPr>
            <w:tcW w:w="1813" w:type="dxa"/>
            <w:shd w:val="clear" w:color="auto" w:fill="DAEFD3" w:themeFill="accent1" w:themeFillTint="33"/>
            <w:vAlign w:val="center"/>
          </w:tcPr>
          <w:p w14:paraId="5217E4AA" w14:textId="77777777" w:rsidR="008C7505" w:rsidRPr="008C7505" w:rsidRDefault="008C7505" w:rsidP="00AC722A">
            <w:pPr>
              <w:jc w:val="center"/>
              <w:rPr>
                <w:sz w:val="20"/>
              </w:rPr>
            </w:pPr>
            <w:r w:rsidRPr="008C7505">
              <w:rPr>
                <w:sz w:val="20"/>
              </w:rPr>
              <w:t>Wymeldowania</w:t>
            </w:r>
          </w:p>
        </w:tc>
        <w:tc>
          <w:tcPr>
            <w:tcW w:w="1813" w:type="dxa"/>
            <w:shd w:val="clear" w:color="auto" w:fill="DAEFD3" w:themeFill="accent1" w:themeFillTint="33"/>
            <w:vAlign w:val="center"/>
          </w:tcPr>
          <w:p w14:paraId="79AC25A5" w14:textId="77777777" w:rsidR="008C7505" w:rsidRPr="008C7505" w:rsidRDefault="008C7505" w:rsidP="00AC722A">
            <w:pPr>
              <w:jc w:val="center"/>
              <w:rPr>
                <w:sz w:val="20"/>
              </w:rPr>
            </w:pPr>
            <w:r w:rsidRPr="008C7505">
              <w:rPr>
                <w:sz w:val="20"/>
              </w:rPr>
              <w:t>Saldo migracji na 1000 mieszkańców</w:t>
            </w:r>
          </w:p>
        </w:tc>
      </w:tr>
      <w:tr w:rsidR="008C7505" w:rsidRPr="00A768D8" w14:paraId="233013F5" w14:textId="77777777" w:rsidTr="00AC722A">
        <w:trPr>
          <w:trHeight w:val="283"/>
        </w:trPr>
        <w:tc>
          <w:tcPr>
            <w:tcW w:w="1812" w:type="dxa"/>
            <w:vAlign w:val="center"/>
          </w:tcPr>
          <w:p w14:paraId="4C3BD7D8" w14:textId="77777777" w:rsidR="008C7505" w:rsidRPr="00A768D8" w:rsidRDefault="008C7505" w:rsidP="00AC722A">
            <w:pPr>
              <w:jc w:val="center"/>
              <w:rPr>
                <w:sz w:val="20"/>
              </w:rPr>
            </w:pPr>
            <w:r w:rsidRPr="00A768D8">
              <w:rPr>
                <w:sz w:val="20"/>
              </w:rPr>
              <w:t>1A</w:t>
            </w:r>
          </w:p>
        </w:tc>
        <w:tc>
          <w:tcPr>
            <w:tcW w:w="1812" w:type="dxa"/>
            <w:vAlign w:val="center"/>
          </w:tcPr>
          <w:p w14:paraId="2ED46451" w14:textId="77777777" w:rsidR="008C7505" w:rsidRPr="008C7505" w:rsidRDefault="008C7505" w:rsidP="00AC722A">
            <w:pPr>
              <w:jc w:val="center"/>
              <w:rPr>
                <w:sz w:val="20"/>
              </w:rPr>
            </w:pPr>
            <w:r w:rsidRPr="008C7505">
              <w:rPr>
                <w:sz w:val="20"/>
              </w:rPr>
              <w:t>1 247</w:t>
            </w:r>
          </w:p>
        </w:tc>
        <w:tc>
          <w:tcPr>
            <w:tcW w:w="1812" w:type="dxa"/>
            <w:vAlign w:val="center"/>
          </w:tcPr>
          <w:p w14:paraId="25195204" w14:textId="77777777" w:rsidR="008C7505" w:rsidRPr="008C7505" w:rsidRDefault="008C7505" w:rsidP="00AC722A">
            <w:pPr>
              <w:jc w:val="center"/>
              <w:rPr>
                <w:sz w:val="20"/>
              </w:rPr>
            </w:pPr>
            <w:r w:rsidRPr="008C7505">
              <w:rPr>
                <w:sz w:val="20"/>
              </w:rPr>
              <w:t>14</w:t>
            </w:r>
          </w:p>
        </w:tc>
        <w:tc>
          <w:tcPr>
            <w:tcW w:w="1813" w:type="dxa"/>
            <w:vAlign w:val="center"/>
          </w:tcPr>
          <w:p w14:paraId="576C2E15" w14:textId="77777777" w:rsidR="008C7505" w:rsidRPr="008C7505" w:rsidRDefault="008C7505" w:rsidP="00AC722A">
            <w:pPr>
              <w:jc w:val="center"/>
              <w:rPr>
                <w:sz w:val="20"/>
              </w:rPr>
            </w:pPr>
            <w:r w:rsidRPr="008C7505">
              <w:rPr>
                <w:sz w:val="20"/>
              </w:rPr>
              <w:t>22</w:t>
            </w:r>
          </w:p>
        </w:tc>
        <w:tc>
          <w:tcPr>
            <w:tcW w:w="1813" w:type="dxa"/>
            <w:vAlign w:val="center"/>
          </w:tcPr>
          <w:p w14:paraId="6C30B22B" w14:textId="77777777" w:rsidR="008C7505" w:rsidRPr="008C7505" w:rsidRDefault="008C7505" w:rsidP="00AC722A">
            <w:pPr>
              <w:jc w:val="center"/>
              <w:rPr>
                <w:sz w:val="20"/>
              </w:rPr>
            </w:pPr>
            <w:r w:rsidRPr="008C7505">
              <w:rPr>
                <w:sz w:val="20"/>
              </w:rPr>
              <w:t>-6,4</w:t>
            </w:r>
          </w:p>
        </w:tc>
      </w:tr>
      <w:tr w:rsidR="008C7505" w:rsidRPr="00A768D8" w14:paraId="6009E572" w14:textId="77777777" w:rsidTr="00AC722A">
        <w:trPr>
          <w:trHeight w:val="283"/>
        </w:trPr>
        <w:tc>
          <w:tcPr>
            <w:tcW w:w="1812" w:type="dxa"/>
            <w:vAlign w:val="center"/>
          </w:tcPr>
          <w:p w14:paraId="067A6D0F" w14:textId="77777777" w:rsidR="008C7505" w:rsidRPr="00A768D8" w:rsidRDefault="008C7505" w:rsidP="00AC722A">
            <w:pPr>
              <w:jc w:val="center"/>
              <w:rPr>
                <w:sz w:val="20"/>
              </w:rPr>
            </w:pPr>
            <w:r w:rsidRPr="00A768D8">
              <w:rPr>
                <w:sz w:val="20"/>
              </w:rPr>
              <w:t>1B</w:t>
            </w:r>
          </w:p>
        </w:tc>
        <w:tc>
          <w:tcPr>
            <w:tcW w:w="1812" w:type="dxa"/>
            <w:vAlign w:val="center"/>
          </w:tcPr>
          <w:p w14:paraId="21B67DC4" w14:textId="77777777" w:rsidR="008C7505" w:rsidRPr="008C7505" w:rsidRDefault="008C7505" w:rsidP="00AC722A">
            <w:pPr>
              <w:jc w:val="center"/>
              <w:rPr>
                <w:sz w:val="20"/>
              </w:rPr>
            </w:pPr>
            <w:r w:rsidRPr="008C7505">
              <w:rPr>
                <w:sz w:val="20"/>
              </w:rPr>
              <w:t>3 000</w:t>
            </w:r>
          </w:p>
        </w:tc>
        <w:tc>
          <w:tcPr>
            <w:tcW w:w="1812" w:type="dxa"/>
            <w:vAlign w:val="center"/>
          </w:tcPr>
          <w:p w14:paraId="71038D36" w14:textId="77777777" w:rsidR="008C7505" w:rsidRPr="008C7505" w:rsidRDefault="008C7505" w:rsidP="00AC722A">
            <w:pPr>
              <w:jc w:val="center"/>
              <w:rPr>
                <w:sz w:val="20"/>
              </w:rPr>
            </w:pPr>
            <w:r w:rsidRPr="008C7505">
              <w:rPr>
                <w:sz w:val="20"/>
              </w:rPr>
              <w:t>34</w:t>
            </w:r>
          </w:p>
        </w:tc>
        <w:tc>
          <w:tcPr>
            <w:tcW w:w="1813" w:type="dxa"/>
            <w:vAlign w:val="center"/>
          </w:tcPr>
          <w:p w14:paraId="304D359F" w14:textId="77777777" w:rsidR="008C7505" w:rsidRPr="008C7505" w:rsidRDefault="008C7505" w:rsidP="00AC722A">
            <w:pPr>
              <w:jc w:val="center"/>
              <w:rPr>
                <w:sz w:val="20"/>
              </w:rPr>
            </w:pPr>
            <w:r w:rsidRPr="008C7505">
              <w:rPr>
                <w:sz w:val="20"/>
              </w:rPr>
              <w:t>53</w:t>
            </w:r>
          </w:p>
        </w:tc>
        <w:tc>
          <w:tcPr>
            <w:tcW w:w="1813" w:type="dxa"/>
            <w:vAlign w:val="center"/>
          </w:tcPr>
          <w:p w14:paraId="1D0EE8E9" w14:textId="77777777" w:rsidR="008C7505" w:rsidRPr="008C7505" w:rsidRDefault="008C7505" w:rsidP="00AC722A">
            <w:pPr>
              <w:jc w:val="center"/>
              <w:rPr>
                <w:sz w:val="20"/>
              </w:rPr>
            </w:pPr>
            <w:r w:rsidRPr="008C7505">
              <w:rPr>
                <w:sz w:val="20"/>
              </w:rPr>
              <w:t>-6,3</w:t>
            </w:r>
          </w:p>
        </w:tc>
      </w:tr>
      <w:tr w:rsidR="008C7505" w:rsidRPr="00A768D8" w14:paraId="746D39A4" w14:textId="77777777" w:rsidTr="00AC722A">
        <w:trPr>
          <w:trHeight w:val="283"/>
        </w:trPr>
        <w:tc>
          <w:tcPr>
            <w:tcW w:w="1812" w:type="dxa"/>
            <w:vAlign w:val="center"/>
          </w:tcPr>
          <w:p w14:paraId="76B42618" w14:textId="77777777" w:rsidR="008C7505" w:rsidRPr="00A768D8" w:rsidRDefault="008C7505" w:rsidP="00AC722A">
            <w:pPr>
              <w:jc w:val="center"/>
              <w:rPr>
                <w:sz w:val="20"/>
              </w:rPr>
            </w:pPr>
            <w:r w:rsidRPr="00A768D8">
              <w:rPr>
                <w:sz w:val="20"/>
              </w:rPr>
              <w:t>1C</w:t>
            </w:r>
          </w:p>
        </w:tc>
        <w:tc>
          <w:tcPr>
            <w:tcW w:w="1812" w:type="dxa"/>
            <w:vAlign w:val="center"/>
          </w:tcPr>
          <w:p w14:paraId="78266532" w14:textId="77777777" w:rsidR="008C7505" w:rsidRPr="008C7505" w:rsidRDefault="008C7505" w:rsidP="00AC722A">
            <w:pPr>
              <w:jc w:val="center"/>
              <w:rPr>
                <w:sz w:val="20"/>
              </w:rPr>
            </w:pPr>
            <w:r w:rsidRPr="008C7505">
              <w:rPr>
                <w:sz w:val="20"/>
              </w:rPr>
              <w:t>1 125</w:t>
            </w:r>
          </w:p>
        </w:tc>
        <w:tc>
          <w:tcPr>
            <w:tcW w:w="1812" w:type="dxa"/>
            <w:vAlign w:val="center"/>
          </w:tcPr>
          <w:p w14:paraId="74052061" w14:textId="77777777" w:rsidR="008C7505" w:rsidRPr="008C7505" w:rsidRDefault="008C7505" w:rsidP="00AC722A">
            <w:pPr>
              <w:jc w:val="center"/>
              <w:rPr>
                <w:sz w:val="20"/>
              </w:rPr>
            </w:pPr>
            <w:r w:rsidRPr="008C7505">
              <w:rPr>
                <w:sz w:val="20"/>
              </w:rPr>
              <w:t>13</w:t>
            </w:r>
          </w:p>
        </w:tc>
        <w:tc>
          <w:tcPr>
            <w:tcW w:w="1813" w:type="dxa"/>
            <w:vAlign w:val="center"/>
          </w:tcPr>
          <w:p w14:paraId="03B814C4" w14:textId="77777777" w:rsidR="008C7505" w:rsidRPr="008C7505" w:rsidRDefault="008C7505" w:rsidP="00AC722A">
            <w:pPr>
              <w:jc w:val="center"/>
              <w:rPr>
                <w:sz w:val="20"/>
              </w:rPr>
            </w:pPr>
            <w:r w:rsidRPr="008C7505">
              <w:rPr>
                <w:sz w:val="20"/>
              </w:rPr>
              <w:t>21</w:t>
            </w:r>
          </w:p>
        </w:tc>
        <w:tc>
          <w:tcPr>
            <w:tcW w:w="1813" w:type="dxa"/>
            <w:vAlign w:val="center"/>
          </w:tcPr>
          <w:p w14:paraId="4801497E" w14:textId="77777777" w:rsidR="008C7505" w:rsidRPr="008C7505" w:rsidRDefault="008C7505" w:rsidP="00AC722A">
            <w:pPr>
              <w:jc w:val="center"/>
              <w:rPr>
                <w:sz w:val="20"/>
              </w:rPr>
            </w:pPr>
            <w:r w:rsidRPr="008C7505">
              <w:rPr>
                <w:sz w:val="20"/>
              </w:rPr>
              <w:t>-7,1</w:t>
            </w:r>
          </w:p>
        </w:tc>
      </w:tr>
      <w:tr w:rsidR="008C7505" w:rsidRPr="00A768D8" w14:paraId="4CA5F095" w14:textId="77777777" w:rsidTr="00AC722A">
        <w:trPr>
          <w:trHeight w:val="283"/>
        </w:trPr>
        <w:tc>
          <w:tcPr>
            <w:tcW w:w="1812" w:type="dxa"/>
            <w:vAlign w:val="center"/>
          </w:tcPr>
          <w:p w14:paraId="1D4944BD" w14:textId="77777777" w:rsidR="008C7505" w:rsidRPr="00A768D8" w:rsidRDefault="008C7505" w:rsidP="00AC722A">
            <w:pPr>
              <w:jc w:val="center"/>
              <w:rPr>
                <w:sz w:val="20"/>
              </w:rPr>
            </w:pPr>
            <w:r w:rsidRPr="00A768D8">
              <w:rPr>
                <w:sz w:val="20"/>
              </w:rPr>
              <w:t>Obszar 2</w:t>
            </w:r>
          </w:p>
        </w:tc>
        <w:tc>
          <w:tcPr>
            <w:tcW w:w="1812" w:type="dxa"/>
            <w:vAlign w:val="center"/>
          </w:tcPr>
          <w:p w14:paraId="1EDEB964" w14:textId="77777777" w:rsidR="008C7505" w:rsidRPr="008C7505" w:rsidRDefault="008C7505" w:rsidP="00AC722A">
            <w:pPr>
              <w:jc w:val="center"/>
              <w:rPr>
                <w:sz w:val="20"/>
              </w:rPr>
            </w:pPr>
            <w:r w:rsidRPr="008C7505">
              <w:rPr>
                <w:sz w:val="20"/>
              </w:rPr>
              <w:t>1 304</w:t>
            </w:r>
          </w:p>
        </w:tc>
        <w:tc>
          <w:tcPr>
            <w:tcW w:w="1812" w:type="dxa"/>
            <w:vAlign w:val="center"/>
          </w:tcPr>
          <w:p w14:paraId="617AE3AE" w14:textId="77777777" w:rsidR="008C7505" w:rsidRPr="008C7505" w:rsidRDefault="008C7505" w:rsidP="00AC722A">
            <w:pPr>
              <w:jc w:val="center"/>
              <w:rPr>
                <w:sz w:val="20"/>
              </w:rPr>
            </w:pPr>
            <w:r w:rsidRPr="008C7505">
              <w:rPr>
                <w:sz w:val="20"/>
              </w:rPr>
              <w:t>27</w:t>
            </w:r>
          </w:p>
        </w:tc>
        <w:tc>
          <w:tcPr>
            <w:tcW w:w="1813" w:type="dxa"/>
            <w:vAlign w:val="center"/>
          </w:tcPr>
          <w:p w14:paraId="427D6673" w14:textId="77777777" w:rsidR="008C7505" w:rsidRPr="008C7505" w:rsidRDefault="008C7505" w:rsidP="00AC722A">
            <w:pPr>
              <w:jc w:val="center"/>
              <w:rPr>
                <w:sz w:val="20"/>
              </w:rPr>
            </w:pPr>
            <w:r w:rsidRPr="008C7505">
              <w:rPr>
                <w:sz w:val="20"/>
              </w:rPr>
              <w:t>20</w:t>
            </w:r>
          </w:p>
        </w:tc>
        <w:tc>
          <w:tcPr>
            <w:tcW w:w="1813" w:type="dxa"/>
            <w:vAlign w:val="center"/>
          </w:tcPr>
          <w:p w14:paraId="5FD01441" w14:textId="77777777" w:rsidR="008C7505" w:rsidRPr="008C7505" w:rsidRDefault="008C7505" w:rsidP="00AC722A">
            <w:pPr>
              <w:jc w:val="center"/>
              <w:rPr>
                <w:sz w:val="20"/>
              </w:rPr>
            </w:pPr>
            <w:r w:rsidRPr="008C7505">
              <w:rPr>
                <w:sz w:val="20"/>
              </w:rPr>
              <w:t>5,4</w:t>
            </w:r>
          </w:p>
        </w:tc>
      </w:tr>
      <w:tr w:rsidR="008C7505" w:rsidRPr="00A768D8" w14:paraId="4F0035E9" w14:textId="77777777" w:rsidTr="00AC722A">
        <w:trPr>
          <w:trHeight w:val="283"/>
        </w:trPr>
        <w:tc>
          <w:tcPr>
            <w:tcW w:w="1812" w:type="dxa"/>
            <w:vAlign w:val="center"/>
          </w:tcPr>
          <w:p w14:paraId="150B5E58" w14:textId="77777777" w:rsidR="008C7505" w:rsidRPr="00A768D8" w:rsidRDefault="008C7505" w:rsidP="00AC722A">
            <w:pPr>
              <w:jc w:val="center"/>
              <w:rPr>
                <w:sz w:val="20"/>
              </w:rPr>
            </w:pPr>
            <w:r w:rsidRPr="00A768D8">
              <w:rPr>
                <w:sz w:val="20"/>
              </w:rPr>
              <w:t>Obszar 3</w:t>
            </w:r>
          </w:p>
        </w:tc>
        <w:tc>
          <w:tcPr>
            <w:tcW w:w="1812" w:type="dxa"/>
            <w:vAlign w:val="center"/>
          </w:tcPr>
          <w:p w14:paraId="702F241E" w14:textId="77777777" w:rsidR="008C7505" w:rsidRPr="008C7505" w:rsidRDefault="008C7505" w:rsidP="00AC722A">
            <w:pPr>
              <w:jc w:val="center"/>
              <w:rPr>
                <w:sz w:val="20"/>
              </w:rPr>
            </w:pPr>
            <w:r w:rsidRPr="008C7505">
              <w:rPr>
                <w:sz w:val="20"/>
              </w:rPr>
              <w:t>749</w:t>
            </w:r>
          </w:p>
        </w:tc>
        <w:tc>
          <w:tcPr>
            <w:tcW w:w="1812" w:type="dxa"/>
            <w:vAlign w:val="center"/>
          </w:tcPr>
          <w:p w14:paraId="5B897E0B" w14:textId="77777777" w:rsidR="008C7505" w:rsidRPr="008C7505" w:rsidRDefault="008C7505" w:rsidP="00AC722A">
            <w:pPr>
              <w:jc w:val="center"/>
              <w:rPr>
                <w:sz w:val="20"/>
              </w:rPr>
            </w:pPr>
            <w:r w:rsidRPr="008C7505">
              <w:rPr>
                <w:sz w:val="20"/>
              </w:rPr>
              <w:t>8</w:t>
            </w:r>
          </w:p>
        </w:tc>
        <w:tc>
          <w:tcPr>
            <w:tcW w:w="1813" w:type="dxa"/>
            <w:vAlign w:val="center"/>
          </w:tcPr>
          <w:p w14:paraId="44B5629C" w14:textId="77777777" w:rsidR="008C7505" w:rsidRPr="008C7505" w:rsidRDefault="008C7505" w:rsidP="00AC722A">
            <w:pPr>
              <w:jc w:val="center"/>
              <w:rPr>
                <w:sz w:val="20"/>
              </w:rPr>
            </w:pPr>
            <w:r w:rsidRPr="008C7505">
              <w:rPr>
                <w:sz w:val="20"/>
              </w:rPr>
              <w:t>5</w:t>
            </w:r>
          </w:p>
        </w:tc>
        <w:tc>
          <w:tcPr>
            <w:tcW w:w="1813" w:type="dxa"/>
            <w:vAlign w:val="center"/>
          </w:tcPr>
          <w:p w14:paraId="7D94C2C0" w14:textId="77777777" w:rsidR="008C7505" w:rsidRPr="008C7505" w:rsidRDefault="008C7505" w:rsidP="00AC722A">
            <w:pPr>
              <w:jc w:val="center"/>
              <w:rPr>
                <w:sz w:val="20"/>
              </w:rPr>
            </w:pPr>
            <w:r w:rsidRPr="008C7505">
              <w:rPr>
                <w:sz w:val="20"/>
              </w:rPr>
              <w:t>4,0</w:t>
            </w:r>
          </w:p>
        </w:tc>
      </w:tr>
      <w:tr w:rsidR="008C7505" w:rsidRPr="00A768D8" w14:paraId="1C22F507" w14:textId="77777777" w:rsidTr="00AC722A">
        <w:trPr>
          <w:trHeight w:val="283"/>
        </w:trPr>
        <w:tc>
          <w:tcPr>
            <w:tcW w:w="1812" w:type="dxa"/>
            <w:vAlign w:val="center"/>
          </w:tcPr>
          <w:p w14:paraId="562116B7" w14:textId="77777777" w:rsidR="008C7505" w:rsidRPr="00A768D8" w:rsidRDefault="008C7505" w:rsidP="00AC722A">
            <w:pPr>
              <w:jc w:val="center"/>
              <w:rPr>
                <w:sz w:val="20"/>
              </w:rPr>
            </w:pPr>
            <w:r w:rsidRPr="00A768D8">
              <w:rPr>
                <w:sz w:val="20"/>
              </w:rPr>
              <w:t>Obszar 4</w:t>
            </w:r>
          </w:p>
        </w:tc>
        <w:tc>
          <w:tcPr>
            <w:tcW w:w="1812" w:type="dxa"/>
            <w:vAlign w:val="center"/>
          </w:tcPr>
          <w:p w14:paraId="4E7159F9" w14:textId="77777777" w:rsidR="008C7505" w:rsidRPr="008C7505" w:rsidRDefault="008C7505" w:rsidP="00AC722A">
            <w:pPr>
              <w:jc w:val="center"/>
              <w:rPr>
                <w:sz w:val="20"/>
              </w:rPr>
            </w:pPr>
            <w:r w:rsidRPr="008C7505">
              <w:rPr>
                <w:sz w:val="20"/>
              </w:rPr>
              <w:t>1 158</w:t>
            </w:r>
          </w:p>
        </w:tc>
        <w:tc>
          <w:tcPr>
            <w:tcW w:w="1812" w:type="dxa"/>
            <w:vAlign w:val="center"/>
          </w:tcPr>
          <w:p w14:paraId="6D958A15" w14:textId="77777777" w:rsidR="008C7505" w:rsidRPr="008C7505" w:rsidRDefault="008C7505" w:rsidP="00AC722A">
            <w:pPr>
              <w:jc w:val="center"/>
              <w:rPr>
                <w:sz w:val="20"/>
              </w:rPr>
            </w:pPr>
            <w:r w:rsidRPr="008C7505">
              <w:rPr>
                <w:sz w:val="20"/>
              </w:rPr>
              <w:t>15</w:t>
            </w:r>
          </w:p>
        </w:tc>
        <w:tc>
          <w:tcPr>
            <w:tcW w:w="1813" w:type="dxa"/>
            <w:vAlign w:val="center"/>
          </w:tcPr>
          <w:p w14:paraId="1CDF45A9" w14:textId="77777777" w:rsidR="008C7505" w:rsidRPr="008C7505" w:rsidRDefault="008C7505" w:rsidP="00AC722A">
            <w:pPr>
              <w:jc w:val="center"/>
              <w:rPr>
                <w:sz w:val="20"/>
              </w:rPr>
            </w:pPr>
            <w:r w:rsidRPr="008C7505">
              <w:rPr>
                <w:sz w:val="20"/>
              </w:rPr>
              <w:t>23</w:t>
            </w:r>
          </w:p>
        </w:tc>
        <w:tc>
          <w:tcPr>
            <w:tcW w:w="1813" w:type="dxa"/>
            <w:vAlign w:val="center"/>
          </w:tcPr>
          <w:p w14:paraId="3C802BF4" w14:textId="77777777" w:rsidR="008C7505" w:rsidRPr="008C7505" w:rsidRDefault="008C7505" w:rsidP="00AC722A">
            <w:pPr>
              <w:jc w:val="center"/>
              <w:rPr>
                <w:sz w:val="20"/>
              </w:rPr>
            </w:pPr>
            <w:r w:rsidRPr="008C7505">
              <w:rPr>
                <w:sz w:val="20"/>
              </w:rPr>
              <w:t>-6,9</w:t>
            </w:r>
          </w:p>
        </w:tc>
      </w:tr>
      <w:tr w:rsidR="008C7505" w:rsidRPr="00A768D8" w14:paraId="12B8FB18" w14:textId="77777777" w:rsidTr="00AC722A">
        <w:trPr>
          <w:trHeight w:val="283"/>
        </w:trPr>
        <w:tc>
          <w:tcPr>
            <w:tcW w:w="1812" w:type="dxa"/>
            <w:vAlign w:val="center"/>
          </w:tcPr>
          <w:p w14:paraId="041EC8AA" w14:textId="77777777" w:rsidR="008C7505" w:rsidRPr="00A768D8" w:rsidRDefault="008C7505" w:rsidP="00AC722A">
            <w:pPr>
              <w:jc w:val="center"/>
              <w:rPr>
                <w:sz w:val="20"/>
              </w:rPr>
            </w:pPr>
            <w:r w:rsidRPr="00A768D8">
              <w:rPr>
                <w:sz w:val="20"/>
              </w:rPr>
              <w:t>Obszar 5</w:t>
            </w:r>
          </w:p>
        </w:tc>
        <w:tc>
          <w:tcPr>
            <w:tcW w:w="1812" w:type="dxa"/>
            <w:vAlign w:val="center"/>
          </w:tcPr>
          <w:p w14:paraId="2C04E14C" w14:textId="77777777" w:rsidR="008C7505" w:rsidRPr="008C7505" w:rsidRDefault="008C7505" w:rsidP="00AC722A">
            <w:pPr>
              <w:jc w:val="center"/>
              <w:rPr>
                <w:sz w:val="20"/>
              </w:rPr>
            </w:pPr>
            <w:r w:rsidRPr="008C7505">
              <w:rPr>
                <w:sz w:val="20"/>
              </w:rPr>
              <w:t>760</w:t>
            </w:r>
          </w:p>
        </w:tc>
        <w:tc>
          <w:tcPr>
            <w:tcW w:w="1812" w:type="dxa"/>
            <w:vAlign w:val="center"/>
          </w:tcPr>
          <w:p w14:paraId="5243FBA5" w14:textId="77777777" w:rsidR="008C7505" w:rsidRPr="008C7505" w:rsidRDefault="008C7505" w:rsidP="00AC722A">
            <w:pPr>
              <w:jc w:val="center"/>
              <w:rPr>
                <w:sz w:val="20"/>
              </w:rPr>
            </w:pPr>
            <w:r w:rsidRPr="008C7505">
              <w:rPr>
                <w:sz w:val="20"/>
              </w:rPr>
              <w:t>5</w:t>
            </w:r>
          </w:p>
        </w:tc>
        <w:tc>
          <w:tcPr>
            <w:tcW w:w="1813" w:type="dxa"/>
            <w:vAlign w:val="center"/>
          </w:tcPr>
          <w:p w14:paraId="1519DD62" w14:textId="77777777" w:rsidR="008C7505" w:rsidRPr="008C7505" w:rsidRDefault="008C7505" w:rsidP="00AC722A">
            <w:pPr>
              <w:jc w:val="center"/>
              <w:rPr>
                <w:sz w:val="20"/>
              </w:rPr>
            </w:pPr>
            <w:r w:rsidRPr="008C7505">
              <w:rPr>
                <w:sz w:val="20"/>
              </w:rPr>
              <w:t>3</w:t>
            </w:r>
          </w:p>
        </w:tc>
        <w:tc>
          <w:tcPr>
            <w:tcW w:w="1813" w:type="dxa"/>
            <w:vAlign w:val="center"/>
          </w:tcPr>
          <w:p w14:paraId="1C4EB66B" w14:textId="77777777" w:rsidR="008C7505" w:rsidRPr="008C7505" w:rsidRDefault="008C7505" w:rsidP="00AC722A">
            <w:pPr>
              <w:jc w:val="center"/>
              <w:rPr>
                <w:sz w:val="20"/>
              </w:rPr>
            </w:pPr>
            <w:r w:rsidRPr="008C7505">
              <w:rPr>
                <w:sz w:val="20"/>
              </w:rPr>
              <w:t>2,6</w:t>
            </w:r>
          </w:p>
        </w:tc>
      </w:tr>
      <w:tr w:rsidR="008C7505" w:rsidRPr="00A768D8" w14:paraId="27F1AE70" w14:textId="77777777" w:rsidTr="00AC722A">
        <w:trPr>
          <w:trHeight w:val="283"/>
        </w:trPr>
        <w:tc>
          <w:tcPr>
            <w:tcW w:w="1812" w:type="dxa"/>
            <w:vAlign w:val="center"/>
          </w:tcPr>
          <w:p w14:paraId="5D85817D" w14:textId="77777777" w:rsidR="008C7505" w:rsidRPr="00A768D8" w:rsidRDefault="008C7505" w:rsidP="00AC722A">
            <w:pPr>
              <w:jc w:val="center"/>
              <w:rPr>
                <w:sz w:val="20"/>
              </w:rPr>
            </w:pPr>
            <w:r w:rsidRPr="00A768D8">
              <w:rPr>
                <w:sz w:val="20"/>
              </w:rPr>
              <w:t>Obszar 6</w:t>
            </w:r>
          </w:p>
        </w:tc>
        <w:tc>
          <w:tcPr>
            <w:tcW w:w="1812" w:type="dxa"/>
            <w:vAlign w:val="center"/>
          </w:tcPr>
          <w:p w14:paraId="65C573F8" w14:textId="77777777" w:rsidR="008C7505" w:rsidRPr="008C7505" w:rsidRDefault="008C7505" w:rsidP="00AC722A">
            <w:pPr>
              <w:jc w:val="center"/>
              <w:rPr>
                <w:sz w:val="20"/>
              </w:rPr>
            </w:pPr>
            <w:r w:rsidRPr="008C7505">
              <w:rPr>
                <w:sz w:val="20"/>
              </w:rPr>
              <w:t>1 067</w:t>
            </w:r>
          </w:p>
        </w:tc>
        <w:tc>
          <w:tcPr>
            <w:tcW w:w="1812" w:type="dxa"/>
            <w:vAlign w:val="center"/>
          </w:tcPr>
          <w:p w14:paraId="62FEEFF2" w14:textId="77777777" w:rsidR="008C7505" w:rsidRPr="008C7505" w:rsidRDefault="008C7505" w:rsidP="00AC722A">
            <w:pPr>
              <w:jc w:val="center"/>
              <w:rPr>
                <w:sz w:val="20"/>
              </w:rPr>
            </w:pPr>
            <w:r w:rsidRPr="008C7505">
              <w:rPr>
                <w:sz w:val="20"/>
              </w:rPr>
              <w:t>16</w:t>
            </w:r>
          </w:p>
        </w:tc>
        <w:tc>
          <w:tcPr>
            <w:tcW w:w="1813" w:type="dxa"/>
            <w:vAlign w:val="center"/>
          </w:tcPr>
          <w:p w14:paraId="6948049B" w14:textId="77777777" w:rsidR="008C7505" w:rsidRPr="008C7505" w:rsidRDefault="008C7505" w:rsidP="00AC722A">
            <w:pPr>
              <w:jc w:val="center"/>
              <w:rPr>
                <w:sz w:val="20"/>
              </w:rPr>
            </w:pPr>
            <w:r w:rsidRPr="008C7505">
              <w:rPr>
                <w:sz w:val="20"/>
              </w:rPr>
              <w:t>4</w:t>
            </w:r>
          </w:p>
        </w:tc>
        <w:tc>
          <w:tcPr>
            <w:tcW w:w="1813" w:type="dxa"/>
            <w:vAlign w:val="center"/>
          </w:tcPr>
          <w:p w14:paraId="0AE5AB84" w14:textId="77777777" w:rsidR="008C7505" w:rsidRPr="008C7505" w:rsidRDefault="008C7505" w:rsidP="00AC722A">
            <w:pPr>
              <w:jc w:val="center"/>
              <w:rPr>
                <w:sz w:val="20"/>
              </w:rPr>
            </w:pPr>
            <w:r w:rsidRPr="008C7505">
              <w:rPr>
                <w:sz w:val="20"/>
              </w:rPr>
              <w:t>11,2</w:t>
            </w:r>
          </w:p>
        </w:tc>
      </w:tr>
      <w:tr w:rsidR="008C7505" w:rsidRPr="00A768D8" w14:paraId="0FF5501F" w14:textId="77777777" w:rsidTr="00AC722A">
        <w:trPr>
          <w:trHeight w:val="283"/>
        </w:trPr>
        <w:tc>
          <w:tcPr>
            <w:tcW w:w="1812" w:type="dxa"/>
            <w:vAlign w:val="center"/>
          </w:tcPr>
          <w:p w14:paraId="7DBDBD19" w14:textId="77777777" w:rsidR="008C7505" w:rsidRPr="00A768D8" w:rsidRDefault="008C7505" w:rsidP="00AC722A">
            <w:pPr>
              <w:jc w:val="center"/>
              <w:rPr>
                <w:sz w:val="20"/>
              </w:rPr>
            </w:pPr>
            <w:r w:rsidRPr="00A768D8">
              <w:rPr>
                <w:sz w:val="20"/>
              </w:rPr>
              <w:t>Obszar 7</w:t>
            </w:r>
          </w:p>
        </w:tc>
        <w:tc>
          <w:tcPr>
            <w:tcW w:w="1812" w:type="dxa"/>
            <w:vAlign w:val="center"/>
          </w:tcPr>
          <w:p w14:paraId="730C740C" w14:textId="77777777" w:rsidR="008C7505" w:rsidRPr="008C7505" w:rsidRDefault="008C7505" w:rsidP="00AC722A">
            <w:pPr>
              <w:jc w:val="center"/>
              <w:rPr>
                <w:sz w:val="20"/>
              </w:rPr>
            </w:pPr>
            <w:r w:rsidRPr="008C7505">
              <w:rPr>
                <w:sz w:val="20"/>
              </w:rPr>
              <w:t>949</w:t>
            </w:r>
          </w:p>
        </w:tc>
        <w:tc>
          <w:tcPr>
            <w:tcW w:w="1812" w:type="dxa"/>
            <w:vAlign w:val="center"/>
          </w:tcPr>
          <w:p w14:paraId="3FCCD5E3" w14:textId="77777777" w:rsidR="008C7505" w:rsidRPr="008C7505" w:rsidRDefault="008C7505" w:rsidP="00AC722A">
            <w:pPr>
              <w:jc w:val="center"/>
              <w:rPr>
                <w:sz w:val="20"/>
              </w:rPr>
            </w:pPr>
            <w:r w:rsidRPr="008C7505">
              <w:rPr>
                <w:sz w:val="20"/>
              </w:rPr>
              <w:t>15</w:t>
            </w:r>
          </w:p>
        </w:tc>
        <w:tc>
          <w:tcPr>
            <w:tcW w:w="1813" w:type="dxa"/>
            <w:vAlign w:val="center"/>
          </w:tcPr>
          <w:p w14:paraId="3036441A" w14:textId="77777777" w:rsidR="008C7505" w:rsidRPr="008C7505" w:rsidRDefault="008C7505" w:rsidP="00AC722A">
            <w:pPr>
              <w:jc w:val="center"/>
              <w:rPr>
                <w:sz w:val="20"/>
              </w:rPr>
            </w:pPr>
            <w:r w:rsidRPr="008C7505">
              <w:rPr>
                <w:sz w:val="20"/>
              </w:rPr>
              <w:t>12</w:t>
            </w:r>
          </w:p>
        </w:tc>
        <w:tc>
          <w:tcPr>
            <w:tcW w:w="1813" w:type="dxa"/>
            <w:vAlign w:val="center"/>
          </w:tcPr>
          <w:p w14:paraId="2CDF5CBB" w14:textId="77777777" w:rsidR="008C7505" w:rsidRPr="008C7505" w:rsidRDefault="008C7505" w:rsidP="00AC722A">
            <w:pPr>
              <w:jc w:val="center"/>
              <w:rPr>
                <w:sz w:val="20"/>
              </w:rPr>
            </w:pPr>
            <w:r w:rsidRPr="008C7505">
              <w:rPr>
                <w:sz w:val="20"/>
              </w:rPr>
              <w:t>3,2</w:t>
            </w:r>
          </w:p>
        </w:tc>
      </w:tr>
      <w:tr w:rsidR="008C7505" w:rsidRPr="00A768D8" w14:paraId="10E9D78B" w14:textId="77777777" w:rsidTr="00AC722A">
        <w:trPr>
          <w:trHeight w:val="283"/>
        </w:trPr>
        <w:tc>
          <w:tcPr>
            <w:tcW w:w="1812" w:type="dxa"/>
            <w:vAlign w:val="center"/>
          </w:tcPr>
          <w:p w14:paraId="510F751A" w14:textId="77777777" w:rsidR="008C7505" w:rsidRPr="00A768D8" w:rsidRDefault="008C7505" w:rsidP="00AC722A">
            <w:pPr>
              <w:jc w:val="center"/>
              <w:rPr>
                <w:sz w:val="20"/>
              </w:rPr>
            </w:pPr>
            <w:r w:rsidRPr="00A768D8">
              <w:rPr>
                <w:sz w:val="20"/>
              </w:rPr>
              <w:t>Obszar 8</w:t>
            </w:r>
          </w:p>
        </w:tc>
        <w:tc>
          <w:tcPr>
            <w:tcW w:w="1812" w:type="dxa"/>
            <w:vAlign w:val="center"/>
          </w:tcPr>
          <w:p w14:paraId="590C36FE" w14:textId="77777777" w:rsidR="008C7505" w:rsidRPr="008C7505" w:rsidRDefault="008C7505" w:rsidP="00AC722A">
            <w:pPr>
              <w:jc w:val="center"/>
              <w:rPr>
                <w:sz w:val="20"/>
              </w:rPr>
            </w:pPr>
            <w:r w:rsidRPr="008C7505">
              <w:rPr>
                <w:sz w:val="20"/>
              </w:rPr>
              <w:t>742</w:t>
            </w:r>
          </w:p>
        </w:tc>
        <w:tc>
          <w:tcPr>
            <w:tcW w:w="1812" w:type="dxa"/>
            <w:vAlign w:val="center"/>
          </w:tcPr>
          <w:p w14:paraId="44A6923A" w14:textId="77777777" w:rsidR="008C7505" w:rsidRPr="008C7505" w:rsidRDefault="008C7505" w:rsidP="00AC722A">
            <w:pPr>
              <w:jc w:val="center"/>
              <w:rPr>
                <w:sz w:val="20"/>
              </w:rPr>
            </w:pPr>
            <w:r w:rsidRPr="008C7505">
              <w:rPr>
                <w:sz w:val="20"/>
              </w:rPr>
              <w:t>5</w:t>
            </w:r>
          </w:p>
        </w:tc>
        <w:tc>
          <w:tcPr>
            <w:tcW w:w="1813" w:type="dxa"/>
            <w:vAlign w:val="center"/>
          </w:tcPr>
          <w:p w14:paraId="4544A0BF" w14:textId="77777777" w:rsidR="008C7505" w:rsidRPr="008C7505" w:rsidRDefault="008C7505" w:rsidP="00AC722A">
            <w:pPr>
              <w:jc w:val="center"/>
              <w:rPr>
                <w:sz w:val="20"/>
              </w:rPr>
            </w:pPr>
            <w:r w:rsidRPr="008C7505">
              <w:rPr>
                <w:sz w:val="20"/>
              </w:rPr>
              <w:t>10</w:t>
            </w:r>
          </w:p>
        </w:tc>
        <w:tc>
          <w:tcPr>
            <w:tcW w:w="1813" w:type="dxa"/>
            <w:vAlign w:val="center"/>
          </w:tcPr>
          <w:p w14:paraId="74D7ABE1" w14:textId="77777777" w:rsidR="008C7505" w:rsidRPr="008C7505" w:rsidRDefault="008C7505" w:rsidP="00AC722A">
            <w:pPr>
              <w:jc w:val="center"/>
              <w:rPr>
                <w:sz w:val="20"/>
              </w:rPr>
            </w:pPr>
            <w:r w:rsidRPr="008C7505">
              <w:rPr>
                <w:sz w:val="20"/>
              </w:rPr>
              <w:t>-6,7</w:t>
            </w:r>
          </w:p>
        </w:tc>
      </w:tr>
      <w:tr w:rsidR="008C7505" w:rsidRPr="00A768D8" w14:paraId="3026BA54" w14:textId="77777777" w:rsidTr="00AC722A">
        <w:trPr>
          <w:trHeight w:val="283"/>
        </w:trPr>
        <w:tc>
          <w:tcPr>
            <w:tcW w:w="1812" w:type="dxa"/>
            <w:vAlign w:val="center"/>
          </w:tcPr>
          <w:p w14:paraId="75FEAC43" w14:textId="77777777" w:rsidR="008C7505" w:rsidRPr="00A768D8" w:rsidRDefault="008C7505" w:rsidP="00AC722A">
            <w:pPr>
              <w:jc w:val="center"/>
              <w:rPr>
                <w:sz w:val="20"/>
              </w:rPr>
            </w:pPr>
            <w:r w:rsidRPr="00A768D8">
              <w:rPr>
                <w:sz w:val="20"/>
              </w:rPr>
              <w:t>Obszar 9</w:t>
            </w:r>
          </w:p>
        </w:tc>
        <w:tc>
          <w:tcPr>
            <w:tcW w:w="1812" w:type="dxa"/>
            <w:vAlign w:val="center"/>
          </w:tcPr>
          <w:p w14:paraId="46236C18" w14:textId="77777777" w:rsidR="008C7505" w:rsidRPr="008C7505" w:rsidRDefault="008C7505" w:rsidP="00AC722A">
            <w:pPr>
              <w:jc w:val="center"/>
              <w:rPr>
                <w:sz w:val="20"/>
              </w:rPr>
            </w:pPr>
            <w:r w:rsidRPr="008C7505">
              <w:rPr>
                <w:sz w:val="20"/>
              </w:rPr>
              <w:t>630</w:t>
            </w:r>
          </w:p>
        </w:tc>
        <w:tc>
          <w:tcPr>
            <w:tcW w:w="1812" w:type="dxa"/>
            <w:vAlign w:val="center"/>
          </w:tcPr>
          <w:p w14:paraId="57F6A1F8" w14:textId="77777777" w:rsidR="008C7505" w:rsidRPr="008C7505" w:rsidRDefault="008C7505" w:rsidP="00AC722A">
            <w:pPr>
              <w:jc w:val="center"/>
              <w:rPr>
                <w:sz w:val="20"/>
              </w:rPr>
            </w:pPr>
            <w:r w:rsidRPr="008C7505">
              <w:rPr>
                <w:sz w:val="20"/>
              </w:rPr>
              <w:t>11</w:t>
            </w:r>
          </w:p>
        </w:tc>
        <w:tc>
          <w:tcPr>
            <w:tcW w:w="1813" w:type="dxa"/>
            <w:vAlign w:val="center"/>
          </w:tcPr>
          <w:p w14:paraId="2BB08B59" w14:textId="77777777" w:rsidR="008C7505" w:rsidRPr="008C7505" w:rsidRDefault="008C7505" w:rsidP="00AC722A">
            <w:pPr>
              <w:jc w:val="center"/>
              <w:rPr>
                <w:sz w:val="20"/>
              </w:rPr>
            </w:pPr>
            <w:r w:rsidRPr="008C7505">
              <w:rPr>
                <w:sz w:val="20"/>
              </w:rPr>
              <w:t>8</w:t>
            </w:r>
          </w:p>
        </w:tc>
        <w:tc>
          <w:tcPr>
            <w:tcW w:w="1813" w:type="dxa"/>
            <w:vAlign w:val="center"/>
          </w:tcPr>
          <w:p w14:paraId="2EDEB085" w14:textId="77777777" w:rsidR="008C7505" w:rsidRPr="008C7505" w:rsidRDefault="008C7505" w:rsidP="00AC722A">
            <w:pPr>
              <w:jc w:val="center"/>
              <w:rPr>
                <w:sz w:val="20"/>
              </w:rPr>
            </w:pPr>
            <w:r w:rsidRPr="008C7505">
              <w:rPr>
                <w:sz w:val="20"/>
              </w:rPr>
              <w:t>4,8</w:t>
            </w:r>
          </w:p>
        </w:tc>
      </w:tr>
      <w:tr w:rsidR="008C7505" w:rsidRPr="00A768D8" w14:paraId="535D48A1" w14:textId="77777777" w:rsidTr="00AC722A">
        <w:trPr>
          <w:trHeight w:val="283"/>
        </w:trPr>
        <w:tc>
          <w:tcPr>
            <w:tcW w:w="1812" w:type="dxa"/>
            <w:vAlign w:val="center"/>
          </w:tcPr>
          <w:p w14:paraId="58C70474" w14:textId="77777777" w:rsidR="008C7505" w:rsidRPr="00A768D8" w:rsidRDefault="008C7505" w:rsidP="00AC722A">
            <w:pPr>
              <w:jc w:val="center"/>
              <w:rPr>
                <w:b/>
                <w:sz w:val="20"/>
              </w:rPr>
            </w:pPr>
            <w:r w:rsidRPr="00A768D8">
              <w:rPr>
                <w:b/>
                <w:sz w:val="20"/>
              </w:rPr>
              <w:t>Gmina</w:t>
            </w:r>
          </w:p>
        </w:tc>
        <w:tc>
          <w:tcPr>
            <w:tcW w:w="1812" w:type="dxa"/>
            <w:vAlign w:val="center"/>
          </w:tcPr>
          <w:p w14:paraId="6602AB1B" w14:textId="77777777" w:rsidR="008C7505" w:rsidRPr="00B80F06" w:rsidRDefault="008C7505" w:rsidP="00AC722A">
            <w:pPr>
              <w:jc w:val="center"/>
              <w:rPr>
                <w:b/>
                <w:sz w:val="20"/>
              </w:rPr>
            </w:pPr>
            <w:r w:rsidRPr="00B80F06">
              <w:rPr>
                <w:b/>
                <w:sz w:val="20"/>
              </w:rPr>
              <w:t>12 731</w:t>
            </w:r>
          </w:p>
        </w:tc>
        <w:tc>
          <w:tcPr>
            <w:tcW w:w="1812" w:type="dxa"/>
            <w:vAlign w:val="center"/>
          </w:tcPr>
          <w:p w14:paraId="0F6B2A44" w14:textId="77777777" w:rsidR="008C7505" w:rsidRPr="00B80F06" w:rsidRDefault="008C7505" w:rsidP="00AC722A">
            <w:pPr>
              <w:jc w:val="center"/>
              <w:rPr>
                <w:b/>
                <w:sz w:val="20"/>
              </w:rPr>
            </w:pPr>
            <w:r w:rsidRPr="00B80F06">
              <w:rPr>
                <w:b/>
                <w:sz w:val="20"/>
              </w:rPr>
              <w:t>163</w:t>
            </w:r>
          </w:p>
        </w:tc>
        <w:tc>
          <w:tcPr>
            <w:tcW w:w="1813" w:type="dxa"/>
            <w:vAlign w:val="center"/>
          </w:tcPr>
          <w:p w14:paraId="1D41250F" w14:textId="77777777" w:rsidR="008C7505" w:rsidRPr="00B80F06" w:rsidRDefault="008C7505" w:rsidP="00AC722A">
            <w:pPr>
              <w:jc w:val="center"/>
              <w:rPr>
                <w:b/>
                <w:sz w:val="20"/>
              </w:rPr>
            </w:pPr>
            <w:r w:rsidRPr="00B80F06">
              <w:rPr>
                <w:b/>
                <w:sz w:val="20"/>
              </w:rPr>
              <w:t>181</w:t>
            </w:r>
          </w:p>
        </w:tc>
        <w:tc>
          <w:tcPr>
            <w:tcW w:w="1813" w:type="dxa"/>
            <w:vAlign w:val="center"/>
          </w:tcPr>
          <w:p w14:paraId="67376652" w14:textId="77777777" w:rsidR="008C7505" w:rsidRPr="00B80F06" w:rsidRDefault="008C7505" w:rsidP="00AC722A">
            <w:pPr>
              <w:jc w:val="center"/>
              <w:rPr>
                <w:b/>
                <w:sz w:val="20"/>
              </w:rPr>
            </w:pPr>
            <w:r w:rsidRPr="00B80F06">
              <w:rPr>
                <w:b/>
                <w:sz w:val="20"/>
              </w:rPr>
              <w:t>-1,4</w:t>
            </w:r>
          </w:p>
        </w:tc>
      </w:tr>
    </w:tbl>
    <w:p w14:paraId="23A0BA27" w14:textId="4A2AC041"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Źródło: opracowanie własne na podstawie danych Urzędu Miejskiego w Głogówku.</w:t>
      </w:r>
    </w:p>
    <w:p w14:paraId="4BFCA79A" w14:textId="6138F4E1" w:rsidR="00BA0935" w:rsidRDefault="008C7505" w:rsidP="008C7505">
      <w:pPr>
        <w:spacing w:before="240" w:line="360" w:lineRule="auto"/>
        <w:jc w:val="both"/>
      </w:pPr>
      <w:r>
        <w:t xml:space="preserve">Z analizy ruchów migracyjnych w gminie Głogówek wynika, iż w 2022 r. więcej mieszkańców się z niej wymeldowało, niż zameldowało. W przeliczeniu na 1000 mieszkańców, wartość wskaźnika dla gminy wyniosła bowiem -1,4, przy czym </w:t>
      </w:r>
      <w:r w:rsidR="00B80F06">
        <w:t>w pięciu obszarach odnotowano dużo</w:t>
      </w:r>
      <w:r w:rsidR="00AC722A">
        <w:t xml:space="preserve"> niższe od średniej wartości: w </w:t>
      </w:r>
      <w:r w:rsidR="00B80F06">
        <w:t>Obszarze 1A (-6,4 na 1000 mieszkańców), Obszarze 1B (-6,3), Obszarze 1C (-7,1), Obszarze 4</w:t>
      </w:r>
      <w:r w:rsidR="00AC722A">
        <w:t xml:space="preserve"> (-6,9) i </w:t>
      </w:r>
      <w:r w:rsidR="00B80F06">
        <w:t xml:space="preserve">Obszarze 8 (-6,7). </w:t>
      </w:r>
      <w:r w:rsidR="00603B4B">
        <w:t>Ujemne wartości przyrostu naturalnego mogą wskazywać na stosunkowo niską atrakcyjność</w:t>
      </w:r>
      <w:r w:rsidR="00271CF3">
        <w:t xml:space="preserve"> osiedleńczą </w:t>
      </w:r>
      <w:r w:rsidR="008C2286">
        <w:t xml:space="preserve">tych części gminy, na co wpływ mogą mieć czynniki takie jak m.in. występowanie negatywnych zjawisk społecznych, czy też mała dostępność mieszkań lub ich niski standard. </w:t>
      </w:r>
    </w:p>
    <w:p w14:paraId="3CB83775" w14:textId="6D3352B2" w:rsidR="008C7505" w:rsidRDefault="00B80F06" w:rsidP="008C7505">
      <w:pPr>
        <w:spacing w:before="240" w:line="360" w:lineRule="auto"/>
        <w:jc w:val="both"/>
      </w:pPr>
      <w:r>
        <w:t xml:space="preserve">W pozostałych obszarach porównawczych wskaźnik przyjął </w:t>
      </w:r>
      <w:r w:rsidR="008C2286">
        <w:t xml:space="preserve">natomiast </w:t>
      </w:r>
      <w:r>
        <w:t>wartości dodatnie</w:t>
      </w:r>
      <w:r w:rsidR="000968B1">
        <w:t>.</w:t>
      </w:r>
      <w:r w:rsidR="005164AC">
        <w:t xml:space="preserve"> </w:t>
      </w:r>
      <w:r w:rsidR="00BA0935">
        <w:t>Sytuacja przedstawia się najlepiej w Obszarze 6, gdzie wartość wskaźnika to 11,2 na 1000 mieszkańców.</w:t>
      </w:r>
    </w:p>
    <w:p w14:paraId="02345DB9" w14:textId="77777777" w:rsidR="008C2286" w:rsidRDefault="008C2286" w:rsidP="00AC722A">
      <w:pPr>
        <w:pStyle w:val="nad"/>
      </w:pPr>
      <w:bookmarkStart w:id="15" w:name="_Toc132102908"/>
      <w:r>
        <w:t xml:space="preserve">Grafika </w:t>
      </w:r>
      <w:r w:rsidR="00F801B0">
        <w:fldChar w:fldCharType="begin"/>
      </w:r>
      <w:r w:rsidR="00F801B0">
        <w:instrText xml:space="preserve"> SEQ Grafika \* ARABIC </w:instrText>
      </w:r>
      <w:r w:rsidR="00F801B0">
        <w:fldChar w:fldCharType="separate"/>
      </w:r>
      <w:r w:rsidR="00F60680">
        <w:rPr>
          <w:noProof/>
        </w:rPr>
        <w:t>3</w:t>
      </w:r>
      <w:r w:rsidR="00F801B0">
        <w:rPr>
          <w:noProof/>
        </w:rPr>
        <w:fldChar w:fldCharType="end"/>
      </w:r>
      <w:r>
        <w:t xml:space="preserve"> Saldo migracji</w:t>
      </w:r>
      <w:bookmarkEnd w:id="15"/>
    </w:p>
    <w:p w14:paraId="2DFC29FF" w14:textId="2AE0C9F9" w:rsidR="008C2286" w:rsidRDefault="008C2286" w:rsidP="008C7505">
      <w:pPr>
        <w:spacing w:before="240" w:line="360" w:lineRule="auto"/>
        <w:jc w:val="both"/>
      </w:pPr>
      <w:r>
        <w:rPr>
          <w:noProof/>
          <w:lang w:eastAsia="pl-PL"/>
        </w:rPr>
        <w:drawing>
          <wp:inline distT="0" distB="0" distL="0" distR="0" wp14:anchorId="59B244DA" wp14:editId="270849AC">
            <wp:extent cx="5757672" cy="46786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Saldo migracj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0CB12EB3" w14:textId="73D80676"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Źródło: opracowanie własne na podstawie danych Urzędu Miejskiego w Głogówku.</w:t>
      </w:r>
    </w:p>
    <w:p w14:paraId="3DE3E06C" w14:textId="77777777" w:rsidR="0072579A" w:rsidRDefault="0072579A" w:rsidP="0072579A">
      <w:pPr>
        <w:spacing w:line="360" w:lineRule="auto"/>
        <w:jc w:val="both"/>
      </w:pPr>
      <w:r>
        <w:t xml:space="preserve">Poza depopulacją, typowym zjawiskiem charakteryzującym obecną sytuację demograficzną w kraju i województwie opolskim jest starzenie się społeczeństwa, które stanowi istotne wyzwanie rozwojowe, również w przypadku gminy Głogówek. Stopniowo wzrastający udział osób w wieku poprodukcyjnym w populacji może mieć bowiem negatywne skutki społeczne i ekonomiczne wpływające na kondycję lokalnej gospodarki, rynek pracy czy rynek dóbr i usług. Jednym ze wskaźników opisujących sytuację demograficzną w gminie jest wskaźnik obciążenia demograficznego, rozumiany jako stosunek </w:t>
      </w:r>
      <w:r w:rsidR="00D774B5">
        <w:t xml:space="preserve">liczby </w:t>
      </w:r>
      <w:r>
        <w:t xml:space="preserve">ludności </w:t>
      </w:r>
      <w:r w:rsidR="00D774B5">
        <w:t>w wieku nieprodukcyjnym</w:t>
      </w:r>
      <w:r w:rsidR="00D774B5">
        <w:rPr>
          <w:rStyle w:val="Odwoanieprzypisudolnego"/>
        </w:rPr>
        <w:footnoteReference w:id="5"/>
      </w:r>
      <w:r w:rsidR="00D774B5">
        <w:t xml:space="preserve"> do liczby ludności w wieku produkcyjnym</w:t>
      </w:r>
      <w:r w:rsidR="00D774B5">
        <w:rPr>
          <w:rStyle w:val="Odwoanieprzypisudolnego"/>
        </w:rPr>
        <w:footnoteReference w:id="6"/>
      </w:r>
      <w:r w:rsidR="00D774B5">
        <w:t>.</w:t>
      </w:r>
    </w:p>
    <w:p w14:paraId="6A257655" w14:textId="3868C0B1" w:rsidR="00D774B5" w:rsidRDefault="0072579A" w:rsidP="0072579A">
      <w:pPr>
        <w:spacing w:before="240" w:line="360" w:lineRule="auto"/>
        <w:jc w:val="both"/>
      </w:pPr>
      <w:r>
        <w:t>W 2022</w:t>
      </w:r>
      <w:r w:rsidR="00D774B5">
        <w:t xml:space="preserve"> r. 62,0</w:t>
      </w:r>
      <w:r>
        <w:t xml:space="preserve">% populacji gminy </w:t>
      </w:r>
      <w:r w:rsidR="00D774B5">
        <w:t xml:space="preserve">Głogówek stanowiły osoby w wieku </w:t>
      </w:r>
      <w:r>
        <w:t xml:space="preserve">produkcyjnym, a więc kobiety </w:t>
      </w:r>
      <w:r w:rsidR="00AC722A">
        <w:t>w </w:t>
      </w:r>
      <w:r w:rsidR="00D774B5">
        <w:t xml:space="preserve">wieku 17-60 lat </w:t>
      </w:r>
      <w:r>
        <w:t xml:space="preserve">lub mężczyźni </w:t>
      </w:r>
      <w:r w:rsidR="00D774B5">
        <w:t>w wieku 17-65 lat</w:t>
      </w:r>
      <w:r>
        <w:t xml:space="preserve">. </w:t>
      </w:r>
      <w:r w:rsidR="00D774B5">
        <w:t xml:space="preserve">Wartość wskaźnika obciążenia demograficznego dla gminy wyniosła </w:t>
      </w:r>
      <w:r w:rsidR="00035CC2">
        <w:t xml:space="preserve">0,6, co oznacza, że </w:t>
      </w:r>
      <w:r w:rsidR="008E23F8" w:rsidRPr="008E23F8">
        <w:t>na każdą osobę utrzymywaną</w:t>
      </w:r>
      <w:r w:rsidR="008E23F8">
        <w:t xml:space="preserve"> (w wieku przed- lub poprodukcyjnym)</w:t>
      </w:r>
      <w:r w:rsidR="008E23F8" w:rsidRPr="008E23F8">
        <w:t xml:space="preserve"> przypada</w:t>
      </w:r>
      <w:r w:rsidR="008E23F8">
        <w:t>ją</w:t>
      </w:r>
      <w:r w:rsidR="008E23F8" w:rsidRPr="008E23F8">
        <w:t xml:space="preserve"> średnio dwie osoby</w:t>
      </w:r>
      <w:r w:rsidR="00CD3A04">
        <w:t xml:space="preserve"> pracujące.</w:t>
      </w:r>
    </w:p>
    <w:p w14:paraId="2967454E" w14:textId="52204E3A" w:rsidR="0079239E" w:rsidRDefault="0079239E" w:rsidP="00AC722A">
      <w:pPr>
        <w:pStyle w:val="nad"/>
      </w:pPr>
      <w:bookmarkStart w:id="16" w:name="_Toc132105391"/>
      <w:r>
        <w:t xml:space="preserve">Tabela </w:t>
      </w:r>
      <w:r w:rsidR="00F801B0">
        <w:fldChar w:fldCharType="begin"/>
      </w:r>
      <w:r w:rsidR="00F801B0">
        <w:instrText xml:space="preserve"> SEQ Tabela \* ARABIC </w:instrText>
      </w:r>
      <w:r w:rsidR="00F801B0">
        <w:fldChar w:fldCharType="separate"/>
      </w:r>
      <w:r w:rsidR="007D2E62">
        <w:rPr>
          <w:noProof/>
        </w:rPr>
        <w:t>6</w:t>
      </w:r>
      <w:r w:rsidR="00F801B0">
        <w:rPr>
          <w:noProof/>
        </w:rPr>
        <w:fldChar w:fldCharType="end"/>
      </w:r>
      <w:r>
        <w:t xml:space="preserve"> Obciążenie demograficzne</w:t>
      </w:r>
      <w:bookmarkEnd w:id="16"/>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2578"/>
        <w:gridCol w:w="2551"/>
        <w:gridCol w:w="2126"/>
      </w:tblGrid>
      <w:tr w:rsidR="009D06FB" w:rsidRPr="00A768D8" w14:paraId="43119671" w14:textId="77777777" w:rsidTr="00AC722A">
        <w:tc>
          <w:tcPr>
            <w:tcW w:w="1812" w:type="dxa"/>
            <w:shd w:val="clear" w:color="auto" w:fill="DAEFD3" w:themeFill="accent1" w:themeFillTint="33"/>
            <w:vAlign w:val="center"/>
          </w:tcPr>
          <w:p w14:paraId="4EA34A70" w14:textId="77777777" w:rsidR="009D06FB" w:rsidRPr="00A768D8" w:rsidRDefault="009D06FB" w:rsidP="009D06FB">
            <w:pPr>
              <w:jc w:val="center"/>
              <w:rPr>
                <w:sz w:val="20"/>
              </w:rPr>
            </w:pPr>
            <w:r w:rsidRPr="00A768D8">
              <w:rPr>
                <w:sz w:val="20"/>
              </w:rPr>
              <w:t>Obszar porównawczy</w:t>
            </w:r>
          </w:p>
        </w:tc>
        <w:tc>
          <w:tcPr>
            <w:tcW w:w="2578" w:type="dxa"/>
            <w:shd w:val="clear" w:color="auto" w:fill="DAEFD3" w:themeFill="accent1" w:themeFillTint="33"/>
            <w:vAlign w:val="center"/>
          </w:tcPr>
          <w:p w14:paraId="696B94DC" w14:textId="77777777" w:rsidR="009D06FB" w:rsidRPr="009D06FB" w:rsidRDefault="009D06FB" w:rsidP="009D06FB">
            <w:pPr>
              <w:jc w:val="center"/>
              <w:rPr>
                <w:sz w:val="20"/>
              </w:rPr>
            </w:pPr>
            <w:r>
              <w:rPr>
                <w:sz w:val="20"/>
              </w:rPr>
              <w:t>Liczba</w:t>
            </w:r>
            <w:r w:rsidRPr="009D06FB">
              <w:rPr>
                <w:sz w:val="20"/>
              </w:rPr>
              <w:t xml:space="preserve"> mieszkańców w wieku nieprodukcyjnym</w:t>
            </w:r>
          </w:p>
        </w:tc>
        <w:tc>
          <w:tcPr>
            <w:tcW w:w="2551" w:type="dxa"/>
            <w:shd w:val="clear" w:color="auto" w:fill="DAEFD3" w:themeFill="accent1" w:themeFillTint="33"/>
            <w:vAlign w:val="center"/>
          </w:tcPr>
          <w:p w14:paraId="5F3AA485" w14:textId="77777777" w:rsidR="009D06FB" w:rsidRPr="009D06FB" w:rsidRDefault="009D06FB" w:rsidP="009D06FB">
            <w:pPr>
              <w:jc w:val="center"/>
              <w:rPr>
                <w:sz w:val="20"/>
              </w:rPr>
            </w:pPr>
            <w:r w:rsidRPr="009D06FB">
              <w:rPr>
                <w:sz w:val="20"/>
              </w:rPr>
              <w:t>Liczba mieszkańców w wieku produkcyjnym</w:t>
            </w:r>
          </w:p>
        </w:tc>
        <w:tc>
          <w:tcPr>
            <w:tcW w:w="2126" w:type="dxa"/>
            <w:shd w:val="clear" w:color="auto" w:fill="DAEFD3" w:themeFill="accent1" w:themeFillTint="33"/>
            <w:vAlign w:val="center"/>
          </w:tcPr>
          <w:p w14:paraId="67C67208" w14:textId="77777777" w:rsidR="009D06FB" w:rsidRPr="009D06FB" w:rsidRDefault="009D06FB" w:rsidP="009D06FB">
            <w:pPr>
              <w:jc w:val="center"/>
              <w:rPr>
                <w:sz w:val="20"/>
              </w:rPr>
            </w:pPr>
            <w:r w:rsidRPr="009D06FB">
              <w:rPr>
                <w:sz w:val="20"/>
              </w:rPr>
              <w:t>Obciążenie demograficzne</w:t>
            </w:r>
          </w:p>
        </w:tc>
      </w:tr>
      <w:tr w:rsidR="009D06FB" w:rsidRPr="00A768D8" w14:paraId="1D889520" w14:textId="77777777" w:rsidTr="00AC722A">
        <w:trPr>
          <w:trHeight w:val="283"/>
        </w:trPr>
        <w:tc>
          <w:tcPr>
            <w:tcW w:w="1812" w:type="dxa"/>
            <w:vAlign w:val="center"/>
          </w:tcPr>
          <w:p w14:paraId="14C5385B" w14:textId="77777777" w:rsidR="009D06FB" w:rsidRPr="00A768D8" w:rsidRDefault="009D06FB" w:rsidP="00AC722A">
            <w:pPr>
              <w:jc w:val="center"/>
              <w:rPr>
                <w:sz w:val="20"/>
              </w:rPr>
            </w:pPr>
            <w:r w:rsidRPr="00A768D8">
              <w:rPr>
                <w:sz w:val="20"/>
              </w:rPr>
              <w:t>1A</w:t>
            </w:r>
          </w:p>
        </w:tc>
        <w:tc>
          <w:tcPr>
            <w:tcW w:w="2578" w:type="dxa"/>
            <w:vAlign w:val="center"/>
          </w:tcPr>
          <w:p w14:paraId="6D0FC396" w14:textId="77777777" w:rsidR="009D06FB" w:rsidRPr="009D06FB" w:rsidRDefault="009D06FB" w:rsidP="00AC722A">
            <w:pPr>
              <w:jc w:val="center"/>
              <w:rPr>
                <w:sz w:val="20"/>
              </w:rPr>
            </w:pPr>
            <w:r w:rsidRPr="009D06FB">
              <w:rPr>
                <w:sz w:val="20"/>
              </w:rPr>
              <w:t>486</w:t>
            </w:r>
          </w:p>
        </w:tc>
        <w:tc>
          <w:tcPr>
            <w:tcW w:w="2551" w:type="dxa"/>
            <w:vAlign w:val="center"/>
          </w:tcPr>
          <w:p w14:paraId="10CF4B1B" w14:textId="77777777" w:rsidR="009D06FB" w:rsidRPr="009D06FB" w:rsidRDefault="009D06FB" w:rsidP="00AC722A">
            <w:pPr>
              <w:jc w:val="center"/>
              <w:rPr>
                <w:sz w:val="20"/>
              </w:rPr>
            </w:pPr>
            <w:r w:rsidRPr="009D06FB">
              <w:rPr>
                <w:sz w:val="20"/>
              </w:rPr>
              <w:t>761</w:t>
            </w:r>
          </w:p>
        </w:tc>
        <w:tc>
          <w:tcPr>
            <w:tcW w:w="2126" w:type="dxa"/>
            <w:vAlign w:val="center"/>
          </w:tcPr>
          <w:p w14:paraId="7B80F6CA" w14:textId="77777777" w:rsidR="009D06FB" w:rsidRPr="009D06FB" w:rsidRDefault="009D06FB" w:rsidP="00AC722A">
            <w:pPr>
              <w:jc w:val="center"/>
              <w:rPr>
                <w:sz w:val="20"/>
              </w:rPr>
            </w:pPr>
            <w:r w:rsidRPr="009D06FB">
              <w:rPr>
                <w:sz w:val="20"/>
              </w:rPr>
              <w:t>0,6</w:t>
            </w:r>
          </w:p>
        </w:tc>
      </w:tr>
      <w:tr w:rsidR="009D06FB" w:rsidRPr="00A768D8" w14:paraId="4B1ACCAB" w14:textId="77777777" w:rsidTr="00AC722A">
        <w:trPr>
          <w:trHeight w:val="283"/>
        </w:trPr>
        <w:tc>
          <w:tcPr>
            <w:tcW w:w="1812" w:type="dxa"/>
            <w:vAlign w:val="center"/>
          </w:tcPr>
          <w:p w14:paraId="1BCDBC47" w14:textId="77777777" w:rsidR="009D06FB" w:rsidRPr="00A768D8" w:rsidRDefault="009D06FB" w:rsidP="00AC722A">
            <w:pPr>
              <w:jc w:val="center"/>
              <w:rPr>
                <w:sz w:val="20"/>
              </w:rPr>
            </w:pPr>
            <w:r w:rsidRPr="00A768D8">
              <w:rPr>
                <w:sz w:val="20"/>
              </w:rPr>
              <w:t>1B</w:t>
            </w:r>
          </w:p>
        </w:tc>
        <w:tc>
          <w:tcPr>
            <w:tcW w:w="2578" w:type="dxa"/>
            <w:vAlign w:val="center"/>
          </w:tcPr>
          <w:p w14:paraId="3EBCA67E" w14:textId="77777777" w:rsidR="009D06FB" w:rsidRPr="009D06FB" w:rsidRDefault="009D06FB" w:rsidP="00AC722A">
            <w:pPr>
              <w:jc w:val="center"/>
              <w:rPr>
                <w:sz w:val="20"/>
              </w:rPr>
            </w:pPr>
            <w:r w:rsidRPr="009D06FB">
              <w:rPr>
                <w:sz w:val="20"/>
              </w:rPr>
              <w:t>1 170</w:t>
            </w:r>
          </w:p>
        </w:tc>
        <w:tc>
          <w:tcPr>
            <w:tcW w:w="2551" w:type="dxa"/>
            <w:vAlign w:val="center"/>
          </w:tcPr>
          <w:p w14:paraId="664BFA2D" w14:textId="77777777" w:rsidR="009D06FB" w:rsidRPr="009D06FB" w:rsidRDefault="009D06FB" w:rsidP="00AC722A">
            <w:pPr>
              <w:jc w:val="center"/>
              <w:rPr>
                <w:sz w:val="20"/>
              </w:rPr>
            </w:pPr>
            <w:r w:rsidRPr="009D06FB">
              <w:rPr>
                <w:sz w:val="20"/>
              </w:rPr>
              <w:t>1 830</w:t>
            </w:r>
          </w:p>
        </w:tc>
        <w:tc>
          <w:tcPr>
            <w:tcW w:w="2126" w:type="dxa"/>
            <w:vAlign w:val="center"/>
          </w:tcPr>
          <w:p w14:paraId="0BC9785A" w14:textId="77777777" w:rsidR="009D06FB" w:rsidRPr="009D06FB" w:rsidRDefault="009D06FB" w:rsidP="00AC722A">
            <w:pPr>
              <w:jc w:val="center"/>
              <w:rPr>
                <w:sz w:val="20"/>
              </w:rPr>
            </w:pPr>
            <w:r w:rsidRPr="009D06FB">
              <w:rPr>
                <w:sz w:val="20"/>
              </w:rPr>
              <w:t>0,6</w:t>
            </w:r>
          </w:p>
        </w:tc>
      </w:tr>
      <w:tr w:rsidR="009D06FB" w:rsidRPr="00A768D8" w14:paraId="42074420" w14:textId="77777777" w:rsidTr="00AC722A">
        <w:trPr>
          <w:trHeight w:val="283"/>
        </w:trPr>
        <w:tc>
          <w:tcPr>
            <w:tcW w:w="1812" w:type="dxa"/>
            <w:vAlign w:val="center"/>
          </w:tcPr>
          <w:p w14:paraId="5E2A89E5" w14:textId="77777777" w:rsidR="009D06FB" w:rsidRPr="00A768D8" w:rsidRDefault="009D06FB" w:rsidP="00AC722A">
            <w:pPr>
              <w:jc w:val="center"/>
              <w:rPr>
                <w:sz w:val="20"/>
              </w:rPr>
            </w:pPr>
            <w:r w:rsidRPr="00A768D8">
              <w:rPr>
                <w:sz w:val="20"/>
              </w:rPr>
              <w:t>1C</w:t>
            </w:r>
          </w:p>
        </w:tc>
        <w:tc>
          <w:tcPr>
            <w:tcW w:w="2578" w:type="dxa"/>
            <w:vAlign w:val="center"/>
          </w:tcPr>
          <w:p w14:paraId="20F904DD" w14:textId="77777777" w:rsidR="009D06FB" w:rsidRPr="009D06FB" w:rsidRDefault="009D06FB" w:rsidP="00AC722A">
            <w:pPr>
              <w:jc w:val="center"/>
              <w:rPr>
                <w:sz w:val="20"/>
              </w:rPr>
            </w:pPr>
            <w:r w:rsidRPr="009D06FB">
              <w:rPr>
                <w:sz w:val="20"/>
              </w:rPr>
              <w:t>439</w:t>
            </w:r>
          </w:p>
        </w:tc>
        <w:tc>
          <w:tcPr>
            <w:tcW w:w="2551" w:type="dxa"/>
            <w:vAlign w:val="center"/>
          </w:tcPr>
          <w:p w14:paraId="0C3C50A1" w14:textId="77777777" w:rsidR="009D06FB" w:rsidRPr="009D06FB" w:rsidRDefault="009D06FB" w:rsidP="00AC722A">
            <w:pPr>
              <w:jc w:val="center"/>
              <w:rPr>
                <w:sz w:val="20"/>
              </w:rPr>
            </w:pPr>
            <w:r w:rsidRPr="009D06FB">
              <w:rPr>
                <w:sz w:val="20"/>
              </w:rPr>
              <w:t>686</w:t>
            </w:r>
          </w:p>
        </w:tc>
        <w:tc>
          <w:tcPr>
            <w:tcW w:w="2126" w:type="dxa"/>
            <w:vAlign w:val="center"/>
          </w:tcPr>
          <w:p w14:paraId="00EDE8C3" w14:textId="77777777" w:rsidR="009D06FB" w:rsidRPr="009D06FB" w:rsidRDefault="009D06FB" w:rsidP="00AC722A">
            <w:pPr>
              <w:jc w:val="center"/>
              <w:rPr>
                <w:sz w:val="20"/>
              </w:rPr>
            </w:pPr>
            <w:r w:rsidRPr="009D06FB">
              <w:rPr>
                <w:sz w:val="20"/>
              </w:rPr>
              <w:t>0,6</w:t>
            </w:r>
          </w:p>
        </w:tc>
      </w:tr>
      <w:tr w:rsidR="009D06FB" w:rsidRPr="00A768D8" w14:paraId="0D65FFBE" w14:textId="77777777" w:rsidTr="00AC722A">
        <w:trPr>
          <w:trHeight w:val="283"/>
        </w:trPr>
        <w:tc>
          <w:tcPr>
            <w:tcW w:w="1812" w:type="dxa"/>
            <w:vAlign w:val="center"/>
          </w:tcPr>
          <w:p w14:paraId="2BCD5DD0" w14:textId="77777777" w:rsidR="009D06FB" w:rsidRPr="00A768D8" w:rsidRDefault="009D06FB" w:rsidP="00AC722A">
            <w:pPr>
              <w:jc w:val="center"/>
              <w:rPr>
                <w:sz w:val="20"/>
              </w:rPr>
            </w:pPr>
            <w:r w:rsidRPr="00A768D8">
              <w:rPr>
                <w:sz w:val="20"/>
              </w:rPr>
              <w:t>Obszar 2</w:t>
            </w:r>
          </w:p>
        </w:tc>
        <w:tc>
          <w:tcPr>
            <w:tcW w:w="2578" w:type="dxa"/>
            <w:vAlign w:val="center"/>
          </w:tcPr>
          <w:p w14:paraId="0094BFDF" w14:textId="77777777" w:rsidR="009D06FB" w:rsidRPr="009D06FB" w:rsidRDefault="009D06FB" w:rsidP="00AC722A">
            <w:pPr>
              <w:jc w:val="center"/>
              <w:rPr>
                <w:sz w:val="20"/>
              </w:rPr>
            </w:pPr>
            <w:r w:rsidRPr="009D06FB">
              <w:rPr>
                <w:sz w:val="20"/>
              </w:rPr>
              <w:t>515</w:t>
            </w:r>
          </w:p>
        </w:tc>
        <w:tc>
          <w:tcPr>
            <w:tcW w:w="2551" w:type="dxa"/>
            <w:vAlign w:val="center"/>
          </w:tcPr>
          <w:p w14:paraId="6591702D" w14:textId="77777777" w:rsidR="009D06FB" w:rsidRPr="009D06FB" w:rsidRDefault="009D06FB" w:rsidP="00AC722A">
            <w:pPr>
              <w:jc w:val="center"/>
              <w:rPr>
                <w:sz w:val="20"/>
              </w:rPr>
            </w:pPr>
            <w:r w:rsidRPr="009D06FB">
              <w:rPr>
                <w:sz w:val="20"/>
              </w:rPr>
              <w:t>789</w:t>
            </w:r>
          </w:p>
        </w:tc>
        <w:tc>
          <w:tcPr>
            <w:tcW w:w="2126" w:type="dxa"/>
            <w:vAlign w:val="center"/>
          </w:tcPr>
          <w:p w14:paraId="178967F6" w14:textId="77777777" w:rsidR="009D06FB" w:rsidRPr="009D06FB" w:rsidRDefault="009D06FB" w:rsidP="00AC722A">
            <w:pPr>
              <w:jc w:val="center"/>
              <w:rPr>
                <w:sz w:val="20"/>
              </w:rPr>
            </w:pPr>
            <w:r w:rsidRPr="009D06FB">
              <w:rPr>
                <w:sz w:val="20"/>
              </w:rPr>
              <w:t>0,7</w:t>
            </w:r>
          </w:p>
        </w:tc>
      </w:tr>
      <w:tr w:rsidR="009D06FB" w:rsidRPr="00A768D8" w14:paraId="634E531B" w14:textId="77777777" w:rsidTr="00AC722A">
        <w:trPr>
          <w:trHeight w:val="283"/>
        </w:trPr>
        <w:tc>
          <w:tcPr>
            <w:tcW w:w="1812" w:type="dxa"/>
            <w:vAlign w:val="center"/>
          </w:tcPr>
          <w:p w14:paraId="1D10D86B" w14:textId="77777777" w:rsidR="009D06FB" w:rsidRPr="00A768D8" w:rsidRDefault="009D06FB" w:rsidP="00AC722A">
            <w:pPr>
              <w:jc w:val="center"/>
              <w:rPr>
                <w:sz w:val="20"/>
              </w:rPr>
            </w:pPr>
            <w:r w:rsidRPr="00A768D8">
              <w:rPr>
                <w:sz w:val="20"/>
              </w:rPr>
              <w:t>Obszar 3</w:t>
            </w:r>
          </w:p>
        </w:tc>
        <w:tc>
          <w:tcPr>
            <w:tcW w:w="2578" w:type="dxa"/>
            <w:vAlign w:val="center"/>
          </w:tcPr>
          <w:p w14:paraId="2A4B43C9" w14:textId="77777777" w:rsidR="009D06FB" w:rsidRPr="009D06FB" w:rsidRDefault="009D06FB" w:rsidP="00AC722A">
            <w:pPr>
              <w:jc w:val="center"/>
              <w:rPr>
                <w:sz w:val="20"/>
              </w:rPr>
            </w:pPr>
            <w:r w:rsidRPr="009D06FB">
              <w:rPr>
                <w:sz w:val="20"/>
              </w:rPr>
              <w:t>297</w:t>
            </w:r>
          </w:p>
        </w:tc>
        <w:tc>
          <w:tcPr>
            <w:tcW w:w="2551" w:type="dxa"/>
            <w:vAlign w:val="center"/>
          </w:tcPr>
          <w:p w14:paraId="2474315D" w14:textId="77777777" w:rsidR="009D06FB" w:rsidRPr="009D06FB" w:rsidRDefault="009D06FB" w:rsidP="00AC722A">
            <w:pPr>
              <w:jc w:val="center"/>
              <w:rPr>
                <w:sz w:val="20"/>
              </w:rPr>
            </w:pPr>
            <w:r w:rsidRPr="009D06FB">
              <w:rPr>
                <w:sz w:val="20"/>
              </w:rPr>
              <w:t>452</w:t>
            </w:r>
          </w:p>
        </w:tc>
        <w:tc>
          <w:tcPr>
            <w:tcW w:w="2126" w:type="dxa"/>
            <w:vAlign w:val="center"/>
          </w:tcPr>
          <w:p w14:paraId="1896913B" w14:textId="77777777" w:rsidR="009D06FB" w:rsidRPr="009D06FB" w:rsidRDefault="009D06FB" w:rsidP="00AC722A">
            <w:pPr>
              <w:jc w:val="center"/>
              <w:rPr>
                <w:sz w:val="20"/>
              </w:rPr>
            </w:pPr>
            <w:r w:rsidRPr="009D06FB">
              <w:rPr>
                <w:sz w:val="20"/>
              </w:rPr>
              <w:t>0,7</w:t>
            </w:r>
          </w:p>
        </w:tc>
      </w:tr>
      <w:tr w:rsidR="009D06FB" w:rsidRPr="00A768D8" w14:paraId="1033B2C1" w14:textId="77777777" w:rsidTr="00AC722A">
        <w:trPr>
          <w:trHeight w:val="283"/>
        </w:trPr>
        <w:tc>
          <w:tcPr>
            <w:tcW w:w="1812" w:type="dxa"/>
            <w:vAlign w:val="center"/>
          </w:tcPr>
          <w:p w14:paraId="4ED7285F" w14:textId="77777777" w:rsidR="009D06FB" w:rsidRPr="00A768D8" w:rsidRDefault="009D06FB" w:rsidP="00AC722A">
            <w:pPr>
              <w:jc w:val="center"/>
              <w:rPr>
                <w:sz w:val="20"/>
              </w:rPr>
            </w:pPr>
            <w:r w:rsidRPr="00A768D8">
              <w:rPr>
                <w:sz w:val="20"/>
              </w:rPr>
              <w:t>Obszar 4</w:t>
            </w:r>
          </w:p>
        </w:tc>
        <w:tc>
          <w:tcPr>
            <w:tcW w:w="2578" w:type="dxa"/>
            <w:vAlign w:val="center"/>
          </w:tcPr>
          <w:p w14:paraId="2F349E21" w14:textId="77777777" w:rsidR="009D06FB" w:rsidRPr="009D06FB" w:rsidRDefault="009D06FB" w:rsidP="00AC722A">
            <w:pPr>
              <w:jc w:val="center"/>
              <w:rPr>
                <w:sz w:val="20"/>
              </w:rPr>
            </w:pPr>
            <w:r w:rsidRPr="009D06FB">
              <w:rPr>
                <w:sz w:val="20"/>
              </w:rPr>
              <w:t>435</w:t>
            </w:r>
          </w:p>
        </w:tc>
        <w:tc>
          <w:tcPr>
            <w:tcW w:w="2551" w:type="dxa"/>
            <w:vAlign w:val="center"/>
          </w:tcPr>
          <w:p w14:paraId="10A314C2" w14:textId="77777777" w:rsidR="009D06FB" w:rsidRPr="009D06FB" w:rsidRDefault="009D06FB" w:rsidP="00AC722A">
            <w:pPr>
              <w:jc w:val="center"/>
              <w:rPr>
                <w:sz w:val="20"/>
              </w:rPr>
            </w:pPr>
            <w:r w:rsidRPr="009D06FB">
              <w:rPr>
                <w:sz w:val="20"/>
              </w:rPr>
              <w:t>723</w:t>
            </w:r>
          </w:p>
        </w:tc>
        <w:tc>
          <w:tcPr>
            <w:tcW w:w="2126" w:type="dxa"/>
            <w:vAlign w:val="center"/>
          </w:tcPr>
          <w:p w14:paraId="5B6015DD" w14:textId="77777777" w:rsidR="009D06FB" w:rsidRPr="009D06FB" w:rsidRDefault="009D06FB" w:rsidP="00AC722A">
            <w:pPr>
              <w:jc w:val="center"/>
              <w:rPr>
                <w:sz w:val="20"/>
              </w:rPr>
            </w:pPr>
            <w:r w:rsidRPr="009D06FB">
              <w:rPr>
                <w:sz w:val="20"/>
              </w:rPr>
              <w:t>0,6</w:t>
            </w:r>
          </w:p>
        </w:tc>
      </w:tr>
      <w:tr w:rsidR="009D06FB" w:rsidRPr="00A768D8" w14:paraId="2DF199A2" w14:textId="77777777" w:rsidTr="00AC722A">
        <w:trPr>
          <w:trHeight w:val="283"/>
        </w:trPr>
        <w:tc>
          <w:tcPr>
            <w:tcW w:w="1812" w:type="dxa"/>
            <w:vAlign w:val="center"/>
          </w:tcPr>
          <w:p w14:paraId="2A5D4612" w14:textId="77777777" w:rsidR="009D06FB" w:rsidRPr="00A768D8" w:rsidRDefault="009D06FB" w:rsidP="00AC722A">
            <w:pPr>
              <w:jc w:val="center"/>
              <w:rPr>
                <w:sz w:val="20"/>
              </w:rPr>
            </w:pPr>
            <w:r w:rsidRPr="00A768D8">
              <w:rPr>
                <w:sz w:val="20"/>
              </w:rPr>
              <w:t>Obszar 5</w:t>
            </w:r>
          </w:p>
        </w:tc>
        <w:tc>
          <w:tcPr>
            <w:tcW w:w="2578" w:type="dxa"/>
            <w:vAlign w:val="center"/>
          </w:tcPr>
          <w:p w14:paraId="5755DD9B" w14:textId="77777777" w:rsidR="009D06FB" w:rsidRPr="009D06FB" w:rsidRDefault="009D06FB" w:rsidP="00AC722A">
            <w:pPr>
              <w:jc w:val="center"/>
              <w:rPr>
                <w:sz w:val="20"/>
              </w:rPr>
            </w:pPr>
            <w:r w:rsidRPr="009D06FB">
              <w:rPr>
                <w:sz w:val="20"/>
              </w:rPr>
              <w:t>283</w:t>
            </w:r>
          </w:p>
        </w:tc>
        <w:tc>
          <w:tcPr>
            <w:tcW w:w="2551" w:type="dxa"/>
            <w:vAlign w:val="center"/>
          </w:tcPr>
          <w:p w14:paraId="14235E93" w14:textId="77777777" w:rsidR="009D06FB" w:rsidRPr="009D06FB" w:rsidRDefault="009D06FB" w:rsidP="00AC722A">
            <w:pPr>
              <w:jc w:val="center"/>
              <w:rPr>
                <w:sz w:val="20"/>
              </w:rPr>
            </w:pPr>
            <w:r w:rsidRPr="009D06FB">
              <w:rPr>
                <w:sz w:val="20"/>
              </w:rPr>
              <w:t>477</w:t>
            </w:r>
          </w:p>
        </w:tc>
        <w:tc>
          <w:tcPr>
            <w:tcW w:w="2126" w:type="dxa"/>
            <w:vAlign w:val="center"/>
          </w:tcPr>
          <w:p w14:paraId="2BEFEA05" w14:textId="77777777" w:rsidR="009D06FB" w:rsidRPr="009D06FB" w:rsidRDefault="009D06FB" w:rsidP="00AC722A">
            <w:pPr>
              <w:jc w:val="center"/>
              <w:rPr>
                <w:sz w:val="20"/>
              </w:rPr>
            </w:pPr>
            <w:r w:rsidRPr="009D06FB">
              <w:rPr>
                <w:sz w:val="20"/>
              </w:rPr>
              <w:t>0,6</w:t>
            </w:r>
          </w:p>
        </w:tc>
      </w:tr>
      <w:tr w:rsidR="009D06FB" w:rsidRPr="00A768D8" w14:paraId="25BF6110" w14:textId="77777777" w:rsidTr="00AC722A">
        <w:trPr>
          <w:trHeight w:val="283"/>
        </w:trPr>
        <w:tc>
          <w:tcPr>
            <w:tcW w:w="1812" w:type="dxa"/>
            <w:vAlign w:val="center"/>
          </w:tcPr>
          <w:p w14:paraId="289FB132" w14:textId="77777777" w:rsidR="009D06FB" w:rsidRPr="00A768D8" w:rsidRDefault="009D06FB" w:rsidP="00AC722A">
            <w:pPr>
              <w:jc w:val="center"/>
              <w:rPr>
                <w:sz w:val="20"/>
              </w:rPr>
            </w:pPr>
            <w:r w:rsidRPr="00A768D8">
              <w:rPr>
                <w:sz w:val="20"/>
              </w:rPr>
              <w:t>Obszar 6</w:t>
            </w:r>
          </w:p>
        </w:tc>
        <w:tc>
          <w:tcPr>
            <w:tcW w:w="2578" w:type="dxa"/>
            <w:vAlign w:val="center"/>
          </w:tcPr>
          <w:p w14:paraId="115DA0BC" w14:textId="77777777" w:rsidR="009D06FB" w:rsidRPr="009D06FB" w:rsidRDefault="009D06FB" w:rsidP="00AC722A">
            <w:pPr>
              <w:jc w:val="center"/>
              <w:rPr>
                <w:sz w:val="20"/>
              </w:rPr>
            </w:pPr>
            <w:r w:rsidRPr="009D06FB">
              <w:rPr>
                <w:sz w:val="20"/>
              </w:rPr>
              <w:t>380</w:t>
            </w:r>
          </w:p>
        </w:tc>
        <w:tc>
          <w:tcPr>
            <w:tcW w:w="2551" w:type="dxa"/>
            <w:vAlign w:val="center"/>
          </w:tcPr>
          <w:p w14:paraId="4FEC1068" w14:textId="77777777" w:rsidR="009D06FB" w:rsidRPr="009D06FB" w:rsidRDefault="009D06FB" w:rsidP="00AC722A">
            <w:pPr>
              <w:jc w:val="center"/>
              <w:rPr>
                <w:sz w:val="20"/>
              </w:rPr>
            </w:pPr>
            <w:r w:rsidRPr="009D06FB">
              <w:rPr>
                <w:sz w:val="20"/>
              </w:rPr>
              <w:t>687</w:t>
            </w:r>
          </w:p>
        </w:tc>
        <w:tc>
          <w:tcPr>
            <w:tcW w:w="2126" w:type="dxa"/>
            <w:vAlign w:val="center"/>
          </w:tcPr>
          <w:p w14:paraId="2E3E43E5" w14:textId="77777777" w:rsidR="009D06FB" w:rsidRPr="009D06FB" w:rsidRDefault="009D06FB" w:rsidP="00AC722A">
            <w:pPr>
              <w:jc w:val="center"/>
              <w:rPr>
                <w:sz w:val="20"/>
              </w:rPr>
            </w:pPr>
            <w:r w:rsidRPr="009D06FB">
              <w:rPr>
                <w:sz w:val="20"/>
              </w:rPr>
              <w:t>0,6</w:t>
            </w:r>
          </w:p>
        </w:tc>
      </w:tr>
      <w:tr w:rsidR="009D06FB" w:rsidRPr="00A768D8" w14:paraId="6CD23793" w14:textId="77777777" w:rsidTr="00AC722A">
        <w:trPr>
          <w:trHeight w:val="283"/>
        </w:trPr>
        <w:tc>
          <w:tcPr>
            <w:tcW w:w="1812" w:type="dxa"/>
            <w:vAlign w:val="center"/>
          </w:tcPr>
          <w:p w14:paraId="39FB777B" w14:textId="77777777" w:rsidR="009D06FB" w:rsidRPr="00A768D8" w:rsidRDefault="009D06FB" w:rsidP="00AC722A">
            <w:pPr>
              <w:jc w:val="center"/>
              <w:rPr>
                <w:sz w:val="20"/>
              </w:rPr>
            </w:pPr>
            <w:r w:rsidRPr="00A768D8">
              <w:rPr>
                <w:sz w:val="20"/>
              </w:rPr>
              <w:t>Obszar 7</w:t>
            </w:r>
          </w:p>
        </w:tc>
        <w:tc>
          <w:tcPr>
            <w:tcW w:w="2578" w:type="dxa"/>
            <w:vAlign w:val="center"/>
          </w:tcPr>
          <w:p w14:paraId="7F238D42" w14:textId="77777777" w:rsidR="009D06FB" w:rsidRPr="009D06FB" w:rsidRDefault="009D06FB" w:rsidP="00AC722A">
            <w:pPr>
              <w:jc w:val="center"/>
              <w:rPr>
                <w:sz w:val="20"/>
              </w:rPr>
            </w:pPr>
            <w:r w:rsidRPr="009D06FB">
              <w:rPr>
                <w:sz w:val="20"/>
              </w:rPr>
              <w:t>333</w:t>
            </w:r>
          </w:p>
        </w:tc>
        <w:tc>
          <w:tcPr>
            <w:tcW w:w="2551" w:type="dxa"/>
            <w:vAlign w:val="center"/>
          </w:tcPr>
          <w:p w14:paraId="11EF2C8B" w14:textId="77777777" w:rsidR="009D06FB" w:rsidRPr="009D06FB" w:rsidRDefault="009D06FB" w:rsidP="00AC722A">
            <w:pPr>
              <w:jc w:val="center"/>
              <w:rPr>
                <w:sz w:val="20"/>
              </w:rPr>
            </w:pPr>
            <w:r w:rsidRPr="009D06FB">
              <w:rPr>
                <w:sz w:val="20"/>
              </w:rPr>
              <w:t>616</w:t>
            </w:r>
          </w:p>
        </w:tc>
        <w:tc>
          <w:tcPr>
            <w:tcW w:w="2126" w:type="dxa"/>
            <w:vAlign w:val="center"/>
          </w:tcPr>
          <w:p w14:paraId="1F8C84E0" w14:textId="77777777" w:rsidR="009D06FB" w:rsidRPr="009D06FB" w:rsidRDefault="009D06FB" w:rsidP="00AC722A">
            <w:pPr>
              <w:jc w:val="center"/>
              <w:rPr>
                <w:sz w:val="20"/>
              </w:rPr>
            </w:pPr>
            <w:r w:rsidRPr="009D06FB">
              <w:rPr>
                <w:sz w:val="20"/>
              </w:rPr>
              <w:t>0,5</w:t>
            </w:r>
          </w:p>
        </w:tc>
      </w:tr>
      <w:tr w:rsidR="009D06FB" w:rsidRPr="00A768D8" w14:paraId="30688D9F" w14:textId="77777777" w:rsidTr="00AC722A">
        <w:trPr>
          <w:trHeight w:val="283"/>
        </w:trPr>
        <w:tc>
          <w:tcPr>
            <w:tcW w:w="1812" w:type="dxa"/>
            <w:vAlign w:val="center"/>
          </w:tcPr>
          <w:p w14:paraId="57AAF711" w14:textId="77777777" w:rsidR="009D06FB" w:rsidRPr="00A768D8" w:rsidRDefault="009D06FB" w:rsidP="00AC722A">
            <w:pPr>
              <w:jc w:val="center"/>
              <w:rPr>
                <w:sz w:val="20"/>
              </w:rPr>
            </w:pPr>
            <w:r w:rsidRPr="00A768D8">
              <w:rPr>
                <w:sz w:val="20"/>
              </w:rPr>
              <w:t>Obszar 8</w:t>
            </w:r>
          </w:p>
        </w:tc>
        <w:tc>
          <w:tcPr>
            <w:tcW w:w="2578" w:type="dxa"/>
            <w:vAlign w:val="center"/>
          </w:tcPr>
          <w:p w14:paraId="54D519F8" w14:textId="77777777" w:rsidR="009D06FB" w:rsidRPr="009D06FB" w:rsidRDefault="009D06FB" w:rsidP="00AC722A">
            <w:pPr>
              <w:jc w:val="center"/>
              <w:rPr>
                <w:sz w:val="20"/>
              </w:rPr>
            </w:pPr>
            <w:r w:rsidRPr="009D06FB">
              <w:rPr>
                <w:sz w:val="20"/>
              </w:rPr>
              <w:t>276</w:t>
            </w:r>
          </w:p>
        </w:tc>
        <w:tc>
          <w:tcPr>
            <w:tcW w:w="2551" w:type="dxa"/>
            <w:vAlign w:val="center"/>
          </w:tcPr>
          <w:p w14:paraId="0E523449" w14:textId="77777777" w:rsidR="009D06FB" w:rsidRPr="009D06FB" w:rsidRDefault="009D06FB" w:rsidP="00AC722A">
            <w:pPr>
              <w:jc w:val="center"/>
              <w:rPr>
                <w:sz w:val="20"/>
              </w:rPr>
            </w:pPr>
            <w:r w:rsidRPr="009D06FB">
              <w:rPr>
                <w:sz w:val="20"/>
              </w:rPr>
              <w:t>466</w:t>
            </w:r>
          </w:p>
        </w:tc>
        <w:tc>
          <w:tcPr>
            <w:tcW w:w="2126" w:type="dxa"/>
            <w:vAlign w:val="center"/>
          </w:tcPr>
          <w:p w14:paraId="02AC8B4C" w14:textId="77777777" w:rsidR="009D06FB" w:rsidRPr="009D06FB" w:rsidRDefault="009D06FB" w:rsidP="00AC722A">
            <w:pPr>
              <w:jc w:val="center"/>
              <w:rPr>
                <w:sz w:val="20"/>
              </w:rPr>
            </w:pPr>
            <w:r w:rsidRPr="009D06FB">
              <w:rPr>
                <w:sz w:val="20"/>
              </w:rPr>
              <w:t>0,6</w:t>
            </w:r>
          </w:p>
        </w:tc>
      </w:tr>
      <w:tr w:rsidR="009D06FB" w:rsidRPr="00A768D8" w14:paraId="14BBB532" w14:textId="77777777" w:rsidTr="00AC722A">
        <w:trPr>
          <w:trHeight w:val="283"/>
        </w:trPr>
        <w:tc>
          <w:tcPr>
            <w:tcW w:w="1812" w:type="dxa"/>
            <w:vAlign w:val="center"/>
          </w:tcPr>
          <w:p w14:paraId="360DCA48" w14:textId="77777777" w:rsidR="009D06FB" w:rsidRPr="00A768D8" w:rsidRDefault="009D06FB" w:rsidP="00AC722A">
            <w:pPr>
              <w:jc w:val="center"/>
              <w:rPr>
                <w:sz w:val="20"/>
              </w:rPr>
            </w:pPr>
            <w:r w:rsidRPr="00A768D8">
              <w:rPr>
                <w:sz w:val="20"/>
              </w:rPr>
              <w:t>Obszar 9</w:t>
            </w:r>
          </w:p>
        </w:tc>
        <w:tc>
          <w:tcPr>
            <w:tcW w:w="2578" w:type="dxa"/>
            <w:vAlign w:val="center"/>
          </w:tcPr>
          <w:p w14:paraId="4A15FB81" w14:textId="77777777" w:rsidR="009D06FB" w:rsidRPr="009D06FB" w:rsidRDefault="009D06FB" w:rsidP="00AC722A">
            <w:pPr>
              <w:jc w:val="center"/>
              <w:rPr>
                <w:sz w:val="20"/>
              </w:rPr>
            </w:pPr>
            <w:r w:rsidRPr="009D06FB">
              <w:rPr>
                <w:sz w:val="20"/>
              </w:rPr>
              <w:t>219</w:t>
            </w:r>
          </w:p>
        </w:tc>
        <w:tc>
          <w:tcPr>
            <w:tcW w:w="2551" w:type="dxa"/>
            <w:vAlign w:val="center"/>
          </w:tcPr>
          <w:p w14:paraId="485E6B6A" w14:textId="77777777" w:rsidR="009D06FB" w:rsidRPr="009D06FB" w:rsidRDefault="009D06FB" w:rsidP="00AC722A">
            <w:pPr>
              <w:jc w:val="center"/>
              <w:rPr>
                <w:sz w:val="20"/>
              </w:rPr>
            </w:pPr>
            <w:r w:rsidRPr="009D06FB">
              <w:rPr>
                <w:sz w:val="20"/>
              </w:rPr>
              <w:t>411</w:t>
            </w:r>
          </w:p>
        </w:tc>
        <w:tc>
          <w:tcPr>
            <w:tcW w:w="2126" w:type="dxa"/>
            <w:vAlign w:val="center"/>
          </w:tcPr>
          <w:p w14:paraId="694B9C65" w14:textId="77777777" w:rsidR="009D06FB" w:rsidRPr="009D06FB" w:rsidRDefault="009D06FB" w:rsidP="00AC722A">
            <w:pPr>
              <w:jc w:val="center"/>
              <w:rPr>
                <w:sz w:val="20"/>
              </w:rPr>
            </w:pPr>
            <w:r w:rsidRPr="009D06FB">
              <w:rPr>
                <w:sz w:val="20"/>
              </w:rPr>
              <w:t>0,5</w:t>
            </w:r>
          </w:p>
        </w:tc>
      </w:tr>
      <w:tr w:rsidR="009D06FB" w:rsidRPr="00A768D8" w14:paraId="40F4ED45" w14:textId="77777777" w:rsidTr="00AC722A">
        <w:trPr>
          <w:trHeight w:val="283"/>
        </w:trPr>
        <w:tc>
          <w:tcPr>
            <w:tcW w:w="1812" w:type="dxa"/>
            <w:vAlign w:val="center"/>
          </w:tcPr>
          <w:p w14:paraId="0023053A" w14:textId="77777777" w:rsidR="009D06FB" w:rsidRPr="00A768D8" w:rsidRDefault="009D06FB" w:rsidP="00AC722A">
            <w:pPr>
              <w:jc w:val="center"/>
              <w:rPr>
                <w:b/>
                <w:sz w:val="20"/>
              </w:rPr>
            </w:pPr>
            <w:r w:rsidRPr="00A768D8">
              <w:rPr>
                <w:b/>
                <w:sz w:val="20"/>
              </w:rPr>
              <w:t>Gmina</w:t>
            </w:r>
          </w:p>
        </w:tc>
        <w:tc>
          <w:tcPr>
            <w:tcW w:w="2578" w:type="dxa"/>
            <w:vAlign w:val="center"/>
          </w:tcPr>
          <w:p w14:paraId="5A8C2F2D" w14:textId="77777777" w:rsidR="009D06FB" w:rsidRPr="00657C84" w:rsidRDefault="009D06FB" w:rsidP="00AC722A">
            <w:pPr>
              <w:jc w:val="center"/>
              <w:rPr>
                <w:b/>
                <w:sz w:val="20"/>
              </w:rPr>
            </w:pPr>
            <w:r w:rsidRPr="00657C84">
              <w:rPr>
                <w:b/>
                <w:sz w:val="20"/>
              </w:rPr>
              <w:t>4 833</w:t>
            </w:r>
          </w:p>
        </w:tc>
        <w:tc>
          <w:tcPr>
            <w:tcW w:w="2551" w:type="dxa"/>
            <w:vAlign w:val="center"/>
          </w:tcPr>
          <w:p w14:paraId="4EFAB886" w14:textId="77777777" w:rsidR="009D06FB" w:rsidRPr="00657C84" w:rsidRDefault="009D06FB" w:rsidP="00AC722A">
            <w:pPr>
              <w:jc w:val="center"/>
              <w:rPr>
                <w:b/>
                <w:sz w:val="20"/>
              </w:rPr>
            </w:pPr>
            <w:r w:rsidRPr="00657C84">
              <w:rPr>
                <w:b/>
                <w:sz w:val="20"/>
              </w:rPr>
              <w:t>7</w:t>
            </w:r>
            <w:r w:rsidR="00181742">
              <w:rPr>
                <w:b/>
                <w:sz w:val="20"/>
              </w:rPr>
              <w:t> </w:t>
            </w:r>
            <w:r w:rsidRPr="00657C84">
              <w:rPr>
                <w:b/>
                <w:sz w:val="20"/>
              </w:rPr>
              <w:t>898</w:t>
            </w:r>
          </w:p>
        </w:tc>
        <w:tc>
          <w:tcPr>
            <w:tcW w:w="2126" w:type="dxa"/>
            <w:vAlign w:val="center"/>
          </w:tcPr>
          <w:p w14:paraId="0385D97B" w14:textId="77777777" w:rsidR="009D06FB" w:rsidRPr="00657C84" w:rsidRDefault="009D06FB" w:rsidP="00AC722A">
            <w:pPr>
              <w:jc w:val="center"/>
              <w:rPr>
                <w:b/>
                <w:sz w:val="20"/>
              </w:rPr>
            </w:pPr>
            <w:r w:rsidRPr="00657C84">
              <w:rPr>
                <w:b/>
                <w:sz w:val="20"/>
              </w:rPr>
              <w:t>0,6</w:t>
            </w:r>
          </w:p>
        </w:tc>
      </w:tr>
    </w:tbl>
    <w:p w14:paraId="20BC4A32"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Źródło: opracowanie własne na podstawie danych Urzędu Miejskiego w Głogówku.</w:t>
      </w:r>
    </w:p>
    <w:p w14:paraId="0F3F42A4" w14:textId="5EB638D1" w:rsidR="00A768D8" w:rsidRDefault="006F3E91" w:rsidP="00661536">
      <w:pPr>
        <w:spacing w:before="240" w:line="360" w:lineRule="auto"/>
        <w:jc w:val="both"/>
      </w:pPr>
      <w:r w:rsidRPr="0079239E">
        <w:t xml:space="preserve">Z analizy </w:t>
      </w:r>
      <w:r w:rsidR="00657C84" w:rsidRPr="0079239E">
        <w:t xml:space="preserve">wartości wskaźnika dla </w:t>
      </w:r>
      <w:r w:rsidR="001B155C" w:rsidRPr="0079239E">
        <w:t>poszczególnych obszarów po</w:t>
      </w:r>
      <w:r w:rsidRPr="0079239E">
        <w:t>równawczych wynika, iż</w:t>
      </w:r>
      <w:r w:rsidR="00D50DA6" w:rsidRPr="0079239E">
        <w:t xml:space="preserve"> </w:t>
      </w:r>
      <w:r w:rsidR="00CD3A04" w:rsidRPr="0079239E">
        <w:t>gminę charakteryzuje niewielkie zróżnicowanie pod względem obciążen</w:t>
      </w:r>
      <w:r w:rsidR="00AC722A">
        <w:t>ia demograficznego. Obszarami o </w:t>
      </w:r>
      <w:r w:rsidR="00CD3A04" w:rsidRPr="0079239E">
        <w:t>najniższej wartości wskaźnika (0,5), a więc najbardziej korzystnej sytuacji są: Obszar 7 i Obszar 9. Największy stosunek liczby mieszkańców w wieku nieprodukcyjnym do liczby mieszkańców w</w:t>
      </w:r>
      <w:r w:rsidR="00CD3A04">
        <w:t xml:space="preserve"> wieku produkcyjnym </w:t>
      </w:r>
      <w:r w:rsidR="002C437A">
        <w:t xml:space="preserve">(0,7) </w:t>
      </w:r>
      <w:r w:rsidR="00CD3A04">
        <w:t>odnoto</w:t>
      </w:r>
      <w:r w:rsidR="002C437A">
        <w:t>wano w przypadku obszarów 2 i 3, co może implikować p</w:t>
      </w:r>
      <w:r w:rsidR="00661536">
        <w:t>roblemy w sferze demograficznej.</w:t>
      </w:r>
    </w:p>
    <w:p w14:paraId="08EC4780" w14:textId="2D65DBDE" w:rsidR="008A46E3" w:rsidRDefault="008A46E3" w:rsidP="002052B6">
      <w:pPr>
        <w:spacing w:line="360" w:lineRule="auto"/>
        <w:jc w:val="both"/>
      </w:pPr>
      <w:r w:rsidRPr="002052B6">
        <w:t>Analizie poddano również wskaźniki obrazujące zapotrzebowanie na usługi publiczne z zakresu pomocy społecznej świadczonej przez Ośrodek Pomocy Społecznej w Głogówku</w:t>
      </w:r>
      <w:r w:rsidR="0051099C">
        <w:t xml:space="preserve"> (OPS)</w:t>
      </w:r>
      <w:r w:rsidRPr="002052B6">
        <w:t xml:space="preserve">. Celem jego działalności jest </w:t>
      </w:r>
      <w:r w:rsidR="002052B6" w:rsidRPr="002052B6">
        <w:t>przede wszystkim tworzenie warunków organizacyjnych funkcjonowania pomocy s</w:t>
      </w:r>
      <w:r w:rsidR="00AC722A">
        <w:t>połecznej, w </w:t>
      </w:r>
      <w:r w:rsidR="002052B6">
        <w:t>tym rozbudowa</w:t>
      </w:r>
      <w:r w:rsidR="002052B6" w:rsidRPr="002052B6">
        <w:t xml:space="preserve"> infrastruktury socjalnej.</w:t>
      </w:r>
      <w:r w:rsidR="0051099C">
        <w:t xml:space="preserve"> OPS świadczy m.in. usługi opiekuńcze (w tym specjalistyczne w miejscu zamieszkania), udziela dodatków mieszkaniowych i dodatków energetycznych, a także wydaje potrzebującym gorące posiłki.</w:t>
      </w:r>
    </w:p>
    <w:p w14:paraId="6B7FBCA2" w14:textId="77777777" w:rsidR="00E06C3B" w:rsidRDefault="00E06C3B" w:rsidP="002052B6">
      <w:pPr>
        <w:spacing w:line="360" w:lineRule="auto"/>
        <w:jc w:val="both"/>
      </w:pPr>
      <w:r>
        <w:t>Mieszkańcy borykający się z problemami społecznymi i będący w trudnej sytuacji życiowej są kluczowymi interesariuszami działań rewitalizacyjnych. Zgodnie z ustawą o rewitalizacji to właśnie występowanie kryzysu w sferze społecznej determinuje obszar, w którym powinny być prowadzone intensywne działania rewitalizacyjne.</w:t>
      </w:r>
    </w:p>
    <w:p w14:paraId="1E748977" w14:textId="0EF1121D" w:rsidR="009B33ED" w:rsidRDefault="006A09D6" w:rsidP="002052B6">
      <w:pPr>
        <w:spacing w:line="360" w:lineRule="auto"/>
        <w:jc w:val="both"/>
      </w:pPr>
      <w:r>
        <w:t>Z danych Ośrodka Pomocy Społecznej w Głogówku wynika, iż główne przyczyny przyznania pomocy związane są z bezrobociem, długotrwałą lub ciężką chorobą, ubóstwem oraz niepełnosprawnością.</w:t>
      </w:r>
      <w:r w:rsidR="00AC722A">
        <w:t xml:space="preserve"> W </w:t>
      </w:r>
      <w:r w:rsidR="008D4EB5">
        <w:t>strukturze rodzin objętych pomocą dominują natomiast rodziny z dziećmi.</w:t>
      </w:r>
    </w:p>
    <w:p w14:paraId="77CA6262" w14:textId="1B782430" w:rsidR="002052B6" w:rsidRDefault="009B33ED" w:rsidP="002052B6">
      <w:pPr>
        <w:spacing w:line="360" w:lineRule="auto"/>
        <w:jc w:val="both"/>
      </w:pPr>
      <w:r>
        <w:t>W 2022 r. liczba klientów ośrodków pomocy społecznej w gminie Gł</w:t>
      </w:r>
      <w:r w:rsidR="00AC722A">
        <w:t>ogówek wyniosła 323 osoby, co w </w:t>
      </w:r>
      <w:r>
        <w:t xml:space="preserve">przeliczeniu na 1000 mieszkańców daje wartość wskaźnika 25,4. </w:t>
      </w:r>
    </w:p>
    <w:p w14:paraId="5695C08B" w14:textId="0F5431ED" w:rsidR="0079239E" w:rsidRDefault="0079239E" w:rsidP="00AC722A">
      <w:pPr>
        <w:pStyle w:val="nad"/>
      </w:pPr>
      <w:bookmarkStart w:id="17" w:name="_Toc132105392"/>
      <w:r>
        <w:t xml:space="preserve">Tabela </w:t>
      </w:r>
      <w:r w:rsidR="00F801B0">
        <w:fldChar w:fldCharType="begin"/>
      </w:r>
      <w:r w:rsidR="00F801B0">
        <w:instrText xml:space="preserve"> SEQ Tabela \* ARABIC </w:instrText>
      </w:r>
      <w:r w:rsidR="00F801B0">
        <w:fldChar w:fldCharType="separate"/>
      </w:r>
      <w:r w:rsidR="007D2E62">
        <w:rPr>
          <w:noProof/>
        </w:rPr>
        <w:t>7</w:t>
      </w:r>
      <w:r w:rsidR="00F801B0">
        <w:rPr>
          <w:noProof/>
        </w:rPr>
        <w:fldChar w:fldCharType="end"/>
      </w:r>
      <w:r>
        <w:t xml:space="preserve"> Liczba klientów pomocy społecznej na 1000 mieszkańców</w:t>
      </w:r>
      <w:bookmarkEnd w:id="17"/>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2578"/>
        <w:gridCol w:w="2551"/>
        <w:gridCol w:w="2126"/>
      </w:tblGrid>
      <w:tr w:rsidR="00E06C3B" w:rsidRPr="00A768D8" w14:paraId="1861884B" w14:textId="77777777" w:rsidTr="00AC722A">
        <w:trPr>
          <w:trHeight w:val="283"/>
        </w:trPr>
        <w:tc>
          <w:tcPr>
            <w:tcW w:w="1812" w:type="dxa"/>
            <w:shd w:val="clear" w:color="auto" w:fill="DAEFD3" w:themeFill="accent1" w:themeFillTint="33"/>
            <w:vAlign w:val="center"/>
          </w:tcPr>
          <w:p w14:paraId="25FF5AF6" w14:textId="77777777" w:rsidR="00E06C3B" w:rsidRPr="00A768D8" w:rsidRDefault="00E06C3B" w:rsidP="00AC722A">
            <w:pPr>
              <w:jc w:val="center"/>
              <w:rPr>
                <w:sz w:val="20"/>
              </w:rPr>
            </w:pPr>
            <w:r w:rsidRPr="00A768D8">
              <w:rPr>
                <w:sz w:val="20"/>
              </w:rPr>
              <w:t>Obszar porównawczy</w:t>
            </w:r>
          </w:p>
        </w:tc>
        <w:tc>
          <w:tcPr>
            <w:tcW w:w="2578" w:type="dxa"/>
            <w:shd w:val="clear" w:color="auto" w:fill="DAEFD3" w:themeFill="accent1" w:themeFillTint="33"/>
            <w:vAlign w:val="center"/>
          </w:tcPr>
          <w:p w14:paraId="50515FD7" w14:textId="77777777" w:rsidR="00E06C3B" w:rsidRPr="00E06C3B" w:rsidRDefault="00E06C3B" w:rsidP="00AC722A">
            <w:pPr>
              <w:jc w:val="center"/>
              <w:rPr>
                <w:sz w:val="20"/>
              </w:rPr>
            </w:pPr>
            <w:r w:rsidRPr="00E06C3B">
              <w:rPr>
                <w:sz w:val="20"/>
              </w:rPr>
              <w:t>Liczba mieszkańców</w:t>
            </w:r>
          </w:p>
        </w:tc>
        <w:tc>
          <w:tcPr>
            <w:tcW w:w="2551" w:type="dxa"/>
            <w:shd w:val="clear" w:color="auto" w:fill="DAEFD3" w:themeFill="accent1" w:themeFillTint="33"/>
            <w:vAlign w:val="center"/>
          </w:tcPr>
          <w:p w14:paraId="5CD69817" w14:textId="77777777" w:rsidR="00E06C3B" w:rsidRPr="00E06C3B" w:rsidRDefault="00E06C3B" w:rsidP="00AC722A">
            <w:pPr>
              <w:jc w:val="center"/>
              <w:rPr>
                <w:sz w:val="20"/>
              </w:rPr>
            </w:pPr>
            <w:r w:rsidRPr="00E06C3B">
              <w:rPr>
                <w:sz w:val="20"/>
              </w:rPr>
              <w:t>Liczba klientów ośrodków pomocy społecznej ogółem</w:t>
            </w:r>
          </w:p>
        </w:tc>
        <w:tc>
          <w:tcPr>
            <w:tcW w:w="2126" w:type="dxa"/>
            <w:shd w:val="clear" w:color="auto" w:fill="DAEFD3" w:themeFill="accent1" w:themeFillTint="33"/>
            <w:vAlign w:val="center"/>
          </w:tcPr>
          <w:p w14:paraId="2F959428" w14:textId="77777777" w:rsidR="00E06C3B" w:rsidRPr="00E06C3B" w:rsidRDefault="00E06C3B" w:rsidP="00AC722A">
            <w:pPr>
              <w:jc w:val="center"/>
              <w:rPr>
                <w:sz w:val="20"/>
              </w:rPr>
            </w:pPr>
            <w:r w:rsidRPr="00E06C3B">
              <w:rPr>
                <w:sz w:val="20"/>
              </w:rPr>
              <w:t>Liczba klientów pomocy społecznej na 1000 mieszkańców</w:t>
            </w:r>
          </w:p>
        </w:tc>
      </w:tr>
      <w:tr w:rsidR="00E06C3B" w:rsidRPr="00A768D8" w14:paraId="2959DBEC" w14:textId="77777777" w:rsidTr="00AC722A">
        <w:trPr>
          <w:trHeight w:val="283"/>
        </w:trPr>
        <w:tc>
          <w:tcPr>
            <w:tcW w:w="1812" w:type="dxa"/>
            <w:vAlign w:val="center"/>
          </w:tcPr>
          <w:p w14:paraId="70B65CD7" w14:textId="77777777" w:rsidR="00E06C3B" w:rsidRPr="00A768D8" w:rsidRDefault="00E06C3B" w:rsidP="00AC722A">
            <w:pPr>
              <w:jc w:val="center"/>
              <w:rPr>
                <w:sz w:val="20"/>
              </w:rPr>
            </w:pPr>
            <w:r w:rsidRPr="00A768D8">
              <w:rPr>
                <w:sz w:val="20"/>
              </w:rPr>
              <w:t>1A</w:t>
            </w:r>
          </w:p>
        </w:tc>
        <w:tc>
          <w:tcPr>
            <w:tcW w:w="2578" w:type="dxa"/>
            <w:vAlign w:val="center"/>
          </w:tcPr>
          <w:p w14:paraId="1F149BC5" w14:textId="77777777" w:rsidR="00E06C3B" w:rsidRPr="00E06C3B" w:rsidRDefault="00E06C3B" w:rsidP="00AC722A">
            <w:pPr>
              <w:jc w:val="center"/>
              <w:rPr>
                <w:sz w:val="20"/>
              </w:rPr>
            </w:pPr>
            <w:r w:rsidRPr="00E06C3B">
              <w:rPr>
                <w:sz w:val="20"/>
              </w:rPr>
              <w:t>1 247</w:t>
            </w:r>
          </w:p>
        </w:tc>
        <w:tc>
          <w:tcPr>
            <w:tcW w:w="2551" w:type="dxa"/>
            <w:vAlign w:val="center"/>
          </w:tcPr>
          <w:p w14:paraId="74A88B30" w14:textId="77777777" w:rsidR="00E06C3B" w:rsidRPr="00E06C3B" w:rsidRDefault="00E06C3B" w:rsidP="00AC722A">
            <w:pPr>
              <w:jc w:val="center"/>
              <w:rPr>
                <w:sz w:val="20"/>
              </w:rPr>
            </w:pPr>
            <w:r w:rsidRPr="00E06C3B">
              <w:rPr>
                <w:sz w:val="20"/>
              </w:rPr>
              <w:t>23</w:t>
            </w:r>
          </w:p>
        </w:tc>
        <w:tc>
          <w:tcPr>
            <w:tcW w:w="2126" w:type="dxa"/>
            <w:vAlign w:val="center"/>
          </w:tcPr>
          <w:p w14:paraId="00F09A3E" w14:textId="77777777" w:rsidR="00E06C3B" w:rsidRPr="00E06C3B" w:rsidRDefault="00E06C3B" w:rsidP="00AC722A">
            <w:pPr>
              <w:jc w:val="center"/>
              <w:rPr>
                <w:sz w:val="20"/>
              </w:rPr>
            </w:pPr>
            <w:r w:rsidRPr="00E06C3B">
              <w:rPr>
                <w:sz w:val="20"/>
              </w:rPr>
              <w:t>18,4</w:t>
            </w:r>
          </w:p>
        </w:tc>
      </w:tr>
      <w:tr w:rsidR="00E06C3B" w:rsidRPr="00A768D8" w14:paraId="667CD00A" w14:textId="77777777" w:rsidTr="00AC722A">
        <w:trPr>
          <w:trHeight w:val="283"/>
        </w:trPr>
        <w:tc>
          <w:tcPr>
            <w:tcW w:w="1812" w:type="dxa"/>
            <w:vAlign w:val="center"/>
          </w:tcPr>
          <w:p w14:paraId="7756A454" w14:textId="77777777" w:rsidR="00E06C3B" w:rsidRPr="00A768D8" w:rsidRDefault="00E06C3B" w:rsidP="00AC722A">
            <w:pPr>
              <w:jc w:val="center"/>
              <w:rPr>
                <w:sz w:val="20"/>
              </w:rPr>
            </w:pPr>
            <w:r w:rsidRPr="00A768D8">
              <w:rPr>
                <w:sz w:val="20"/>
              </w:rPr>
              <w:t>1B</w:t>
            </w:r>
          </w:p>
        </w:tc>
        <w:tc>
          <w:tcPr>
            <w:tcW w:w="2578" w:type="dxa"/>
            <w:vAlign w:val="center"/>
          </w:tcPr>
          <w:p w14:paraId="51EB2DAD" w14:textId="77777777" w:rsidR="00E06C3B" w:rsidRPr="00E06C3B" w:rsidRDefault="00E06C3B" w:rsidP="00AC722A">
            <w:pPr>
              <w:jc w:val="center"/>
              <w:rPr>
                <w:sz w:val="20"/>
              </w:rPr>
            </w:pPr>
            <w:r w:rsidRPr="00E06C3B">
              <w:rPr>
                <w:sz w:val="20"/>
              </w:rPr>
              <w:t>3 000</w:t>
            </w:r>
          </w:p>
        </w:tc>
        <w:tc>
          <w:tcPr>
            <w:tcW w:w="2551" w:type="dxa"/>
            <w:vAlign w:val="center"/>
          </w:tcPr>
          <w:p w14:paraId="46443185" w14:textId="77777777" w:rsidR="00E06C3B" w:rsidRPr="00E06C3B" w:rsidRDefault="00E06C3B" w:rsidP="00AC722A">
            <w:pPr>
              <w:jc w:val="center"/>
              <w:rPr>
                <w:sz w:val="20"/>
              </w:rPr>
            </w:pPr>
            <w:r w:rsidRPr="00E06C3B">
              <w:rPr>
                <w:sz w:val="20"/>
              </w:rPr>
              <w:t>150</w:t>
            </w:r>
          </w:p>
        </w:tc>
        <w:tc>
          <w:tcPr>
            <w:tcW w:w="2126" w:type="dxa"/>
            <w:vAlign w:val="center"/>
          </w:tcPr>
          <w:p w14:paraId="412C95D4" w14:textId="77777777" w:rsidR="00E06C3B" w:rsidRPr="00E06C3B" w:rsidRDefault="00E06C3B" w:rsidP="00AC722A">
            <w:pPr>
              <w:jc w:val="center"/>
              <w:rPr>
                <w:sz w:val="20"/>
              </w:rPr>
            </w:pPr>
            <w:r w:rsidRPr="00E06C3B">
              <w:rPr>
                <w:sz w:val="20"/>
              </w:rPr>
              <w:t>50,0</w:t>
            </w:r>
          </w:p>
        </w:tc>
      </w:tr>
      <w:tr w:rsidR="00E06C3B" w:rsidRPr="00A768D8" w14:paraId="73E0DA9D" w14:textId="77777777" w:rsidTr="00AC722A">
        <w:trPr>
          <w:trHeight w:val="283"/>
        </w:trPr>
        <w:tc>
          <w:tcPr>
            <w:tcW w:w="1812" w:type="dxa"/>
            <w:vAlign w:val="center"/>
          </w:tcPr>
          <w:p w14:paraId="5D45EA4B" w14:textId="77777777" w:rsidR="00E06C3B" w:rsidRPr="00A768D8" w:rsidRDefault="00E06C3B" w:rsidP="00AC722A">
            <w:pPr>
              <w:jc w:val="center"/>
              <w:rPr>
                <w:sz w:val="20"/>
              </w:rPr>
            </w:pPr>
            <w:r w:rsidRPr="00A768D8">
              <w:rPr>
                <w:sz w:val="20"/>
              </w:rPr>
              <w:t>1C</w:t>
            </w:r>
          </w:p>
        </w:tc>
        <w:tc>
          <w:tcPr>
            <w:tcW w:w="2578" w:type="dxa"/>
            <w:vAlign w:val="center"/>
          </w:tcPr>
          <w:p w14:paraId="5E3A3734" w14:textId="77777777" w:rsidR="00E06C3B" w:rsidRPr="00E06C3B" w:rsidRDefault="00E06C3B" w:rsidP="00AC722A">
            <w:pPr>
              <w:jc w:val="center"/>
              <w:rPr>
                <w:sz w:val="20"/>
              </w:rPr>
            </w:pPr>
            <w:r w:rsidRPr="00E06C3B">
              <w:rPr>
                <w:sz w:val="20"/>
              </w:rPr>
              <w:t>1 125</w:t>
            </w:r>
          </w:p>
        </w:tc>
        <w:tc>
          <w:tcPr>
            <w:tcW w:w="2551" w:type="dxa"/>
            <w:vAlign w:val="center"/>
          </w:tcPr>
          <w:p w14:paraId="7A64BEAC" w14:textId="77777777" w:rsidR="00E06C3B" w:rsidRPr="00E06C3B" w:rsidRDefault="00E06C3B" w:rsidP="00AC722A">
            <w:pPr>
              <w:jc w:val="center"/>
              <w:rPr>
                <w:sz w:val="20"/>
              </w:rPr>
            </w:pPr>
            <w:r w:rsidRPr="00E06C3B">
              <w:rPr>
                <w:sz w:val="20"/>
              </w:rPr>
              <w:t>60</w:t>
            </w:r>
          </w:p>
        </w:tc>
        <w:tc>
          <w:tcPr>
            <w:tcW w:w="2126" w:type="dxa"/>
            <w:vAlign w:val="center"/>
          </w:tcPr>
          <w:p w14:paraId="05F3C533" w14:textId="77777777" w:rsidR="00E06C3B" w:rsidRPr="00E06C3B" w:rsidRDefault="00E06C3B" w:rsidP="00AC722A">
            <w:pPr>
              <w:jc w:val="center"/>
              <w:rPr>
                <w:sz w:val="20"/>
              </w:rPr>
            </w:pPr>
            <w:r w:rsidRPr="00E06C3B">
              <w:rPr>
                <w:sz w:val="20"/>
              </w:rPr>
              <w:t>53,3</w:t>
            </w:r>
          </w:p>
        </w:tc>
      </w:tr>
      <w:tr w:rsidR="00E06C3B" w:rsidRPr="00A768D8" w14:paraId="2944D960" w14:textId="77777777" w:rsidTr="00AC722A">
        <w:trPr>
          <w:trHeight w:val="283"/>
        </w:trPr>
        <w:tc>
          <w:tcPr>
            <w:tcW w:w="1812" w:type="dxa"/>
            <w:vAlign w:val="center"/>
          </w:tcPr>
          <w:p w14:paraId="142FB5DE" w14:textId="77777777" w:rsidR="00E06C3B" w:rsidRPr="00A768D8" w:rsidRDefault="00E06C3B" w:rsidP="00AC722A">
            <w:pPr>
              <w:jc w:val="center"/>
              <w:rPr>
                <w:sz w:val="20"/>
              </w:rPr>
            </w:pPr>
            <w:r w:rsidRPr="00A768D8">
              <w:rPr>
                <w:sz w:val="20"/>
              </w:rPr>
              <w:t>Obszar 2</w:t>
            </w:r>
          </w:p>
        </w:tc>
        <w:tc>
          <w:tcPr>
            <w:tcW w:w="2578" w:type="dxa"/>
            <w:vAlign w:val="center"/>
          </w:tcPr>
          <w:p w14:paraId="0560D0CE" w14:textId="77777777" w:rsidR="00E06C3B" w:rsidRPr="00E06C3B" w:rsidRDefault="00E06C3B" w:rsidP="00AC722A">
            <w:pPr>
              <w:jc w:val="center"/>
              <w:rPr>
                <w:sz w:val="20"/>
              </w:rPr>
            </w:pPr>
            <w:r w:rsidRPr="00E06C3B">
              <w:rPr>
                <w:sz w:val="20"/>
              </w:rPr>
              <w:t>1 304</w:t>
            </w:r>
          </w:p>
        </w:tc>
        <w:tc>
          <w:tcPr>
            <w:tcW w:w="2551" w:type="dxa"/>
            <w:vAlign w:val="center"/>
          </w:tcPr>
          <w:p w14:paraId="6E37296D" w14:textId="77777777" w:rsidR="00E06C3B" w:rsidRPr="00E06C3B" w:rsidRDefault="00E06C3B" w:rsidP="00AC722A">
            <w:pPr>
              <w:jc w:val="center"/>
              <w:rPr>
                <w:sz w:val="20"/>
              </w:rPr>
            </w:pPr>
            <w:r w:rsidRPr="00E06C3B">
              <w:rPr>
                <w:sz w:val="20"/>
              </w:rPr>
              <w:t>26</w:t>
            </w:r>
          </w:p>
        </w:tc>
        <w:tc>
          <w:tcPr>
            <w:tcW w:w="2126" w:type="dxa"/>
            <w:vAlign w:val="center"/>
          </w:tcPr>
          <w:p w14:paraId="553D3C73" w14:textId="77777777" w:rsidR="00E06C3B" w:rsidRPr="00E06C3B" w:rsidRDefault="00E06C3B" w:rsidP="00AC722A">
            <w:pPr>
              <w:jc w:val="center"/>
              <w:rPr>
                <w:sz w:val="20"/>
              </w:rPr>
            </w:pPr>
            <w:r w:rsidRPr="00E06C3B">
              <w:rPr>
                <w:sz w:val="20"/>
              </w:rPr>
              <w:t>19,9</w:t>
            </w:r>
          </w:p>
        </w:tc>
      </w:tr>
      <w:tr w:rsidR="00E06C3B" w:rsidRPr="00A768D8" w14:paraId="03441C93" w14:textId="77777777" w:rsidTr="00AC722A">
        <w:trPr>
          <w:trHeight w:val="283"/>
        </w:trPr>
        <w:tc>
          <w:tcPr>
            <w:tcW w:w="1812" w:type="dxa"/>
            <w:vAlign w:val="center"/>
          </w:tcPr>
          <w:p w14:paraId="51540A4C" w14:textId="77777777" w:rsidR="00E06C3B" w:rsidRPr="00A768D8" w:rsidRDefault="00E06C3B" w:rsidP="00AC722A">
            <w:pPr>
              <w:jc w:val="center"/>
              <w:rPr>
                <w:sz w:val="20"/>
              </w:rPr>
            </w:pPr>
            <w:r w:rsidRPr="00A768D8">
              <w:rPr>
                <w:sz w:val="20"/>
              </w:rPr>
              <w:t>Obszar 3</w:t>
            </w:r>
          </w:p>
        </w:tc>
        <w:tc>
          <w:tcPr>
            <w:tcW w:w="2578" w:type="dxa"/>
            <w:vAlign w:val="center"/>
          </w:tcPr>
          <w:p w14:paraId="201BD7F5" w14:textId="77777777" w:rsidR="00E06C3B" w:rsidRPr="00E06C3B" w:rsidRDefault="00E06C3B" w:rsidP="00AC722A">
            <w:pPr>
              <w:jc w:val="center"/>
              <w:rPr>
                <w:sz w:val="20"/>
              </w:rPr>
            </w:pPr>
            <w:r w:rsidRPr="00E06C3B">
              <w:rPr>
                <w:sz w:val="20"/>
              </w:rPr>
              <w:t>749</w:t>
            </w:r>
          </w:p>
        </w:tc>
        <w:tc>
          <w:tcPr>
            <w:tcW w:w="2551" w:type="dxa"/>
            <w:vAlign w:val="center"/>
          </w:tcPr>
          <w:p w14:paraId="67389D61" w14:textId="77777777" w:rsidR="00E06C3B" w:rsidRPr="00E06C3B" w:rsidRDefault="00E06C3B" w:rsidP="00AC722A">
            <w:pPr>
              <w:jc w:val="center"/>
              <w:rPr>
                <w:sz w:val="20"/>
              </w:rPr>
            </w:pPr>
            <w:r w:rsidRPr="00E06C3B">
              <w:rPr>
                <w:sz w:val="20"/>
              </w:rPr>
              <w:t>4</w:t>
            </w:r>
          </w:p>
        </w:tc>
        <w:tc>
          <w:tcPr>
            <w:tcW w:w="2126" w:type="dxa"/>
            <w:vAlign w:val="center"/>
          </w:tcPr>
          <w:p w14:paraId="01FA881B" w14:textId="77777777" w:rsidR="00E06C3B" w:rsidRPr="00E06C3B" w:rsidRDefault="00E06C3B" w:rsidP="00AC722A">
            <w:pPr>
              <w:jc w:val="center"/>
              <w:rPr>
                <w:sz w:val="20"/>
              </w:rPr>
            </w:pPr>
            <w:r w:rsidRPr="00E06C3B">
              <w:rPr>
                <w:sz w:val="20"/>
              </w:rPr>
              <w:t>5,3</w:t>
            </w:r>
          </w:p>
        </w:tc>
      </w:tr>
      <w:tr w:rsidR="00E06C3B" w:rsidRPr="00A768D8" w14:paraId="336EC559" w14:textId="77777777" w:rsidTr="00AC722A">
        <w:trPr>
          <w:trHeight w:val="283"/>
        </w:trPr>
        <w:tc>
          <w:tcPr>
            <w:tcW w:w="1812" w:type="dxa"/>
            <w:vAlign w:val="center"/>
          </w:tcPr>
          <w:p w14:paraId="6708DFAF" w14:textId="77777777" w:rsidR="00E06C3B" w:rsidRPr="00A768D8" w:rsidRDefault="00E06C3B" w:rsidP="00AC722A">
            <w:pPr>
              <w:jc w:val="center"/>
              <w:rPr>
                <w:sz w:val="20"/>
              </w:rPr>
            </w:pPr>
            <w:r w:rsidRPr="00A768D8">
              <w:rPr>
                <w:sz w:val="20"/>
              </w:rPr>
              <w:t>Obszar 4</w:t>
            </w:r>
          </w:p>
        </w:tc>
        <w:tc>
          <w:tcPr>
            <w:tcW w:w="2578" w:type="dxa"/>
            <w:vAlign w:val="center"/>
          </w:tcPr>
          <w:p w14:paraId="5A7A3AD3" w14:textId="77777777" w:rsidR="00E06C3B" w:rsidRPr="00E06C3B" w:rsidRDefault="00E06C3B" w:rsidP="00AC722A">
            <w:pPr>
              <w:jc w:val="center"/>
              <w:rPr>
                <w:sz w:val="20"/>
              </w:rPr>
            </w:pPr>
            <w:r w:rsidRPr="00E06C3B">
              <w:rPr>
                <w:sz w:val="20"/>
              </w:rPr>
              <w:t>1 158</w:t>
            </w:r>
          </w:p>
        </w:tc>
        <w:tc>
          <w:tcPr>
            <w:tcW w:w="2551" w:type="dxa"/>
            <w:vAlign w:val="center"/>
          </w:tcPr>
          <w:p w14:paraId="1E2F8553" w14:textId="77777777" w:rsidR="00E06C3B" w:rsidRPr="00E06C3B" w:rsidRDefault="00E06C3B" w:rsidP="00AC722A">
            <w:pPr>
              <w:jc w:val="center"/>
              <w:rPr>
                <w:sz w:val="20"/>
              </w:rPr>
            </w:pPr>
            <w:r w:rsidRPr="00E06C3B">
              <w:rPr>
                <w:sz w:val="20"/>
              </w:rPr>
              <w:t>22</w:t>
            </w:r>
          </w:p>
        </w:tc>
        <w:tc>
          <w:tcPr>
            <w:tcW w:w="2126" w:type="dxa"/>
            <w:vAlign w:val="center"/>
          </w:tcPr>
          <w:p w14:paraId="201A7E5F" w14:textId="77777777" w:rsidR="00E06C3B" w:rsidRPr="00E06C3B" w:rsidRDefault="00E06C3B" w:rsidP="00AC722A">
            <w:pPr>
              <w:jc w:val="center"/>
              <w:rPr>
                <w:sz w:val="20"/>
              </w:rPr>
            </w:pPr>
            <w:r w:rsidRPr="00E06C3B">
              <w:rPr>
                <w:sz w:val="20"/>
              </w:rPr>
              <w:t>19,0</w:t>
            </w:r>
          </w:p>
        </w:tc>
      </w:tr>
      <w:tr w:rsidR="00E06C3B" w:rsidRPr="00A768D8" w14:paraId="315CAFEB" w14:textId="77777777" w:rsidTr="00AC722A">
        <w:trPr>
          <w:trHeight w:val="283"/>
        </w:trPr>
        <w:tc>
          <w:tcPr>
            <w:tcW w:w="1812" w:type="dxa"/>
            <w:vAlign w:val="center"/>
          </w:tcPr>
          <w:p w14:paraId="3B95C212" w14:textId="77777777" w:rsidR="00E06C3B" w:rsidRPr="00A768D8" w:rsidRDefault="00E06C3B" w:rsidP="00AC722A">
            <w:pPr>
              <w:jc w:val="center"/>
              <w:rPr>
                <w:sz w:val="20"/>
              </w:rPr>
            </w:pPr>
            <w:r w:rsidRPr="00A768D8">
              <w:rPr>
                <w:sz w:val="20"/>
              </w:rPr>
              <w:t>Obszar 5</w:t>
            </w:r>
          </w:p>
        </w:tc>
        <w:tc>
          <w:tcPr>
            <w:tcW w:w="2578" w:type="dxa"/>
            <w:vAlign w:val="center"/>
          </w:tcPr>
          <w:p w14:paraId="7B43051A" w14:textId="77777777" w:rsidR="00E06C3B" w:rsidRPr="00E06C3B" w:rsidRDefault="00E06C3B" w:rsidP="00AC722A">
            <w:pPr>
              <w:jc w:val="center"/>
              <w:rPr>
                <w:sz w:val="20"/>
              </w:rPr>
            </w:pPr>
            <w:r w:rsidRPr="00E06C3B">
              <w:rPr>
                <w:sz w:val="20"/>
              </w:rPr>
              <w:t>760</w:t>
            </w:r>
          </w:p>
        </w:tc>
        <w:tc>
          <w:tcPr>
            <w:tcW w:w="2551" w:type="dxa"/>
            <w:vAlign w:val="center"/>
          </w:tcPr>
          <w:p w14:paraId="5527AB1C" w14:textId="77777777" w:rsidR="00E06C3B" w:rsidRPr="00E06C3B" w:rsidRDefault="00E06C3B" w:rsidP="00AC722A">
            <w:pPr>
              <w:jc w:val="center"/>
              <w:rPr>
                <w:sz w:val="20"/>
              </w:rPr>
            </w:pPr>
            <w:r w:rsidRPr="00E06C3B">
              <w:rPr>
                <w:sz w:val="20"/>
              </w:rPr>
              <w:t>10</w:t>
            </w:r>
          </w:p>
        </w:tc>
        <w:tc>
          <w:tcPr>
            <w:tcW w:w="2126" w:type="dxa"/>
            <w:vAlign w:val="center"/>
          </w:tcPr>
          <w:p w14:paraId="6DDC23F7" w14:textId="77777777" w:rsidR="00E06C3B" w:rsidRPr="00E06C3B" w:rsidRDefault="00E06C3B" w:rsidP="00AC722A">
            <w:pPr>
              <w:jc w:val="center"/>
              <w:rPr>
                <w:sz w:val="20"/>
              </w:rPr>
            </w:pPr>
            <w:r w:rsidRPr="00E06C3B">
              <w:rPr>
                <w:sz w:val="20"/>
              </w:rPr>
              <w:t>13,2</w:t>
            </w:r>
          </w:p>
        </w:tc>
      </w:tr>
      <w:tr w:rsidR="00E06C3B" w:rsidRPr="00A768D8" w14:paraId="54361D05" w14:textId="77777777" w:rsidTr="00AC722A">
        <w:trPr>
          <w:trHeight w:val="283"/>
        </w:trPr>
        <w:tc>
          <w:tcPr>
            <w:tcW w:w="1812" w:type="dxa"/>
            <w:vAlign w:val="center"/>
          </w:tcPr>
          <w:p w14:paraId="4BD5A782" w14:textId="77777777" w:rsidR="00E06C3B" w:rsidRPr="00A768D8" w:rsidRDefault="00E06C3B" w:rsidP="00AC722A">
            <w:pPr>
              <w:jc w:val="center"/>
              <w:rPr>
                <w:sz w:val="20"/>
              </w:rPr>
            </w:pPr>
            <w:r w:rsidRPr="00A768D8">
              <w:rPr>
                <w:sz w:val="20"/>
              </w:rPr>
              <w:t>Obszar 6</w:t>
            </w:r>
          </w:p>
        </w:tc>
        <w:tc>
          <w:tcPr>
            <w:tcW w:w="2578" w:type="dxa"/>
            <w:vAlign w:val="center"/>
          </w:tcPr>
          <w:p w14:paraId="5E87F799" w14:textId="77777777" w:rsidR="00E06C3B" w:rsidRPr="00E06C3B" w:rsidRDefault="00E06C3B" w:rsidP="00AC722A">
            <w:pPr>
              <w:jc w:val="center"/>
              <w:rPr>
                <w:sz w:val="20"/>
              </w:rPr>
            </w:pPr>
            <w:r w:rsidRPr="00E06C3B">
              <w:rPr>
                <w:sz w:val="20"/>
              </w:rPr>
              <w:t>1 067</w:t>
            </w:r>
          </w:p>
        </w:tc>
        <w:tc>
          <w:tcPr>
            <w:tcW w:w="2551" w:type="dxa"/>
            <w:vAlign w:val="center"/>
          </w:tcPr>
          <w:p w14:paraId="21328C77" w14:textId="77777777" w:rsidR="00E06C3B" w:rsidRPr="00E06C3B" w:rsidRDefault="00E06C3B" w:rsidP="00AC722A">
            <w:pPr>
              <w:jc w:val="center"/>
              <w:rPr>
                <w:sz w:val="20"/>
              </w:rPr>
            </w:pPr>
            <w:r w:rsidRPr="00E06C3B">
              <w:rPr>
                <w:sz w:val="20"/>
              </w:rPr>
              <w:t>5</w:t>
            </w:r>
          </w:p>
        </w:tc>
        <w:tc>
          <w:tcPr>
            <w:tcW w:w="2126" w:type="dxa"/>
            <w:vAlign w:val="center"/>
          </w:tcPr>
          <w:p w14:paraId="2B436994" w14:textId="77777777" w:rsidR="00E06C3B" w:rsidRPr="00E06C3B" w:rsidRDefault="00E06C3B" w:rsidP="00AC722A">
            <w:pPr>
              <w:jc w:val="center"/>
              <w:rPr>
                <w:sz w:val="20"/>
              </w:rPr>
            </w:pPr>
            <w:r w:rsidRPr="00E06C3B">
              <w:rPr>
                <w:sz w:val="20"/>
              </w:rPr>
              <w:t>4,7</w:t>
            </w:r>
          </w:p>
        </w:tc>
      </w:tr>
      <w:tr w:rsidR="00E06C3B" w:rsidRPr="00A768D8" w14:paraId="7588B7F5" w14:textId="77777777" w:rsidTr="00AC722A">
        <w:trPr>
          <w:trHeight w:val="283"/>
        </w:trPr>
        <w:tc>
          <w:tcPr>
            <w:tcW w:w="1812" w:type="dxa"/>
            <w:vAlign w:val="center"/>
          </w:tcPr>
          <w:p w14:paraId="3B0422E1" w14:textId="77777777" w:rsidR="00E06C3B" w:rsidRPr="00A768D8" w:rsidRDefault="00E06C3B" w:rsidP="00AC722A">
            <w:pPr>
              <w:jc w:val="center"/>
              <w:rPr>
                <w:sz w:val="20"/>
              </w:rPr>
            </w:pPr>
            <w:r w:rsidRPr="00A768D8">
              <w:rPr>
                <w:sz w:val="20"/>
              </w:rPr>
              <w:t>Obszar 7</w:t>
            </w:r>
          </w:p>
        </w:tc>
        <w:tc>
          <w:tcPr>
            <w:tcW w:w="2578" w:type="dxa"/>
            <w:vAlign w:val="center"/>
          </w:tcPr>
          <w:p w14:paraId="28BAF851" w14:textId="77777777" w:rsidR="00E06C3B" w:rsidRPr="00E06C3B" w:rsidRDefault="00E06C3B" w:rsidP="00AC722A">
            <w:pPr>
              <w:jc w:val="center"/>
              <w:rPr>
                <w:sz w:val="20"/>
              </w:rPr>
            </w:pPr>
            <w:r w:rsidRPr="00E06C3B">
              <w:rPr>
                <w:sz w:val="20"/>
              </w:rPr>
              <w:t>949</w:t>
            </w:r>
          </w:p>
        </w:tc>
        <w:tc>
          <w:tcPr>
            <w:tcW w:w="2551" w:type="dxa"/>
            <w:vAlign w:val="center"/>
          </w:tcPr>
          <w:p w14:paraId="27D50874" w14:textId="77777777" w:rsidR="00E06C3B" w:rsidRPr="00E06C3B" w:rsidRDefault="00E06C3B" w:rsidP="00AC722A">
            <w:pPr>
              <w:jc w:val="center"/>
              <w:rPr>
                <w:sz w:val="20"/>
              </w:rPr>
            </w:pPr>
            <w:r w:rsidRPr="00E06C3B">
              <w:rPr>
                <w:sz w:val="20"/>
              </w:rPr>
              <w:t>2</w:t>
            </w:r>
          </w:p>
        </w:tc>
        <w:tc>
          <w:tcPr>
            <w:tcW w:w="2126" w:type="dxa"/>
            <w:vAlign w:val="center"/>
          </w:tcPr>
          <w:p w14:paraId="32B2197E" w14:textId="77777777" w:rsidR="00E06C3B" w:rsidRPr="00E06C3B" w:rsidRDefault="00E06C3B" w:rsidP="00AC722A">
            <w:pPr>
              <w:jc w:val="center"/>
              <w:rPr>
                <w:sz w:val="20"/>
              </w:rPr>
            </w:pPr>
            <w:r w:rsidRPr="00E06C3B">
              <w:rPr>
                <w:sz w:val="20"/>
              </w:rPr>
              <w:t>2,1</w:t>
            </w:r>
          </w:p>
        </w:tc>
      </w:tr>
      <w:tr w:rsidR="00E06C3B" w:rsidRPr="00A768D8" w14:paraId="45CEB656" w14:textId="77777777" w:rsidTr="00AC722A">
        <w:trPr>
          <w:trHeight w:val="283"/>
        </w:trPr>
        <w:tc>
          <w:tcPr>
            <w:tcW w:w="1812" w:type="dxa"/>
            <w:vAlign w:val="center"/>
          </w:tcPr>
          <w:p w14:paraId="19063342" w14:textId="77777777" w:rsidR="00E06C3B" w:rsidRPr="00A768D8" w:rsidRDefault="00E06C3B" w:rsidP="00AC722A">
            <w:pPr>
              <w:jc w:val="center"/>
              <w:rPr>
                <w:sz w:val="20"/>
              </w:rPr>
            </w:pPr>
            <w:r w:rsidRPr="00A768D8">
              <w:rPr>
                <w:sz w:val="20"/>
              </w:rPr>
              <w:t>Obszar 8</w:t>
            </w:r>
          </w:p>
        </w:tc>
        <w:tc>
          <w:tcPr>
            <w:tcW w:w="2578" w:type="dxa"/>
            <w:vAlign w:val="center"/>
          </w:tcPr>
          <w:p w14:paraId="1DE92B31" w14:textId="77777777" w:rsidR="00E06C3B" w:rsidRPr="00E06C3B" w:rsidRDefault="00E06C3B" w:rsidP="00AC722A">
            <w:pPr>
              <w:jc w:val="center"/>
              <w:rPr>
                <w:sz w:val="20"/>
              </w:rPr>
            </w:pPr>
            <w:r w:rsidRPr="00E06C3B">
              <w:rPr>
                <w:sz w:val="20"/>
              </w:rPr>
              <w:t>742</w:t>
            </w:r>
          </w:p>
        </w:tc>
        <w:tc>
          <w:tcPr>
            <w:tcW w:w="2551" w:type="dxa"/>
            <w:vAlign w:val="center"/>
          </w:tcPr>
          <w:p w14:paraId="152AC3D4" w14:textId="77777777" w:rsidR="00E06C3B" w:rsidRPr="00E06C3B" w:rsidRDefault="00E06C3B" w:rsidP="00AC722A">
            <w:pPr>
              <w:jc w:val="center"/>
              <w:rPr>
                <w:sz w:val="20"/>
              </w:rPr>
            </w:pPr>
            <w:r w:rsidRPr="00E06C3B">
              <w:rPr>
                <w:sz w:val="20"/>
              </w:rPr>
              <w:t>19</w:t>
            </w:r>
          </w:p>
        </w:tc>
        <w:tc>
          <w:tcPr>
            <w:tcW w:w="2126" w:type="dxa"/>
            <w:vAlign w:val="center"/>
          </w:tcPr>
          <w:p w14:paraId="24A76B5E" w14:textId="77777777" w:rsidR="00E06C3B" w:rsidRPr="00E06C3B" w:rsidRDefault="00E06C3B" w:rsidP="00AC722A">
            <w:pPr>
              <w:jc w:val="center"/>
              <w:rPr>
                <w:sz w:val="20"/>
              </w:rPr>
            </w:pPr>
            <w:r w:rsidRPr="00E06C3B">
              <w:rPr>
                <w:sz w:val="20"/>
              </w:rPr>
              <w:t>25,6</w:t>
            </w:r>
          </w:p>
        </w:tc>
      </w:tr>
      <w:tr w:rsidR="00E06C3B" w:rsidRPr="00A768D8" w14:paraId="3F6044F4" w14:textId="77777777" w:rsidTr="00AC722A">
        <w:trPr>
          <w:trHeight w:val="283"/>
        </w:trPr>
        <w:tc>
          <w:tcPr>
            <w:tcW w:w="1812" w:type="dxa"/>
            <w:vAlign w:val="center"/>
          </w:tcPr>
          <w:p w14:paraId="2635DC22" w14:textId="77777777" w:rsidR="00E06C3B" w:rsidRPr="00A768D8" w:rsidRDefault="00E06C3B" w:rsidP="00AC722A">
            <w:pPr>
              <w:jc w:val="center"/>
              <w:rPr>
                <w:sz w:val="20"/>
              </w:rPr>
            </w:pPr>
            <w:r w:rsidRPr="00A768D8">
              <w:rPr>
                <w:sz w:val="20"/>
              </w:rPr>
              <w:t>Obszar 9</w:t>
            </w:r>
          </w:p>
        </w:tc>
        <w:tc>
          <w:tcPr>
            <w:tcW w:w="2578" w:type="dxa"/>
            <w:vAlign w:val="center"/>
          </w:tcPr>
          <w:p w14:paraId="7B4AC47D" w14:textId="77777777" w:rsidR="00E06C3B" w:rsidRPr="00E06C3B" w:rsidRDefault="00E06C3B" w:rsidP="00AC722A">
            <w:pPr>
              <w:jc w:val="center"/>
              <w:rPr>
                <w:sz w:val="20"/>
              </w:rPr>
            </w:pPr>
            <w:r w:rsidRPr="00E06C3B">
              <w:rPr>
                <w:sz w:val="20"/>
              </w:rPr>
              <w:t>630</w:t>
            </w:r>
          </w:p>
        </w:tc>
        <w:tc>
          <w:tcPr>
            <w:tcW w:w="2551" w:type="dxa"/>
            <w:vAlign w:val="center"/>
          </w:tcPr>
          <w:p w14:paraId="7E60DBD4" w14:textId="77777777" w:rsidR="00E06C3B" w:rsidRPr="00E06C3B" w:rsidRDefault="00E06C3B" w:rsidP="00AC722A">
            <w:pPr>
              <w:jc w:val="center"/>
              <w:rPr>
                <w:sz w:val="20"/>
              </w:rPr>
            </w:pPr>
            <w:r w:rsidRPr="00E06C3B">
              <w:rPr>
                <w:sz w:val="20"/>
              </w:rPr>
              <w:t>2</w:t>
            </w:r>
          </w:p>
        </w:tc>
        <w:tc>
          <w:tcPr>
            <w:tcW w:w="2126" w:type="dxa"/>
            <w:vAlign w:val="center"/>
          </w:tcPr>
          <w:p w14:paraId="64DE4DEC" w14:textId="77777777" w:rsidR="00E06C3B" w:rsidRPr="00E06C3B" w:rsidRDefault="00E06C3B" w:rsidP="00AC722A">
            <w:pPr>
              <w:jc w:val="center"/>
              <w:rPr>
                <w:sz w:val="20"/>
              </w:rPr>
            </w:pPr>
            <w:r w:rsidRPr="00E06C3B">
              <w:rPr>
                <w:sz w:val="20"/>
              </w:rPr>
              <w:t>3,2</w:t>
            </w:r>
          </w:p>
        </w:tc>
      </w:tr>
      <w:tr w:rsidR="00E06C3B" w:rsidRPr="00AC722A" w14:paraId="5EEC6189" w14:textId="77777777" w:rsidTr="00AC722A">
        <w:trPr>
          <w:trHeight w:val="283"/>
        </w:trPr>
        <w:tc>
          <w:tcPr>
            <w:tcW w:w="1812" w:type="dxa"/>
            <w:vAlign w:val="center"/>
          </w:tcPr>
          <w:p w14:paraId="6B4225E5" w14:textId="77777777" w:rsidR="00E06C3B" w:rsidRPr="00AC722A" w:rsidRDefault="00E06C3B" w:rsidP="00AC722A">
            <w:pPr>
              <w:jc w:val="center"/>
              <w:rPr>
                <w:b/>
                <w:sz w:val="20"/>
              </w:rPr>
            </w:pPr>
            <w:r w:rsidRPr="00AC722A">
              <w:rPr>
                <w:b/>
                <w:sz w:val="20"/>
              </w:rPr>
              <w:t>Gmina</w:t>
            </w:r>
          </w:p>
        </w:tc>
        <w:tc>
          <w:tcPr>
            <w:tcW w:w="2578" w:type="dxa"/>
            <w:vAlign w:val="center"/>
          </w:tcPr>
          <w:p w14:paraId="63B4B98D" w14:textId="77777777" w:rsidR="00E06C3B" w:rsidRPr="00AC722A" w:rsidRDefault="00E06C3B" w:rsidP="00AC722A">
            <w:pPr>
              <w:jc w:val="center"/>
              <w:rPr>
                <w:b/>
                <w:sz w:val="20"/>
              </w:rPr>
            </w:pPr>
            <w:r w:rsidRPr="00AC722A">
              <w:rPr>
                <w:b/>
                <w:sz w:val="20"/>
              </w:rPr>
              <w:t>12 731</w:t>
            </w:r>
          </w:p>
        </w:tc>
        <w:tc>
          <w:tcPr>
            <w:tcW w:w="2551" w:type="dxa"/>
            <w:vAlign w:val="center"/>
          </w:tcPr>
          <w:p w14:paraId="273F3DB3" w14:textId="77777777" w:rsidR="00E06C3B" w:rsidRPr="00AC722A" w:rsidRDefault="00E06C3B" w:rsidP="00AC722A">
            <w:pPr>
              <w:jc w:val="center"/>
              <w:rPr>
                <w:b/>
                <w:sz w:val="20"/>
              </w:rPr>
            </w:pPr>
            <w:r w:rsidRPr="00AC722A">
              <w:rPr>
                <w:b/>
                <w:sz w:val="20"/>
              </w:rPr>
              <w:t>323</w:t>
            </w:r>
          </w:p>
        </w:tc>
        <w:tc>
          <w:tcPr>
            <w:tcW w:w="2126" w:type="dxa"/>
            <w:vAlign w:val="center"/>
          </w:tcPr>
          <w:p w14:paraId="402ECFF3" w14:textId="77777777" w:rsidR="00E06C3B" w:rsidRPr="00AC722A" w:rsidRDefault="00E06C3B" w:rsidP="00AC722A">
            <w:pPr>
              <w:jc w:val="center"/>
              <w:rPr>
                <w:b/>
                <w:sz w:val="20"/>
              </w:rPr>
            </w:pPr>
            <w:r w:rsidRPr="00AC722A">
              <w:rPr>
                <w:b/>
                <w:sz w:val="20"/>
              </w:rPr>
              <w:t>25,4</w:t>
            </w:r>
          </w:p>
        </w:tc>
      </w:tr>
    </w:tbl>
    <w:p w14:paraId="5C050303" w14:textId="3B00D744"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Ośrodka Pomocy społecznej w Głogówku.</w:t>
      </w:r>
    </w:p>
    <w:p w14:paraId="2D66B0D1" w14:textId="5375DF09" w:rsidR="00E06C3B" w:rsidRDefault="00E90247" w:rsidP="00E90247">
      <w:pPr>
        <w:spacing w:before="240" w:line="360" w:lineRule="auto"/>
        <w:jc w:val="both"/>
      </w:pPr>
      <w:r>
        <w:t>Z analizy danych</w:t>
      </w:r>
      <w:r w:rsidR="009B33ED">
        <w:t xml:space="preserve"> dla poszcz</w:t>
      </w:r>
      <w:r>
        <w:t>ególnych obszarów porównawczych wynika, iż największa liczba klientów ośrodków pomocy społecznej skoncentrowana jest w mieście Głogówek, zwłaszcza w Obszarach</w:t>
      </w:r>
      <w:r w:rsidR="00AC722A">
        <w:t xml:space="preserve"> 1B i </w:t>
      </w:r>
      <w:r>
        <w:t>1C, gdzie wartość wskaźnika była największa – wyniosła odpowiednio 50,0 i 53,3 na 1000 mieszkańców. W pozostałych częściach gminy sytuacja wyglądała nieco bardziej korzystnie, przy czym tylko w Obszarze 8 odnotowano wartość nieco wyższą od średniej wartości dla gminy (25,6 na 1000 mieszkańców).</w:t>
      </w:r>
    </w:p>
    <w:p w14:paraId="579A18EB" w14:textId="77777777" w:rsidR="008D4EB5" w:rsidRDefault="008D4EB5" w:rsidP="00E90247">
      <w:pPr>
        <w:spacing w:before="240" w:line="360" w:lineRule="auto"/>
        <w:jc w:val="both"/>
      </w:pPr>
      <w:r>
        <w:t xml:space="preserve">Wysokie zapotrzebowanie na świadczenia pomocy społecznej jest niekorzystnym zjawiskiem – świadczy bowiem o złej sytuacji życiowej mieszkańców. Jej przyczyną może być m.in. </w:t>
      </w:r>
      <w:r w:rsidR="00A80C52">
        <w:t xml:space="preserve">długotrwałe bezrobocie, </w:t>
      </w:r>
      <w:r>
        <w:t>niepełnosprawność, długotrwała lub ciężka choroba, bądź występowanie zjawisk takich jak przemoc w rodzinie czy bezradność w sprawach opiekuńczo-wychowawczych i prowadzeniu gospodarstwa domowego.</w:t>
      </w:r>
    </w:p>
    <w:p w14:paraId="4DBAC4CA" w14:textId="77777777" w:rsidR="00E90247" w:rsidRDefault="00E90247" w:rsidP="00E90247">
      <w:pPr>
        <w:spacing w:before="240" w:line="360" w:lineRule="auto"/>
        <w:jc w:val="both"/>
      </w:pPr>
    </w:p>
    <w:p w14:paraId="111C55EC" w14:textId="77777777" w:rsidR="00E06C3B" w:rsidRDefault="00E06C3B" w:rsidP="00E06C3B">
      <w:pPr>
        <w:pStyle w:val="Legenda"/>
        <w:keepNext/>
      </w:pPr>
      <w:bookmarkStart w:id="18" w:name="_Toc132102909"/>
      <w:r>
        <w:t xml:space="preserve">Grafika </w:t>
      </w:r>
      <w:r w:rsidR="00F801B0">
        <w:fldChar w:fldCharType="begin"/>
      </w:r>
      <w:r w:rsidR="00F801B0">
        <w:instrText xml:space="preserve"> SEQ Grafika \* ARABIC </w:instrText>
      </w:r>
      <w:r w:rsidR="00F801B0">
        <w:fldChar w:fldCharType="separate"/>
      </w:r>
      <w:r w:rsidR="00F60680">
        <w:rPr>
          <w:noProof/>
        </w:rPr>
        <w:t>4</w:t>
      </w:r>
      <w:r w:rsidR="00F801B0">
        <w:rPr>
          <w:noProof/>
        </w:rPr>
        <w:fldChar w:fldCharType="end"/>
      </w:r>
      <w:r>
        <w:t xml:space="preserve"> Liczba klientów pomocy społecznej na 1000 mieszkańców</w:t>
      </w:r>
      <w:bookmarkEnd w:id="18"/>
    </w:p>
    <w:p w14:paraId="0718FEBA" w14:textId="1702606D" w:rsidR="00E06C3B" w:rsidRPr="0079239E" w:rsidRDefault="00E06C3B" w:rsidP="0079239E">
      <w:pPr>
        <w:spacing w:line="360" w:lineRule="auto"/>
        <w:jc w:val="both"/>
        <w:rPr>
          <w:i/>
          <w:iCs/>
          <w:color w:val="455F51" w:themeColor="text2"/>
          <w:sz w:val="18"/>
          <w:szCs w:val="18"/>
        </w:rPr>
      </w:pPr>
      <w:r>
        <w:rPr>
          <w:noProof/>
          <w:lang w:eastAsia="pl-PL"/>
        </w:rPr>
        <w:drawing>
          <wp:inline distT="0" distB="0" distL="0" distR="0" wp14:anchorId="03FF033C" wp14:editId="692BCDAA">
            <wp:extent cx="5757672" cy="46786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Liczba zklientów MO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r w:rsidR="0079239E" w:rsidRPr="0079239E">
        <w:rPr>
          <w:i/>
          <w:iCs/>
          <w:color w:val="455F51" w:themeColor="text2"/>
          <w:sz w:val="18"/>
          <w:szCs w:val="18"/>
        </w:rPr>
        <w:t xml:space="preserve"> Źródło: opracowanie własne na podstawie danych </w:t>
      </w:r>
      <w:r w:rsidR="0079239E">
        <w:rPr>
          <w:i/>
          <w:iCs/>
          <w:color w:val="455F51" w:themeColor="text2"/>
          <w:sz w:val="18"/>
          <w:szCs w:val="18"/>
        </w:rPr>
        <w:t>Ośrodka Pomocy społecznej w Głogówku.</w:t>
      </w:r>
    </w:p>
    <w:p w14:paraId="64F0DDB1" w14:textId="7BB2428B" w:rsidR="00E90247" w:rsidRDefault="00E90247" w:rsidP="00E90247">
      <w:pPr>
        <w:spacing w:line="360" w:lineRule="auto"/>
        <w:jc w:val="both"/>
      </w:pPr>
      <w:r>
        <w:t xml:space="preserve">Istotnym wskaźnikiem poddanym analizie jest również liczba udzielonych świadczeń stałych na 100 mieszkańców. Świadczenia te wypłacane są systematycznie osobom </w:t>
      </w:r>
      <w:r w:rsidRPr="00E90247">
        <w:t>c</w:t>
      </w:r>
      <w:r w:rsidR="00AC722A">
        <w:t>ałkowicie niezdolnym do pracy z </w:t>
      </w:r>
      <w:r w:rsidRPr="00E90247">
        <w:t>powodu wieku lub niepełnosprawności</w:t>
      </w:r>
      <w:r w:rsidR="00074EAD">
        <w:t>. W 2022 r. w gminie Głogówek udzielono</w:t>
      </w:r>
      <w:r>
        <w:t xml:space="preserve"> łącznie 536 świadczeń stałych, które stanowiły 3,1% wszystkich</w:t>
      </w:r>
      <w:r w:rsidR="00074EAD">
        <w:t xml:space="preserve"> udzielonych</w:t>
      </w:r>
      <w:r>
        <w:t xml:space="preserve"> świadczeń.</w:t>
      </w:r>
    </w:p>
    <w:p w14:paraId="55E3D8F7" w14:textId="6AD0ADAD" w:rsidR="0079239E" w:rsidRDefault="0079239E" w:rsidP="00AC722A">
      <w:pPr>
        <w:pStyle w:val="nad"/>
      </w:pPr>
      <w:bookmarkStart w:id="19" w:name="_Toc132105393"/>
      <w:r>
        <w:t xml:space="preserve">Tabela </w:t>
      </w:r>
      <w:r w:rsidR="00F801B0">
        <w:fldChar w:fldCharType="begin"/>
      </w:r>
      <w:r w:rsidR="00F801B0">
        <w:instrText xml:space="preserve"> SEQ Tabela \* ARABIC </w:instrText>
      </w:r>
      <w:r w:rsidR="00F801B0">
        <w:fldChar w:fldCharType="separate"/>
      </w:r>
      <w:r w:rsidR="007D2E62">
        <w:rPr>
          <w:noProof/>
        </w:rPr>
        <w:t>8</w:t>
      </w:r>
      <w:r w:rsidR="00F801B0">
        <w:rPr>
          <w:noProof/>
        </w:rPr>
        <w:fldChar w:fldCharType="end"/>
      </w:r>
      <w:r>
        <w:t xml:space="preserve"> Liczba udzielonych świadczeń stałych na 1000 mieszkańców</w:t>
      </w:r>
      <w:bookmarkEnd w:id="19"/>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2"/>
        <w:gridCol w:w="1813"/>
        <w:gridCol w:w="1813"/>
      </w:tblGrid>
      <w:tr w:rsidR="00E06C3B" w:rsidRPr="00AC722A" w14:paraId="59F483FE" w14:textId="77777777" w:rsidTr="00AC722A">
        <w:trPr>
          <w:tblHeader/>
        </w:trPr>
        <w:tc>
          <w:tcPr>
            <w:tcW w:w="1812" w:type="dxa"/>
            <w:shd w:val="clear" w:color="auto" w:fill="DAEFD3" w:themeFill="accent1" w:themeFillTint="33"/>
            <w:vAlign w:val="center"/>
          </w:tcPr>
          <w:p w14:paraId="0775AB04" w14:textId="77777777" w:rsidR="00E06C3B" w:rsidRPr="00AC722A" w:rsidRDefault="00E06C3B" w:rsidP="00E06C3B">
            <w:pPr>
              <w:jc w:val="center"/>
              <w:rPr>
                <w:sz w:val="20"/>
              </w:rPr>
            </w:pPr>
            <w:r w:rsidRPr="00AC722A">
              <w:rPr>
                <w:sz w:val="20"/>
              </w:rPr>
              <w:t>Obszar porównawczy</w:t>
            </w:r>
          </w:p>
        </w:tc>
        <w:tc>
          <w:tcPr>
            <w:tcW w:w="1812" w:type="dxa"/>
            <w:shd w:val="clear" w:color="auto" w:fill="DAEFD3" w:themeFill="accent1" w:themeFillTint="33"/>
            <w:vAlign w:val="center"/>
          </w:tcPr>
          <w:p w14:paraId="482E7884" w14:textId="77777777" w:rsidR="00E06C3B" w:rsidRPr="00AC722A" w:rsidRDefault="00E06C3B" w:rsidP="00E06C3B">
            <w:pPr>
              <w:jc w:val="center"/>
              <w:rPr>
                <w:sz w:val="20"/>
              </w:rPr>
            </w:pPr>
            <w:r w:rsidRPr="00AC722A">
              <w:rPr>
                <w:sz w:val="20"/>
              </w:rPr>
              <w:t>Liczba mieszkańców</w:t>
            </w:r>
          </w:p>
        </w:tc>
        <w:tc>
          <w:tcPr>
            <w:tcW w:w="1812" w:type="dxa"/>
            <w:shd w:val="clear" w:color="auto" w:fill="DAEFD3" w:themeFill="accent1" w:themeFillTint="33"/>
            <w:vAlign w:val="center"/>
          </w:tcPr>
          <w:p w14:paraId="39D24568" w14:textId="77777777" w:rsidR="00E06C3B" w:rsidRPr="00AC722A" w:rsidRDefault="00E06C3B" w:rsidP="00E06C3B">
            <w:pPr>
              <w:jc w:val="center"/>
              <w:rPr>
                <w:rFonts w:ascii="Calibri" w:hAnsi="Calibri" w:cs="Calibri"/>
                <w:color w:val="000000"/>
                <w:sz w:val="20"/>
                <w:szCs w:val="20"/>
              </w:rPr>
            </w:pPr>
            <w:r w:rsidRPr="00AC722A">
              <w:rPr>
                <w:rFonts w:ascii="Calibri" w:hAnsi="Calibri" w:cs="Calibri"/>
                <w:color w:val="000000"/>
                <w:sz w:val="20"/>
                <w:szCs w:val="20"/>
              </w:rPr>
              <w:t>Liczba udzielonych świadczeń ogółem</w:t>
            </w:r>
          </w:p>
        </w:tc>
        <w:tc>
          <w:tcPr>
            <w:tcW w:w="1813" w:type="dxa"/>
            <w:shd w:val="clear" w:color="auto" w:fill="DAEFD3" w:themeFill="accent1" w:themeFillTint="33"/>
            <w:vAlign w:val="center"/>
          </w:tcPr>
          <w:p w14:paraId="52BD7E5F" w14:textId="77777777" w:rsidR="00E06C3B" w:rsidRPr="00AC722A" w:rsidRDefault="00E06C3B" w:rsidP="00E90247">
            <w:pPr>
              <w:jc w:val="center"/>
              <w:rPr>
                <w:rFonts w:ascii="Calibri" w:hAnsi="Calibri" w:cs="Calibri"/>
                <w:color w:val="000000"/>
                <w:sz w:val="20"/>
                <w:szCs w:val="20"/>
              </w:rPr>
            </w:pPr>
            <w:r w:rsidRPr="00AC722A">
              <w:rPr>
                <w:rFonts w:ascii="Calibri" w:hAnsi="Calibri" w:cs="Calibri"/>
                <w:color w:val="000000"/>
                <w:sz w:val="20"/>
                <w:szCs w:val="20"/>
              </w:rPr>
              <w:t>Liczb</w:t>
            </w:r>
            <w:r w:rsidR="00E90247" w:rsidRPr="00AC722A">
              <w:rPr>
                <w:rFonts w:ascii="Calibri" w:hAnsi="Calibri" w:cs="Calibri"/>
                <w:color w:val="000000"/>
                <w:sz w:val="20"/>
                <w:szCs w:val="20"/>
              </w:rPr>
              <w:t>a udzielonych świadczeń stałych</w:t>
            </w:r>
          </w:p>
        </w:tc>
        <w:tc>
          <w:tcPr>
            <w:tcW w:w="1813" w:type="dxa"/>
            <w:shd w:val="clear" w:color="auto" w:fill="DAEFD3" w:themeFill="accent1" w:themeFillTint="33"/>
            <w:vAlign w:val="center"/>
          </w:tcPr>
          <w:p w14:paraId="4AA5E950" w14:textId="77777777" w:rsidR="00E06C3B" w:rsidRPr="00AC722A" w:rsidRDefault="00E06C3B" w:rsidP="00E06C3B">
            <w:pPr>
              <w:jc w:val="center"/>
              <w:rPr>
                <w:rFonts w:ascii="Calibri" w:hAnsi="Calibri" w:cs="Calibri"/>
                <w:bCs/>
                <w:color w:val="000000"/>
                <w:sz w:val="20"/>
                <w:szCs w:val="20"/>
              </w:rPr>
            </w:pPr>
            <w:r w:rsidRPr="00AC722A">
              <w:rPr>
                <w:rFonts w:ascii="Calibri" w:hAnsi="Calibri" w:cs="Calibri"/>
                <w:bCs/>
                <w:color w:val="000000"/>
                <w:sz w:val="20"/>
                <w:szCs w:val="20"/>
              </w:rPr>
              <w:t>Liczba udzielonych świadczeń stałych na 1000 mieszkańców</w:t>
            </w:r>
          </w:p>
        </w:tc>
      </w:tr>
      <w:tr w:rsidR="00E06C3B" w:rsidRPr="00A768D8" w14:paraId="7925C25A" w14:textId="77777777" w:rsidTr="00AC722A">
        <w:trPr>
          <w:trHeight w:val="283"/>
        </w:trPr>
        <w:tc>
          <w:tcPr>
            <w:tcW w:w="1812" w:type="dxa"/>
          </w:tcPr>
          <w:p w14:paraId="147890A0" w14:textId="77777777" w:rsidR="00E06C3B" w:rsidRPr="00A768D8" w:rsidRDefault="00E06C3B" w:rsidP="00AC722A">
            <w:pPr>
              <w:jc w:val="center"/>
              <w:rPr>
                <w:sz w:val="20"/>
              </w:rPr>
            </w:pPr>
            <w:r w:rsidRPr="00A768D8">
              <w:rPr>
                <w:sz w:val="20"/>
              </w:rPr>
              <w:t>1A</w:t>
            </w:r>
          </w:p>
        </w:tc>
        <w:tc>
          <w:tcPr>
            <w:tcW w:w="1812" w:type="dxa"/>
          </w:tcPr>
          <w:p w14:paraId="70510C6F" w14:textId="77777777" w:rsidR="00E06C3B" w:rsidRPr="00E57D90" w:rsidRDefault="00E06C3B" w:rsidP="00AC722A">
            <w:pPr>
              <w:jc w:val="center"/>
              <w:rPr>
                <w:sz w:val="20"/>
              </w:rPr>
            </w:pPr>
            <w:r w:rsidRPr="00E57D90">
              <w:rPr>
                <w:sz w:val="20"/>
              </w:rPr>
              <w:t>1 247</w:t>
            </w:r>
          </w:p>
        </w:tc>
        <w:tc>
          <w:tcPr>
            <w:tcW w:w="1812" w:type="dxa"/>
            <w:vAlign w:val="center"/>
          </w:tcPr>
          <w:p w14:paraId="7056F502"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2 059</w:t>
            </w:r>
          </w:p>
        </w:tc>
        <w:tc>
          <w:tcPr>
            <w:tcW w:w="1813" w:type="dxa"/>
            <w:vAlign w:val="center"/>
          </w:tcPr>
          <w:p w14:paraId="53024323"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24</w:t>
            </w:r>
          </w:p>
        </w:tc>
        <w:tc>
          <w:tcPr>
            <w:tcW w:w="1813" w:type="dxa"/>
            <w:vAlign w:val="center"/>
          </w:tcPr>
          <w:p w14:paraId="18D687D5"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19,2</w:t>
            </w:r>
          </w:p>
        </w:tc>
      </w:tr>
      <w:tr w:rsidR="00E06C3B" w:rsidRPr="00A768D8" w14:paraId="1B6BD883" w14:textId="77777777" w:rsidTr="00AC722A">
        <w:trPr>
          <w:trHeight w:val="283"/>
        </w:trPr>
        <w:tc>
          <w:tcPr>
            <w:tcW w:w="1812" w:type="dxa"/>
          </w:tcPr>
          <w:p w14:paraId="389DFDF1" w14:textId="77777777" w:rsidR="00E06C3B" w:rsidRPr="00A768D8" w:rsidRDefault="00E06C3B" w:rsidP="00AC722A">
            <w:pPr>
              <w:jc w:val="center"/>
              <w:rPr>
                <w:sz w:val="20"/>
              </w:rPr>
            </w:pPr>
            <w:r w:rsidRPr="00A768D8">
              <w:rPr>
                <w:sz w:val="20"/>
              </w:rPr>
              <w:t>1B</w:t>
            </w:r>
          </w:p>
        </w:tc>
        <w:tc>
          <w:tcPr>
            <w:tcW w:w="1812" w:type="dxa"/>
          </w:tcPr>
          <w:p w14:paraId="2023DB26" w14:textId="77777777" w:rsidR="00E06C3B" w:rsidRPr="00E57D90" w:rsidRDefault="00E06C3B" w:rsidP="00AC722A">
            <w:pPr>
              <w:jc w:val="center"/>
              <w:rPr>
                <w:sz w:val="20"/>
              </w:rPr>
            </w:pPr>
            <w:r w:rsidRPr="00E57D90">
              <w:rPr>
                <w:sz w:val="20"/>
              </w:rPr>
              <w:t>3 000</w:t>
            </w:r>
          </w:p>
        </w:tc>
        <w:tc>
          <w:tcPr>
            <w:tcW w:w="1812" w:type="dxa"/>
            <w:vAlign w:val="center"/>
          </w:tcPr>
          <w:p w14:paraId="1A9AF70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6 717</w:t>
            </w:r>
          </w:p>
        </w:tc>
        <w:tc>
          <w:tcPr>
            <w:tcW w:w="1813" w:type="dxa"/>
            <w:vAlign w:val="center"/>
          </w:tcPr>
          <w:p w14:paraId="46049B0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290</w:t>
            </w:r>
          </w:p>
        </w:tc>
        <w:tc>
          <w:tcPr>
            <w:tcW w:w="1813" w:type="dxa"/>
            <w:vAlign w:val="center"/>
          </w:tcPr>
          <w:p w14:paraId="39BCCF5C"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96,7</w:t>
            </w:r>
          </w:p>
        </w:tc>
      </w:tr>
      <w:tr w:rsidR="00E06C3B" w:rsidRPr="00A768D8" w14:paraId="18AEE96D" w14:textId="77777777" w:rsidTr="00AC722A">
        <w:trPr>
          <w:trHeight w:val="283"/>
        </w:trPr>
        <w:tc>
          <w:tcPr>
            <w:tcW w:w="1812" w:type="dxa"/>
          </w:tcPr>
          <w:p w14:paraId="135DD623" w14:textId="77777777" w:rsidR="00E06C3B" w:rsidRPr="00A768D8" w:rsidRDefault="00E06C3B" w:rsidP="00AC722A">
            <w:pPr>
              <w:jc w:val="center"/>
              <w:rPr>
                <w:sz w:val="20"/>
              </w:rPr>
            </w:pPr>
            <w:r w:rsidRPr="00A768D8">
              <w:rPr>
                <w:sz w:val="20"/>
              </w:rPr>
              <w:t>1C</w:t>
            </w:r>
          </w:p>
        </w:tc>
        <w:tc>
          <w:tcPr>
            <w:tcW w:w="1812" w:type="dxa"/>
          </w:tcPr>
          <w:p w14:paraId="11ECA734" w14:textId="77777777" w:rsidR="00E06C3B" w:rsidRPr="00E57D90" w:rsidRDefault="00E06C3B" w:rsidP="00AC722A">
            <w:pPr>
              <w:jc w:val="center"/>
              <w:rPr>
                <w:sz w:val="20"/>
              </w:rPr>
            </w:pPr>
            <w:r w:rsidRPr="00E57D90">
              <w:rPr>
                <w:sz w:val="20"/>
              </w:rPr>
              <w:t>1 125</w:t>
            </w:r>
          </w:p>
        </w:tc>
        <w:tc>
          <w:tcPr>
            <w:tcW w:w="1812" w:type="dxa"/>
            <w:vAlign w:val="center"/>
          </w:tcPr>
          <w:p w14:paraId="3ED728F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4 532</w:t>
            </w:r>
          </w:p>
        </w:tc>
        <w:tc>
          <w:tcPr>
            <w:tcW w:w="1813" w:type="dxa"/>
            <w:vAlign w:val="center"/>
          </w:tcPr>
          <w:p w14:paraId="5F4C6D77"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65</w:t>
            </w:r>
          </w:p>
        </w:tc>
        <w:tc>
          <w:tcPr>
            <w:tcW w:w="1813" w:type="dxa"/>
            <w:vAlign w:val="center"/>
          </w:tcPr>
          <w:p w14:paraId="12105C3A"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57,8</w:t>
            </w:r>
          </w:p>
        </w:tc>
      </w:tr>
      <w:tr w:rsidR="00E06C3B" w:rsidRPr="00A768D8" w14:paraId="25FC5933" w14:textId="77777777" w:rsidTr="00AC722A">
        <w:trPr>
          <w:trHeight w:val="283"/>
        </w:trPr>
        <w:tc>
          <w:tcPr>
            <w:tcW w:w="1812" w:type="dxa"/>
          </w:tcPr>
          <w:p w14:paraId="093DB199" w14:textId="77777777" w:rsidR="00E06C3B" w:rsidRPr="00A768D8" w:rsidRDefault="00E06C3B" w:rsidP="00AC722A">
            <w:pPr>
              <w:jc w:val="center"/>
              <w:rPr>
                <w:sz w:val="20"/>
              </w:rPr>
            </w:pPr>
            <w:r w:rsidRPr="00A768D8">
              <w:rPr>
                <w:sz w:val="20"/>
              </w:rPr>
              <w:t>Obszar 2</w:t>
            </w:r>
          </w:p>
        </w:tc>
        <w:tc>
          <w:tcPr>
            <w:tcW w:w="1812" w:type="dxa"/>
          </w:tcPr>
          <w:p w14:paraId="1ED2FA80" w14:textId="77777777" w:rsidR="00E06C3B" w:rsidRPr="00E57D90" w:rsidRDefault="00E06C3B" w:rsidP="00AC722A">
            <w:pPr>
              <w:jc w:val="center"/>
              <w:rPr>
                <w:sz w:val="20"/>
              </w:rPr>
            </w:pPr>
            <w:r w:rsidRPr="00E57D90">
              <w:rPr>
                <w:sz w:val="20"/>
              </w:rPr>
              <w:t>1 304</w:t>
            </w:r>
          </w:p>
        </w:tc>
        <w:tc>
          <w:tcPr>
            <w:tcW w:w="1812" w:type="dxa"/>
            <w:vAlign w:val="center"/>
          </w:tcPr>
          <w:p w14:paraId="1EE0B1A8"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1 058</w:t>
            </w:r>
          </w:p>
        </w:tc>
        <w:tc>
          <w:tcPr>
            <w:tcW w:w="1813" w:type="dxa"/>
            <w:vAlign w:val="center"/>
          </w:tcPr>
          <w:p w14:paraId="2D0C3381"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96</w:t>
            </w:r>
          </w:p>
        </w:tc>
        <w:tc>
          <w:tcPr>
            <w:tcW w:w="1813" w:type="dxa"/>
            <w:vAlign w:val="center"/>
          </w:tcPr>
          <w:p w14:paraId="48209B8D"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73,6</w:t>
            </w:r>
          </w:p>
        </w:tc>
      </w:tr>
      <w:tr w:rsidR="00E06C3B" w:rsidRPr="00A768D8" w14:paraId="380C1F28" w14:textId="77777777" w:rsidTr="00AC722A">
        <w:trPr>
          <w:trHeight w:val="283"/>
        </w:trPr>
        <w:tc>
          <w:tcPr>
            <w:tcW w:w="1812" w:type="dxa"/>
          </w:tcPr>
          <w:p w14:paraId="5CF6BF5C" w14:textId="77777777" w:rsidR="00E06C3B" w:rsidRPr="00A768D8" w:rsidRDefault="00E06C3B" w:rsidP="00AC722A">
            <w:pPr>
              <w:jc w:val="center"/>
              <w:rPr>
                <w:sz w:val="20"/>
              </w:rPr>
            </w:pPr>
            <w:r w:rsidRPr="00A768D8">
              <w:rPr>
                <w:sz w:val="20"/>
              </w:rPr>
              <w:t>Obszar 3</w:t>
            </w:r>
          </w:p>
        </w:tc>
        <w:tc>
          <w:tcPr>
            <w:tcW w:w="1812" w:type="dxa"/>
          </w:tcPr>
          <w:p w14:paraId="0118115B" w14:textId="77777777" w:rsidR="00E06C3B" w:rsidRPr="00E57D90" w:rsidRDefault="00E06C3B" w:rsidP="00AC722A">
            <w:pPr>
              <w:jc w:val="center"/>
              <w:rPr>
                <w:sz w:val="20"/>
              </w:rPr>
            </w:pPr>
            <w:r w:rsidRPr="00E57D90">
              <w:rPr>
                <w:sz w:val="20"/>
              </w:rPr>
              <w:t>749</w:t>
            </w:r>
          </w:p>
        </w:tc>
        <w:tc>
          <w:tcPr>
            <w:tcW w:w="1812" w:type="dxa"/>
            <w:vAlign w:val="center"/>
          </w:tcPr>
          <w:p w14:paraId="135E76E0"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40</w:t>
            </w:r>
          </w:p>
        </w:tc>
        <w:tc>
          <w:tcPr>
            <w:tcW w:w="1813" w:type="dxa"/>
            <w:vAlign w:val="center"/>
          </w:tcPr>
          <w:p w14:paraId="2A03264D"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55E11C6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4A003B60" w14:textId="77777777" w:rsidTr="00AC722A">
        <w:trPr>
          <w:trHeight w:val="283"/>
        </w:trPr>
        <w:tc>
          <w:tcPr>
            <w:tcW w:w="1812" w:type="dxa"/>
          </w:tcPr>
          <w:p w14:paraId="44142171" w14:textId="77777777" w:rsidR="00E06C3B" w:rsidRPr="00A768D8" w:rsidRDefault="00E06C3B" w:rsidP="00AC722A">
            <w:pPr>
              <w:jc w:val="center"/>
              <w:rPr>
                <w:sz w:val="20"/>
              </w:rPr>
            </w:pPr>
            <w:r w:rsidRPr="00A768D8">
              <w:rPr>
                <w:sz w:val="20"/>
              </w:rPr>
              <w:t>Obszar 4</w:t>
            </w:r>
          </w:p>
        </w:tc>
        <w:tc>
          <w:tcPr>
            <w:tcW w:w="1812" w:type="dxa"/>
          </w:tcPr>
          <w:p w14:paraId="5353B2B5" w14:textId="77777777" w:rsidR="00E06C3B" w:rsidRPr="00E57D90" w:rsidRDefault="00E06C3B" w:rsidP="00AC722A">
            <w:pPr>
              <w:jc w:val="center"/>
              <w:rPr>
                <w:sz w:val="20"/>
              </w:rPr>
            </w:pPr>
            <w:r w:rsidRPr="00E57D90">
              <w:rPr>
                <w:sz w:val="20"/>
              </w:rPr>
              <w:t>1 158</w:t>
            </w:r>
          </w:p>
        </w:tc>
        <w:tc>
          <w:tcPr>
            <w:tcW w:w="1812" w:type="dxa"/>
            <w:vAlign w:val="center"/>
          </w:tcPr>
          <w:p w14:paraId="4CFBAE9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687</w:t>
            </w:r>
          </w:p>
        </w:tc>
        <w:tc>
          <w:tcPr>
            <w:tcW w:w="1813" w:type="dxa"/>
            <w:vAlign w:val="center"/>
          </w:tcPr>
          <w:p w14:paraId="6E665CE1"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68060525"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56E0BFA6" w14:textId="77777777" w:rsidTr="00AC722A">
        <w:trPr>
          <w:trHeight w:val="283"/>
        </w:trPr>
        <w:tc>
          <w:tcPr>
            <w:tcW w:w="1812" w:type="dxa"/>
          </w:tcPr>
          <w:p w14:paraId="05F2B10A" w14:textId="77777777" w:rsidR="00E06C3B" w:rsidRPr="00A768D8" w:rsidRDefault="00E06C3B" w:rsidP="00AC722A">
            <w:pPr>
              <w:jc w:val="center"/>
              <w:rPr>
                <w:sz w:val="20"/>
              </w:rPr>
            </w:pPr>
            <w:r w:rsidRPr="00A768D8">
              <w:rPr>
                <w:sz w:val="20"/>
              </w:rPr>
              <w:t>Obszar 5</w:t>
            </w:r>
          </w:p>
        </w:tc>
        <w:tc>
          <w:tcPr>
            <w:tcW w:w="1812" w:type="dxa"/>
          </w:tcPr>
          <w:p w14:paraId="4A7E73F8" w14:textId="77777777" w:rsidR="00E06C3B" w:rsidRPr="00E57D90" w:rsidRDefault="00E06C3B" w:rsidP="00AC722A">
            <w:pPr>
              <w:jc w:val="center"/>
              <w:rPr>
                <w:sz w:val="20"/>
              </w:rPr>
            </w:pPr>
            <w:r w:rsidRPr="00E57D90">
              <w:rPr>
                <w:sz w:val="20"/>
              </w:rPr>
              <w:t>760</w:t>
            </w:r>
          </w:p>
        </w:tc>
        <w:tc>
          <w:tcPr>
            <w:tcW w:w="1812" w:type="dxa"/>
            <w:vAlign w:val="center"/>
          </w:tcPr>
          <w:p w14:paraId="7033D8C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676</w:t>
            </w:r>
          </w:p>
        </w:tc>
        <w:tc>
          <w:tcPr>
            <w:tcW w:w="1813" w:type="dxa"/>
            <w:vAlign w:val="center"/>
          </w:tcPr>
          <w:p w14:paraId="1010CC93"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12</w:t>
            </w:r>
          </w:p>
        </w:tc>
        <w:tc>
          <w:tcPr>
            <w:tcW w:w="1813" w:type="dxa"/>
            <w:vAlign w:val="center"/>
          </w:tcPr>
          <w:p w14:paraId="6F84DB5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15,8</w:t>
            </w:r>
          </w:p>
        </w:tc>
      </w:tr>
      <w:tr w:rsidR="00E06C3B" w:rsidRPr="00A768D8" w14:paraId="201E4A10" w14:textId="77777777" w:rsidTr="00AC722A">
        <w:trPr>
          <w:trHeight w:val="283"/>
        </w:trPr>
        <w:tc>
          <w:tcPr>
            <w:tcW w:w="1812" w:type="dxa"/>
          </w:tcPr>
          <w:p w14:paraId="07253221" w14:textId="77777777" w:rsidR="00E06C3B" w:rsidRPr="00A768D8" w:rsidRDefault="00E06C3B" w:rsidP="00AC722A">
            <w:pPr>
              <w:jc w:val="center"/>
              <w:rPr>
                <w:sz w:val="20"/>
              </w:rPr>
            </w:pPr>
            <w:r w:rsidRPr="00A768D8">
              <w:rPr>
                <w:sz w:val="20"/>
              </w:rPr>
              <w:t>Obszar 6</w:t>
            </w:r>
          </w:p>
        </w:tc>
        <w:tc>
          <w:tcPr>
            <w:tcW w:w="1812" w:type="dxa"/>
          </w:tcPr>
          <w:p w14:paraId="3900C1E7" w14:textId="77777777" w:rsidR="00E06C3B" w:rsidRPr="00E57D90" w:rsidRDefault="00E06C3B" w:rsidP="00AC722A">
            <w:pPr>
              <w:jc w:val="center"/>
              <w:rPr>
                <w:sz w:val="20"/>
              </w:rPr>
            </w:pPr>
            <w:r w:rsidRPr="00E57D90">
              <w:rPr>
                <w:sz w:val="20"/>
              </w:rPr>
              <w:t>1 067</w:t>
            </w:r>
          </w:p>
        </w:tc>
        <w:tc>
          <w:tcPr>
            <w:tcW w:w="1812" w:type="dxa"/>
            <w:vAlign w:val="center"/>
          </w:tcPr>
          <w:p w14:paraId="6D1B914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639</w:t>
            </w:r>
          </w:p>
        </w:tc>
        <w:tc>
          <w:tcPr>
            <w:tcW w:w="1813" w:type="dxa"/>
            <w:vAlign w:val="center"/>
          </w:tcPr>
          <w:p w14:paraId="55A26E19"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53668C39"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7989B34B" w14:textId="77777777" w:rsidTr="00AC722A">
        <w:trPr>
          <w:trHeight w:val="283"/>
        </w:trPr>
        <w:tc>
          <w:tcPr>
            <w:tcW w:w="1812" w:type="dxa"/>
          </w:tcPr>
          <w:p w14:paraId="450C1C1B" w14:textId="77777777" w:rsidR="00E06C3B" w:rsidRPr="00A768D8" w:rsidRDefault="00E06C3B" w:rsidP="00AC722A">
            <w:pPr>
              <w:jc w:val="center"/>
              <w:rPr>
                <w:sz w:val="20"/>
              </w:rPr>
            </w:pPr>
            <w:r w:rsidRPr="00A768D8">
              <w:rPr>
                <w:sz w:val="20"/>
              </w:rPr>
              <w:t>Obszar 7</w:t>
            </w:r>
          </w:p>
        </w:tc>
        <w:tc>
          <w:tcPr>
            <w:tcW w:w="1812" w:type="dxa"/>
          </w:tcPr>
          <w:p w14:paraId="7C9F1EE8" w14:textId="77777777" w:rsidR="00E06C3B" w:rsidRPr="00E57D90" w:rsidRDefault="00E06C3B" w:rsidP="00AC722A">
            <w:pPr>
              <w:jc w:val="center"/>
              <w:rPr>
                <w:sz w:val="20"/>
              </w:rPr>
            </w:pPr>
            <w:r w:rsidRPr="00E57D90">
              <w:rPr>
                <w:sz w:val="20"/>
              </w:rPr>
              <w:t>949</w:t>
            </w:r>
          </w:p>
        </w:tc>
        <w:tc>
          <w:tcPr>
            <w:tcW w:w="1812" w:type="dxa"/>
            <w:vAlign w:val="center"/>
          </w:tcPr>
          <w:p w14:paraId="7F71A815"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37</w:t>
            </w:r>
          </w:p>
        </w:tc>
        <w:tc>
          <w:tcPr>
            <w:tcW w:w="1813" w:type="dxa"/>
            <w:vAlign w:val="center"/>
          </w:tcPr>
          <w:p w14:paraId="464A2CE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26AA97A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20C00E1A" w14:textId="77777777" w:rsidTr="00AC722A">
        <w:trPr>
          <w:trHeight w:val="283"/>
        </w:trPr>
        <w:tc>
          <w:tcPr>
            <w:tcW w:w="1812" w:type="dxa"/>
          </w:tcPr>
          <w:p w14:paraId="32B03038" w14:textId="77777777" w:rsidR="00E06C3B" w:rsidRPr="00A768D8" w:rsidRDefault="00E06C3B" w:rsidP="00AC722A">
            <w:pPr>
              <w:jc w:val="center"/>
              <w:rPr>
                <w:sz w:val="20"/>
              </w:rPr>
            </w:pPr>
            <w:r w:rsidRPr="00A768D8">
              <w:rPr>
                <w:sz w:val="20"/>
              </w:rPr>
              <w:t>Obszar 8</w:t>
            </w:r>
          </w:p>
        </w:tc>
        <w:tc>
          <w:tcPr>
            <w:tcW w:w="1812" w:type="dxa"/>
          </w:tcPr>
          <w:p w14:paraId="2C36A472" w14:textId="77777777" w:rsidR="00E06C3B" w:rsidRPr="00E57D90" w:rsidRDefault="00E06C3B" w:rsidP="00AC722A">
            <w:pPr>
              <w:jc w:val="center"/>
              <w:rPr>
                <w:sz w:val="20"/>
              </w:rPr>
            </w:pPr>
            <w:r w:rsidRPr="00E57D90">
              <w:rPr>
                <w:sz w:val="20"/>
              </w:rPr>
              <w:t>742</w:t>
            </w:r>
          </w:p>
        </w:tc>
        <w:tc>
          <w:tcPr>
            <w:tcW w:w="1812" w:type="dxa"/>
            <w:vAlign w:val="center"/>
          </w:tcPr>
          <w:p w14:paraId="474F638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542</w:t>
            </w:r>
          </w:p>
        </w:tc>
        <w:tc>
          <w:tcPr>
            <w:tcW w:w="1813" w:type="dxa"/>
            <w:vAlign w:val="center"/>
          </w:tcPr>
          <w:p w14:paraId="4BAB3CFD"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49</w:t>
            </w:r>
          </w:p>
        </w:tc>
        <w:tc>
          <w:tcPr>
            <w:tcW w:w="1813" w:type="dxa"/>
            <w:vAlign w:val="center"/>
          </w:tcPr>
          <w:p w14:paraId="034FA02A"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66,0</w:t>
            </w:r>
          </w:p>
        </w:tc>
      </w:tr>
      <w:tr w:rsidR="00E06C3B" w:rsidRPr="00A768D8" w14:paraId="348F692E" w14:textId="77777777" w:rsidTr="00AC722A">
        <w:trPr>
          <w:trHeight w:val="283"/>
        </w:trPr>
        <w:tc>
          <w:tcPr>
            <w:tcW w:w="1812" w:type="dxa"/>
          </w:tcPr>
          <w:p w14:paraId="02E9C0AF" w14:textId="77777777" w:rsidR="00E06C3B" w:rsidRPr="00A768D8" w:rsidRDefault="00E06C3B" w:rsidP="00AC722A">
            <w:pPr>
              <w:jc w:val="center"/>
              <w:rPr>
                <w:sz w:val="20"/>
              </w:rPr>
            </w:pPr>
            <w:r w:rsidRPr="00A768D8">
              <w:rPr>
                <w:sz w:val="20"/>
              </w:rPr>
              <w:t>Obszar 9</w:t>
            </w:r>
          </w:p>
        </w:tc>
        <w:tc>
          <w:tcPr>
            <w:tcW w:w="1812" w:type="dxa"/>
          </w:tcPr>
          <w:p w14:paraId="5C91BDC2" w14:textId="77777777" w:rsidR="00E06C3B" w:rsidRPr="00E57D90" w:rsidRDefault="00E06C3B" w:rsidP="00AC722A">
            <w:pPr>
              <w:jc w:val="center"/>
              <w:rPr>
                <w:sz w:val="20"/>
              </w:rPr>
            </w:pPr>
            <w:r w:rsidRPr="00E57D90">
              <w:rPr>
                <w:sz w:val="20"/>
              </w:rPr>
              <w:t>630</w:t>
            </w:r>
          </w:p>
        </w:tc>
        <w:tc>
          <w:tcPr>
            <w:tcW w:w="1812" w:type="dxa"/>
            <w:vAlign w:val="center"/>
          </w:tcPr>
          <w:p w14:paraId="5E29A08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37</w:t>
            </w:r>
          </w:p>
        </w:tc>
        <w:tc>
          <w:tcPr>
            <w:tcW w:w="1813" w:type="dxa"/>
            <w:vAlign w:val="center"/>
          </w:tcPr>
          <w:p w14:paraId="7E0159B3"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14DB1A5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7CF688FB" w14:textId="77777777" w:rsidTr="00AC722A">
        <w:trPr>
          <w:trHeight w:val="283"/>
        </w:trPr>
        <w:tc>
          <w:tcPr>
            <w:tcW w:w="1812" w:type="dxa"/>
            <w:vAlign w:val="center"/>
          </w:tcPr>
          <w:p w14:paraId="7CC2EC2A" w14:textId="77777777" w:rsidR="00E06C3B" w:rsidRPr="00A768D8" w:rsidRDefault="00E06C3B" w:rsidP="00AC722A">
            <w:pPr>
              <w:jc w:val="center"/>
              <w:rPr>
                <w:b/>
                <w:sz w:val="20"/>
              </w:rPr>
            </w:pPr>
            <w:r w:rsidRPr="00A768D8">
              <w:rPr>
                <w:b/>
                <w:sz w:val="20"/>
              </w:rPr>
              <w:t>Gmina</w:t>
            </w:r>
          </w:p>
        </w:tc>
        <w:tc>
          <w:tcPr>
            <w:tcW w:w="1812" w:type="dxa"/>
          </w:tcPr>
          <w:p w14:paraId="5CEAFB05" w14:textId="77777777" w:rsidR="00E06C3B" w:rsidRPr="008C7505" w:rsidRDefault="00E06C3B" w:rsidP="00AC722A">
            <w:pPr>
              <w:jc w:val="center"/>
              <w:rPr>
                <w:b/>
                <w:sz w:val="20"/>
              </w:rPr>
            </w:pPr>
            <w:r w:rsidRPr="008C7505">
              <w:rPr>
                <w:b/>
                <w:sz w:val="20"/>
              </w:rPr>
              <w:t>12 731</w:t>
            </w:r>
          </w:p>
        </w:tc>
        <w:tc>
          <w:tcPr>
            <w:tcW w:w="1812" w:type="dxa"/>
            <w:vAlign w:val="center"/>
          </w:tcPr>
          <w:p w14:paraId="3DACE115" w14:textId="77777777" w:rsidR="00E06C3B" w:rsidRDefault="00E06C3B" w:rsidP="00AC722A">
            <w:pPr>
              <w:jc w:val="center"/>
              <w:rPr>
                <w:rFonts w:ascii="Calibri" w:hAnsi="Calibri" w:cs="Calibri"/>
                <w:b/>
                <w:bCs/>
                <w:color w:val="000000"/>
                <w:sz w:val="20"/>
                <w:szCs w:val="20"/>
              </w:rPr>
            </w:pPr>
            <w:r>
              <w:rPr>
                <w:rFonts w:ascii="Calibri" w:hAnsi="Calibri" w:cs="Calibri"/>
                <w:b/>
                <w:bCs/>
                <w:color w:val="000000"/>
                <w:sz w:val="20"/>
                <w:szCs w:val="20"/>
              </w:rPr>
              <w:t>17</w:t>
            </w:r>
            <w:r w:rsidR="00D91FB1">
              <w:rPr>
                <w:rFonts w:ascii="Calibri" w:hAnsi="Calibri" w:cs="Calibri"/>
                <w:b/>
                <w:bCs/>
                <w:color w:val="000000"/>
                <w:sz w:val="20"/>
                <w:szCs w:val="20"/>
              </w:rPr>
              <w:t> </w:t>
            </w:r>
            <w:r>
              <w:rPr>
                <w:rFonts w:ascii="Calibri" w:hAnsi="Calibri" w:cs="Calibri"/>
                <w:b/>
                <w:bCs/>
                <w:color w:val="000000"/>
                <w:sz w:val="20"/>
                <w:szCs w:val="20"/>
              </w:rPr>
              <w:t>024</w:t>
            </w:r>
          </w:p>
        </w:tc>
        <w:tc>
          <w:tcPr>
            <w:tcW w:w="1813" w:type="dxa"/>
            <w:vAlign w:val="center"/>
          </w:tcPr>
          <w:p w14:paraId="2C43BC8B" w14:textId="77777777" w:rsidR="00E06C3B" w:rsidRDefault="00E06C3B" w:rsidP="00AC722A">
            <w:pPr>
              <w:jc w:val="center"/>
              <w:rPr>
                <w:rFonts w:ascii="Calibri" w:hAnsi="Calibri" w:cs="Calibri"/>
                <w:b/>
                <w:bCs/>
                <w:color w:val="000000"/>
                <w:sz w:val="20"/>
                <w:szCs w:val="20"/>
              </w:rPr>
            </w:pPr>
            <w:r>
              <w:rPr>
                <w:rFonts w:ascii="Calibri" w:hAnsi="Calibri" w:cs="Calibri"/>
                <w:b/>
                <w:bCs/>
                <w:color w:val="000000"/>
                <w:sz w:val="20"/>
                <w:szCs w:val="20"/>
              </w:rPr>
              <w:t>536</w:t>
            </w:r>
          </w:p>
        </w:tc>
        <w:tc>
          <w:tcPr>
            <w:tcW w:w="1813" w:type="dxa"/>
            <w:vAlign w:val="center"/>
          </w:tcPr>
          <w:p w14:paraId="3DA4F923" w14:textId="77777777" w:rsidR="00E06C3B" w:rsidRDefault="00E06C3B" w:rsidP="00AC722A">
            <w:pPr>
              <w:jc w:val="center"/>
              <w:rPr>
                <w:rFonts w:ascii="Calibri" w:hAnsi="Calibri" w:cs="Calibri"/>
                <w:b/>
                <w:bCs/>
                <w:color w:val="000000"/>
                <w:sz w:val="20"/>
                <w:szCs w:val="20"/>
              </w:rPr>
            </w:pPr>
            <w:r>
              <w:rPr>
                <w:rFonts w:ascii="Calibri" w:hAnsi="Calibri" w:cs="Calibri"/>
                <w:b/>
                <w:bCs/>
                <w:color w:val="000000"/>
                <w:sz w:val="20"/>
                <w:szCs w:val="20"/>
              </w:rPr>
              <w:t>42,1</w:t>
            </w:r>
          </w:p>
        </w:tc>
      </w:tr>
    </w:tbl>
    <w:p w14:paraId="0BF07A3F"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Ośrodka Pomocy społecznej w Głogówku.</w:t>
      </w:r>
    </w:p>
    <w:p w14:paraId="18F1FA26" w14:textId="77777777" w:rsidR="00E06C3B" w:rsidRDefault="00D91FB1" w:rsidP="00FB4BB8">
      <w:pPr>
        <w:spacing w:before="240" w:line="360" w:lineRule="auto"/>
        <w:jc w:val="both"/>
      </w:pPr>
      <w:r>
        <w:t xml:space="preserve">W przeliczeniu na 1000 mieszkańców gminy, </w:t>
      </w:r>
      <w:r w:rsidR="00AC7A00">
        <w:t xml:space="preserve">średnia wartość wskaźnika </w:t>
      </w:r>
      <w:r>
        <w:t xml:space="preserve">w 2022 r. </w:t>
      </w:r>
      <w:r w:rsidR="00FB4BB8">
        <w:t xml:space="preserve">wyniosła 42,1. Dla czterech obszarów porównawczych odnotowano wartość wyższą od referencyjnej – były to: Obszar 1B (96,7 na 1000 mieszkańców), Obszar 1C (57,8), Obszar 2 (73,6), Obszar 8 (66,0). Można zatem ponownie zauważyć zwiększone zapotrzebowanie na świadczenia pomocy społecznej w mieście Głogówek, stanowiącym centrum gminy. </w:t>
      </w:r>
    </w:p>
    <w:p w14:paraId="16164C1D" w14:textId="77777777" w:rsidR="00E06C3B" w:rsidRDefault="00E06C3B" w:rsidP="00E06C3B">
      <w:pPr>
        <w:pStyle w:val="Legenda"/>
        <w:keepNext/>
      </w:pPr>
      <w:bookmarkStart w:id="20" w:name="_Toc132102910"/>
      <w:r>
        <w:t xml:space="preserve">Grafika </w:t>
      </w:r>
      <w:r w:rsidR="00F801B0">
        <w:fldChar w:fldCharType="begin"/>
      </w:r>
      <w:r w:rsidR="00F801B0">
        <w:instrText xml:space="preserve"> SEQ Grafika \* ARABIC </w:instrText>
      </w:r>
      <w:r w:rsidR="00F801B0">
        <w:fldChar w:fldCharType="separate"/>
      </w:r>
      <w:r w:rsidR="00F60680">
        <w:rPr>
          <w:noProof/>
        </w:rPr>
        <w:t>5</w:t>
      </w:r>
      <w:r w:rsidR="00F801B0">
        <w:rPr>
          <w:noProof/>
        </w:rPr>
        <w:fldChar w:fldCharType="end"/>
      </w:r>
      <w:r>
        <w:t xml:space="preserve"> Liczba udzielonych świadczeń stałych na 1000 mieszkańców</w:t>
      </w:r>
      <w:bookmarkEnd w:id="20"/>
    </w:p>
    <w:p w14:paraId="7072B2DF" w14:textId="238E8ABF" w:rsidR="00E06C3B" w:rsidRDefault="00E06C3B" w:rsidP="00A768D8">
      <w:r>
        <w:rPr>
          <w:noProof/>
          <w:lang w:eastAsia="pl-PL"/>
        </w:rPr>
        <w:drawing>
          <wp:inline distT="0" distB="0" distL="0" distR="0" wp14:anchorId="507DEDCA" wp14:editId="0A1841F7">
            <wp:extent cx="5757672" cy="467868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Liczba udzielonych świadczeń.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3945A728"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Ośrodka Pomocy społecznej w Głogówku.</w:t>
      </w:r>
    </w:p>
    <w:p w14:paraId="7B451A02" w14:textId="77777777" w:rsidR="00E06C3B" w:rsidRDefault="00A80C52" w:rsidP="00A80C52">
      <w:pPr>
        <w:spacing w:line="360" w:lineRule="auto"/>
        <w:jc w:val="both"/>
      </w:pPr>
      <w:r>
        <w:t>W 2022 r. Ośrodek Pomocy Społecznej w Głogówku udzielił łącznie 1 118 świadczeń z tytułu niepełnosprawności.</w:t>
      </w:r>
      <w:r w:rsidR="00E34CFB">
        <w:t xml:space="preserve"> </w:t>
      </w:r>
      <w:r w:rsidR="001E0D00">
        <w:t>W p</w:t>
      </w:r>
      <w:r w:rsidR="0028178E">
        <w:t>rzeliczeniu na 1000 mieszkańców wartość wskaźnika wyniosła 87,8.</w:t>
      </w:r>
    </w:p>
    <w:p w14:paraId="6408EBA7" w14:textId="4C6A6946" w:rsidR="0079239E" w:rsidRDefault="0079239E" w:rsidP="00AC722A">
      <w:pPr>
        <w:pStyle w:val="nad"/>
      </w:pPr>
      <w:bookmarkStart w:id="21" w:name="_Toc132105394"/>
      <w:r>
        <w:t xml:space="preserve">Tabela </w:t>
      </w:r>
      <w:r w:rsidR="00F801B0">
        <w:fldChar w:fldCharType="begin"/>
      </w:r>
      <w:r w:rsidR="00F801B0">
        <w:instrText xml:space="preserve"> SEQ Tabela \* ARABIC </w:instrText>
      </w:r>
      <w:r w:rsidR="00F801B0">
        <w:fldChar w:fldCharType="separate"/>
      </w:r>
      <w:r w:rsidR="007D2E62">
        <w:rPr>
          <w:noProof/>
        </w:rPr>
        <w:t>9</w:t>
      </w:r>
      <w:r w:rsidR="00F801B0">
        <w:rPr>
          <w:noProof/>
        </w:rPr>
        <w:fldChar w:fldCharType="end"/>
      </w:r>
      <w:r>
        <w:t xml:space="preserve"> Liczba udzielonych świadczeń ze względu na niepełnosprawność na 1000 mieszkańców</w:t>
      </w:r>
      <w:bookmarkEnd w:id="21"/>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2"/>
        <w:gridCol w:w="2486"/>
        <w:gridCol w:w="2835"/>
      </w:tblGrid>
      <w:tr w:rsidR="00E06C3B" w:rsidRPr="00A768D8" w14:paraId="3DC4DE82" w14:textId="77777777" w:rsidTr="00AC722A">
        <w:trPr>
          <w:trHeight w:val="283"/>
        </w:trPr>
        <w:tc>
          <w:tcPr>
            <w:tcW w:w="1803" w:type="dxa"/>
            <w:shd w:val="clear" w:color="auto" w:fill="DAEFD3" w:themeFill="accent1" w:themeFillTint="33"/>
            <w:vAlign w:val="center"/>
          </w:tcPr>
          <w:p w14:paraId="2503A874" w14:textId="77777777" w:rsidR="00E06C3B" w:rsidRPr="00A768D8" w:rsidRDefault="00E06C3B" w:rsidP="00AC722A">
            <w:pPr>
              <w:jc w:val="center"/>
              <w:rPr>
                <w:sz w:val="20"/>
              </w:rPr>
            </w:pPr>
            <w:r w:rsidRPr="00A768D8">
              <w:rPr>
                <w:sz w:val="20"/>
              </w:rPr>
              <w:t>Obszar porównawczy</w:t>
            </w:r>
          </w:p>
        </w:tc>
        <w:tc>
          <w:tcPr>
            <w:tcW w:w="1802" w:type="dxa"/>
            <w:shd w:val="clear" w:color="auto" w:fill="DAEFD3" w:themeFill="accent1" w:themeFillTint="33"/>
            <w:vAlign w:val="center"/>
          </w:tcPr>
          <w:p w14:paraId="18622902" w14:textId="77777777" w:rsidR="00E06C3B" w:rsidRPr="00E57D90" w:rsidRDefault="00E06C3B" w:rsidP="00AC722A">
            <w:pPr>
              <w:jc w:val="center"/>
              <w:rPr>
                <w:sz w:val="20"/>
              </w:rPr>
            </w:pPr>
            <w:r w:rsidRPr="00E57D90">
              <w:rPr>
                <w:sz w:val="20"/>
              </w:rPr>
              <w:t>Liczba mieszkańców</w:t>
            </w:r>
          </w:p>
        </w:tc>
        <w:tc>
          <w:tcPr>
            <w:tcW w:w="2486" w:type="dxa"/>
            <w:shd w:val="clear" w:color="auto" w:fill="DAEFD3" w:themeFill="accent1" w:themeFillTint="33"/>
            <w:vAlign w:val="center"/>
          </w:tcPr>
          <w:p w14:paraId="08CBF46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Liczba udzielonych świadczeń z tytułu niepełnosprawności</w:t>
            </w:r>
          </w:p>
        </w:tc>
        <w:tc>
          <w:tcPr>
            <w:tcW w:w="2835" w:type="dxa"/>
            <w:shd w:val="clear" w:color="auto" w:fill="DAEFD3" w:themeFill="accent1" w:themeFillTint="33"/>
            <w:vAlign w:val="center"/>
          </w:tcPr>
          <w:p w14:paraId="136C5350" w14:textId="77777777" w:rsidR="00E06C3B" w:rsidRPr="00E06C3B" w:rsidRDefault="00E06C3B" w:rsidP="00AC722A">
            <w:pPr>
              <w:jc w:val="center"/>
              <w:rPr>
                <w:rFonts w:ascii="Calibri" w:hAnsi="Calibri" w:cs="Calibri"/>
                <w:bCs/>
                <w:color w:val="000000"/>
                <w:sz w:val="20"/>
                <w:szCs w:val="20"/>
              </w:rPr>
            </w:pPr>
            <w:r w:rsidRPr="00E06C3B">
              <w:rPr>
                <w:rFonts w:ascii="Calibri" w:hAnsi="Calibri" w:cs="Calibri"/>
                <w:bCs/>
                <w:color w:val="000000"/>
                <w:sz w:val="20"/>
                <w:szCs w:val="20"/>
              </w:rPr>
              <w:t>Liczba udzielonych świadczeń ze względu na niepełnosprawność na 1000 mieszkańców</w:t>
            </w:r>
          </w:p>
        </w:tc>
      </w:tr>
      <w:tr w:rsidR="00E06C3B" w:rsidRPr="00A768D8" w14:paraId="71D3260F" w14:textId="77777777" w:rsidTr="00AC722A">
        <w:trPr>
          <w:trHeight w:val="283"/>
        </w:trPr>
        <w:tc>
          <w:tcPr>
            <w:tcW w:w="1803" w:type="dxa"/>
            <w:vAlign w:val="center"/>
          </w:tcPr>
          <w:p w14:paraId="4498EEC7" w14:textId="77777777" w:rsidR="00E06C3B" w:rsidRPr="00A768D8" w:rsidRDefault="00E06C3B" w:rsidP="00AC722A">
            <w:pPr>
              <w:jc w:val="center"/>
              <w:rPr>
                <w:sz w:val="20"/>
              </w:rPr>
            </w:pPr>
            <w:r w:rsidRPr="00A768D8">
              <w:rPr>
                <w:sz w:val="20"/>
              </w:rPr>
              <w:t>1A</w:t>
            </w:r>
          </w:p>
        </w:tc>
        <w:tc>
          <w:tcPr>
            <w:tcW w:w="1802" w:type="dxa"/>
            <w:vAlign w:val="center"/>
          </w:tcPr>
          <w:p w14:paraId="3A0D220F" w14:textId="77777777" w:rsidR="00E06C3B" w:rsidRPr="00E57D90" w:rsidRDefault="00E06C3B" w:rsidP="00AC722A">
            <w:pPr>
              <w:jc w:val="center"/>
              <w:rPr>
                <w:sz w:val="20"/>
              </w:rPr>
            </w:pPr>
            <w:r w:rsidRPr="00E57D90">
              <w:rPr>
                <w:sz w:val="20"/>
              </w:rPr>
              <w:t>1 247</w:t>
            </w:r>
          </w:p>
        </w:tc>
        <w:tc>
          <w:tcPr>
            <w:tcW w:w="2486" w:type="dxa"/>
            <w:vAlign w:val="center"/>
          </w:tcPr>
          <w:p w14:paraId="24E06428"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45</w:t>
            </w:r>
          </w:p>
        </w:tc>
        <w:tc>
          <w:tcPr>
            <w:tcW w:w="2835" w:type="dxa"/>
            <w:vAlign w:val="center"/>
          </w:tcPr>
          <w:p w14:paraId="4F6F09A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36,1</w:t>
            </w:r>
          </w:p>
        </w:tc>
      </w:tr>
      <w:tr w:rsidR="00E06C3B" w:rsidRPr="00A768D8" w14:paraId="6F27A66A" w14:textId="77777777" w:rsidTr="00AC722A">
        <w:trPr>
          <w:trHeight w:val="283"/>
        </w:trPr>
        <w:tc>
          <w:tcPr>
            <w:tcW w:w="1803" w:type="dxa"/>
            <w:vAlign w:val="center"/>
          </w:tcPr>
          <w:p w14:paraId="4C680316" w14:textId="77777777" w:rsidR="00E06C3B" w:rsidRPr="00A768D8" w:rsidRDefault="00E06C3B" w:rsidP="00AC722A">
            <w:pPr>
              <w:jc w:val="center"/>
              <w:rPr>
                <w:sz w:val="20"/>
              </w:rPr>
            </w:pPr>
            <w:r w:rsidRPr="00A768D8">
              <w:rPr>
                <w:sz w:val="20"/>
              </w:rPr>
              <w:t>1B</w:t>
            </w:r>
          </w:p>
        </w:tc>
        <w:tc>
          <w:tcPr>
            <w:tcW w:w="1802" w:type="dxa"/>
            <w:vAlign w:val="center"/>
          </w:tcPr>
          <w:p w14:paraId="4D4B43B9" w14:textId="77777777" w:rsidR="00E06C3B" w:rsidRPr="00E57D90" w:rsidRDefault="00E06C3B" w:rsidP="00AC722A">
            <w:pPr>
              <w:jc w:val="center"/>
              <w:rPr>
                <w:sz w:val="20"/>
              </w:rPr>
            </w:pPr>
            <w:r w:rsidRPr="00E57D90">
              <w:rPr>
                <w:sz w:val="20"/>
              </w:rPr>
              <w:t>3 000</w:t>
            </w:r>
          </w:p>
        </w:tc>
        <w:tc>
          <w:tcPr>
            <w:tcW w:w="2486" w:type="dxa"/>
            <w:vAlign w:val="center"/>
          </w:tcPr>
          <w:p w14:paraId="5B71FD27"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569</w:t>
            </w:r>
          </w:p>
        </w:tc>
        <w:tc>
          <w:tcPr>
            <w:tcW w:w="2835" w:type="dxa"/>
            <w:vAlign w:val="center"/>
          </w:tcPr>
          <w:p w14:paraId="3F099F0E"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189,7</w:t>
            </w:r>
          </w:p>
        </w:tc>
      </w:tr>
      <w:tr w:rsidR="00E06C3B" w:rsidRPr="00A768D8" w14:paraId="3B6BA40F" w14:textId="77777777" w:rsidTr="00AC722A">
        <w:trPr>
          <w:trHeight w:val="283"/>
        </w:trPr>
        <w:tc>
          <w:tcPr>
            <w:tcW w:w="1803" w:type="dxa"/>
            <w:vAlign w:val="center"/>
          </w:tcPr>
          <w:p w14:paraId="5F28118A" w14:textId="77777777" w:rsidR="00E06C3B" w:rsidRPr="00A768D8" w:rsidRDefault="00E06C3B" w:rsidP="00AC722A">
            <w:pPr>
              <w:jc w:val="center"/>
              <w:rPr>
                <w:sz w:val="20"/>
              </w:rPr>
            </w:pPr>
            <w:r w:rsidRPr="00A768D8">
              <w:rPr>
                <w:sz w:val="20"/>
              </w:rPr>
              <w:t>1C</w:t>
            </w:r>
          </w:p>
        </w:tc>
        <w:tc>
          <w:tcPr>
            <w:tcW w:w="1802" w:type="dxa"/>
            <w:vAlign w:val="center"/>
          </w:tcPr>
          <w:p w14:paraId="1F35BDAA" w14:textId="77777777" w:rsidR="00E06C3B" w:rsidRPr="00E57D90" w:rsidRDefault="00E06C3B" w:rsidP="00AC722A">
            <w:pPr>
              <w:jc w:val="center"/>
              <w:rPr>
                <w:sz w:val="20"/>
              </w:rPr>
            </w:pPr>
            <w:r w:rsidRPr="00E57D90">
              <w:rPr>
                <w:sz w:val="20"/>
              </w:rPr>
              <w:t>1 125</w:t>
            </w:r>
          </w:p>
        </w:tc>
        <w:tc>
          <w:tcPr>
            <w:tcW w:w="2486" w:type="dxa"/>
            <w:vAlign w:val="center"/>
          </w:tcPr>
          <w:p w14:paraId="6BB9F720"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223</w:t>
            </w:r>
          </w:p>
        </w:tc>
        <w:tc>
          <w:tcPr>
            <w:tcW w:w="2835" w:type="dxa"/>
            <w:vAlign w:val="center"/>
          </w:tcPr>
          <w:p w14:paraId="584A74B2"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198,2</w:t>
            </w:r>
          </w:p>
        </w:tc>
      </w:tr>
      <w:tr w:rsidR="00E06C3B" w:rsidRPr="00A768D8" w14:paraId="4393107A" w14:textId="77777777" w:rsidTr="00AC722A">
        <w:trPr>
          <w:trHeight w:val="283"/>
        </w:trPr>
        <w:tc>
          <w:tcPr>
            <w:tcW w:w="1803" w:type="dxa"/>
            <w:vAlign w:val="center"/>
          </w:tcPr>
          <w:p w14:paraId="2B81B3A9" w14:textId="77777777" w:rsidR="00E06C3B" w:rsidRPr="00A768D8" w:rsidRDefault="00E06C3B" w:rsidP="00AC722A">
            <w:pPr>
              <w:jc w:val="center"/>
              <w:rPr>
                <w:sz w:val="20"/>
              </w:rPr>
            </w:pPr>
            <w:r w:rsidRPr="00A768D8">
              <w:rPr>
                <w:sz w:val="20"/>
              </w:rPr>
              <w:t>Obszar 2</w:t>
            </w:r>
          </w:p>
        </w:tc>
        <w:tc>
          <w:tcPr>
            <w:tcW w:w="1802" w:type="dxa"/>
            <w:vAlign w:val="center"/>
          </w:tcPr>
          <w:p w14:paraId="29D61690" w14:textId="77777777" w:rsidR="00E06C3B" w:rsidRPr="00E57D90" w:rsidRDefault="00E06C3B" w:rsidP="00AC722A">
            <w:pPr>
              <w:jc w:val="center"/>
              <w:rPr>
                <w:sz w:val="20"/>
              </w:rPr>
            </w:pPr>
            <w:r w:rsidRPr="00E57D90">
              <w:rPr>
                <w:sz w:val="20"/>
              </w:rPr>
              <w:t>1 304</w:t>
            </w:r>
          </w:p>
        </w:tc>
        <w:tc>
          <w:tcPr>
            <w:tcW w:w="2486" w:type="dxa"/>
            <w:vAlign w:val="center"/>
          </w:tcPr>
          <w:p w14:paraId="152C66AF"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168</w:t>
            </w:r>
          </w:p>
        </w:tc>
        <w:tc>
          <w:tcPr>
            <w:tcW w:w="2835" w:type="dxa"/>
            <w:vAlign w:val="center"/>
          </w:tcPr>
          <w:p w14:paraId="636C0F47"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128,8</w:t>
            </w:r>
          </w:p>
        </w:tc>
      </w:tr>
      <w:tr w:rsidR="00E06C3B" w:rsidRPr="00A768D8" w14:paraId="13899A01" w14:textId="77777777" w:rsidTr="00AC722A">
        <w:trPr>
          <w:trHeight w:val="283"/>
        </w:trPr>
        <w:tc>
          <w:tcPr>
            <w:tcW w:w="1803" w:type="dxa"/>
            <w:vAlign w:val="center"/>
          </w:tcPr>
          <w:p w14:paraId="7BEBF18E" w14:textId="77777777" w:rsidR="00E06C3B" w:rsidRPr="00A768D8" w:rsidRDefault="00E06C3B" w:rsidP="00AC722A">
            <w:pPr>
              <w:jc w:val="center"/>
              <w:rPr>
                <w:sz w:val="20"/>
              </w:rPr>
            </w:pPr>
            <w:r w:rsidRPr="00A768D8">
              <w:rPr>
                <w:sz w:val="20"/>
              </w:rPr>
              <w:t>Obszar 3</w:t>
            </w:r>
          </w:p>
        </w:tc>
        <w:tc>
          <w:tcPr>
            <w:tcW w:w="1802" w:type="dxa"/>
            <w:vAlign w:val="center"/>
          </w:tcPr>
          <w:p w14:paraId="259EE19A" w14:textId="77777777" w:rsidR="00E06C3B" w:rsidRPr="00E57D90" w:rsidRDefault="00E06C3B" w:rsidP="00AC722A">
            <w:pPr>
              <w:jc w:val="center"/>
              <w:rPr>
                <w:sz w:val="20"/>
              </w:rPr>
            </w:pPr>
            <w:r w:rsidRPr="00E57D90">
              <w:rPr>
                <w:sz w:val="20"/>
              </w:rPr>
              <w:t>749</w:t>
            </w:r>
          </w:p>
        </w:tc>
        <w:tc>
          <w:tcPr>
            <w:tcW w:w="2486" w:type="dxa"/>
            <w:vAlign w:val="center"/>
          </w:tcPr>
          <w:p w14:paraId="5B41A517"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2835" w:type="dxa"/>
            <w:vAlign w:val="center"/>
          </w:tcPr>
          <w:p w14:paraId="00673C86"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5ADA8E17" w14:textId="77777777" w:rsidTr="00AC722A">
        <w:trPr>
          <w:trHeight w:val="283"/>
        </w:trPr>
        <w:tc>
          <w:tcPr>
            <w:tcW w:w="1803" w:type="dxa"/>
            <w:vAlign w:val="center"/>
          </w:tcPr>
          <w:p w14:paraId="20E5CA1F" w14:textId="77777777" w:rsidR="00E06C3B" w:rsidRPr="00A768D8" w:rsidRDefault="00E06C3B" w:rsidP="00AC722A">
            <w:pPr>
              <w:jc w:val="center"/>
              <w:rPr>
                <w:sz w:val="20"/>
              </w:rPr>
            </w:pPr>
            <w:r w:rsidRPr="00A768D8">
              <w:rPr>
                <w:sz w:val="20"/>
              </w:rPr>
              <w:t>Obszar 4</w:t>
            </w:r>
          </w:p>
        </w:tc>
        <w:tc>
          <w:tcPr>
            <w:tcW w:w="1802" w:type="dxa"/>
            <w:vAlign w:val="center"/>
          </w:tcPr>
          <w:p w14:paraId="2A87BA1F" w14:textId="77777777" w:rsidR="00E06C3B" w:rsidRPr="00E57D90" w:rsidRDefault="00E06C3B" w:rsidP="00AC722A">
            <w:pPr>
              <w:jc w:val="center"/>
              <w:rPr>
                <w:sz w:val="20"/>
              </w:rPr>
            </w:pPr>
            <w:r w:rsidRPr="00E57D90">
              <w:rPr>
                <w:sz w:val="20"/>
              </w:rPr>
              <w:t>1 158</w:t>
            </w:r>
          </w:p>
        </w:tc>
        <w:tc>
          <w:tcPr>
            <w:tcW w:w="2486" w:type="dxa"/>
            <w:vAlign w:val="center"/>
          </w:tcPr>
          <w:p w14:paraId="33FBFF6B"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2835" w:type="dxa"/>
            <w:vAlign w:val="center"/>
          </w:tcPr>
          <w:p w14:paraId="658282A3"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6B76F06D" w14:textId="77777777" w:rsidTr="00AC722A">
        <w:trPr>
          <w:trHeight w:val="283"/>
        </w:trPr>
        <w:tc>
          <w:tcPr>
            <w:tcW w:w="1803" w:type="dxa"/>
            <w:vAlign w:val="center"/>
          </w:tcPr>
          <w:p w14:paraId="0D89F142" w14:textId="77777777" w:rsidR="00E06C3B" w:rsidRPr="00A768D8" w:rsidRDefault="00E06C3B" w:rsidP="00AC722A">
            <w:pPr>
              <w:jc w:val="center"/>
              <w:rPr>
                <w:sz w:val="20"/>
              </w:rPr>
            </w:pPr>
            <w:r w:rsidRPr="00A768D8">
              <w:rPr>
                <w:sz w:val="20"/>
              </w:rPr>
              <w:t>Obszar 5</w:t>
            </w:r>
          </w:p>
        </w:tc>
        <w:tc>
          <w:tcPr>
            <w:tcW w:w="1802" w:type="dxa"/>
            <w:vAlign w:val="center"/>
          </w:tcPr>
          <w:p w14:paraId="7FF92FD6" w14:textId="77777777" w:rsidR="00E06C3B" w:rsidRPr="00E57D90" w:rsidRDefault="00E06C3B" w:rsidP="00AC722A">
            <w:pPr>
              <w:jc w:val="center"/>
              <w:rPr>
                <w:sz w:val="20"/>
              </w:rPr>
            </w:pPr>
            <w:r w:rsidRPr="00E57D90">
              <w:rPr>
                <w:sz w:val="20"/>
              </w:rPr>
              <w:t>760</w:t>
            </w:r>
          </w:p>
        </w:tc>
        <w:tc>
          <w:tcPr>
            <w:tcW w:w="2486" w:type="dxa"/>
            <w:vAlign w:val="center"/>
          </w:tcPr>
          <w:p w14:paraId="15AD3428"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12</w:t>
            </w:r>
          </w:p>
        </w:tc>
        <w:tc>
          <w:tcPr>
            <w:tcW w:w="2835" w:type="dxa"/>
            <w:vAlign w:val="center"/>
          </w:tcPr>
          <w:p w14:paraId="30B6AF7C"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15,8</w:t>
            </w:r>
          </w:p>
        </w:tc>
      </w:tr>
      <w:tr w:rsidR="00E06C3B" w:rsidRPr="00A768D8" w14:paraId="496ED329" w14:textId="77777777" w:rsidTr="00AC722A">
        <w:trPr>
          <w:trHeight w:val="283"/>
        </w:trPr>
        <w:tc>
          <w:tcPr>
            <w:tcW w:w="1803" w:type="dxa"/>
            <w:vAlign w:val="center"/>
          </w:tcPr>
          <w:p w14:paraId="4CF27145" w14:textId="77777777" w:rsidR="00E06C3B" w:rsidRPr="00A768D8" w:rsidRDefault="00E06C3B" w:rsidP="00AC722A">
            <w:pPr>
              <w:jc w:val="center"/>
              <w:rPr>
                <w:sz w:val="20"/>
              </w:rPr>
            </w:pPr>
            <w:r w:rsidRPr="00A768D8">
              <w:rPr>
                <w:sz w:val="20"/>
              </w:rPr>
              <w:t>Obszar 6</w:t>
            </w:r>
          </w:p>
        </w:tc>
        <w:tc>
          <w:tcPr>
            <w:tcW w:w="1802" w:type="dxa"/>
            <w:vAlign w:val="center"/>
          </w:tcPr>
          <w:p w14:paraId="0BF03EA9" w14:textId="77777777" w:rsidR="00E06C3B" w:rsidRPr="00E57D90" w:rsidRDefault="00E06C3B" w:rsidP="00AC722A">
            <w:pPr>
              <w:jc w:val="center"/>
              <w:rPr>
                <w:sz w:val="20"/>
              </w:rPr>
            </w:pPr>
            <w:r w:rsidRPr="00E57D90">
              <w:rPr>
                <w:sz w:val="20"/>
              </w:rPr>
              <w:t>1 067</w:t>
            </w:r>
          </w:p>
        </w:tc>
        <w:tc>
          <w:tcPr>
            <w:tcW w:w="2486" w:type="dxa"/>
            <w:vAlign w:val="center"/>
          </w:tcPr>
          <w:p w14:paraId="1AA07DAA"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2835" w:type="dxa"/>
            <w:vAlign w:val="center"/>
          </w:tcPr>
          <w:p w14:paraId="1A0192F0"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35A66D4F" w14:textId="77777777" w:rsidTr="00AC722A">
        <w:trPr>
          <w:trHeight w:val="283"/>
        </w:trPr>
        <w:tc>
          <w:tcPr>
            <w:tcW w:w="1803" w:type="dxa"/>
            <w:vAlign w:val="center"/>
          </w:tcPr>
          <w:p w14:paraId="3BA79ACB" w14:textId="77777777" w:rsidR="00E06C3B" w:rsidRPr="00A768D8" w:rsidRDefault="00E06C3B" w:rsidP="00AC722A">
            <w:pPr>
              <w:jc w:val="center"/>
              <w:rPr>
                <w:sz w:val="20"/>
              </w:rPr>
            </w:pPr>
            <w:r w:rsidRPr="00A768D8">
              <w:rPr>
                <w:sz w:val="20"/>
              </w:rPr>
              <w:t>Obszar 7</w:t>
            </w:r>
          </w:p>
        </w:tc>
        <w:tc>
          <w:tcPr>
            <w:tcW w:w="1802" w:type="dxa"/>
            <w:vAlign w:val="center"/>
          </w:tcPr>
          <w:p w14:paraId="27EA41DA" w14:textId="77777777" w:rsidR="00E06C3B" w:rsidRPr="00E57D90" w:rsidRDefault="00E06C3B" w:rsidP="00AC722A">
            <w:pPr>
              <w:jc w:val="center"/>
              <w:rPr>
                <w:sz w:val="20"/>
              </w:rPr>
            </w:pPr>
            <w:r w:rsidRPr="00E57D90">
              <w:rPr>
                <w:sz w:val="20"/>
              </w:rPr>
              <w:t>949</w:t>
            </w:r>
          </w:p>
        </w:tc>
        <w:tc>
          <w:tcPr>
            <w:tcW w:w="2486" w:type="dxa"/>
            <w:vAlign w:val="center"/>
          </w:tcPr>
          <w:p w14:paraId="60ED1572"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2835" w:type="dxa"/>
            <w:vAlign w:val="center"/>
          </w:tcPr>
          <w:p w14:paraId="025C9AAC"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22A2522F" w14:textId="77777777" w:rsidTr="00AC722A">
        <w:trPr>
          <w:trHeight w:val="283"/>
        </w:trPr>
        <w:tc>
          <w:tcPr>
            <w:tcW w:w="1803" w:type="dxa"/>
            <w:vAlign w:val="center"/>
          </w:tcPr>
          <w:p w14:paraId="4CBC4BB7" w14:textId="77777777" w:rsidR="00E06C3B" w:rsidRPr="00A768D8" w:rsidRDefault="00E06C3B" w:rsidP="00AC722A">
            <w:pPr>
              <w:jc w:val="center"/>
              <w:rPr>
                <w:sz w:val="20"/>
              </w:rPr>
            </w:pPr>
            <w:r w:rsidRPr="00A768D8">
              <w:rPr>
                <w:sz w:val="20"/>
              </w:rPr>
              <w:t>Obszar 8</w:t>
            </w:r>
          </w:p>
        </w:tc>
        <w:tc>
          <w:tcPr>
            <w:tcW w:w="1802" w:type="dxa"/>
            <w:vAlign w:val="center"/>
          </w:tcPr>
          <w:p w14:paraId="6EB1780E" w14:textId="77777777" w:rsidR="00E06C3B" w:rsidRPr="00E57D90" w:rsidRDefault="00E06C3B" w:rsidP="00AC722A">
            <w:pPr>
              <w:jc w:val="center"/>
              <w:rPr>
                <w:sz w:val="20"/>
              </w:rPr>
            </w:pPr>
            <w:r w:rsidRPr="00E57D90">
              <w:rPr>
                <w:sz w:val="20"/>
              </w:rPr>
              <w:t>742</w:t>
            </w:r>
          </w:p>
        </w:tc>
        <w:tc>
          <w:tcPr>
            <w:tcW w:w="2486" w:type="dxa"/>
            <w:vAlign w:val="center"/>
          </w:tcPr>
          <w:p w14:paraId="2957A35A"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101</w:t>
            </w:r>
          </w:p>
        </w:tc>
        <w:tc>
          <w:tcPr>
            <w:tcW w:w="2835" w:type="dxa"/>
            <w:vAlign w:val="center"/>
          </w:tcPr>
          <w:p w14:paraId="22228DB0"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136,1</w:t>
            </w:r>
          </w:p>
        </w:tc>
      </w:tr>
      <w:tr w:rsidR="00E06C3B" w:rsidRPr="00A768D8" w14:paraId="3E88AAEF" w14:textId="77777777" w:rsidTr="00AC722A">
        <w:trPr>
          <w:trHeight w:val="283"/>
        </w:trPr>
        <w:tc>
          <w:tcPr>
            <w:tcW w:w="1803" w:type="dxa"/>
            <w:vAlign w:val="center"/>
          </w:tcPr>
          <w:p w14:paraId="4837A639" w14:textId="77777777" w:rsidR="00E06C3B" w:rsidRPr="00A768D8" w:rsidRDefault="00E06C3B" w:rsidP="00AC722A">
            <w:pPr>
              <w:jc w:val="center"/>
              <w:rPr>
                <w:sz w:val="20"/>
              </w:rPr>
            </w:pPr>
            <w:r w:rsidRPr="00A768D8">
              <w:rPr>
                <w:sz w:val="20"/>
              </w:rPr>
              <w:t>Obszar 9</w:t>
            </w:r>
          </w:p>
        </w:tc>
        <w:tc>
          <w:tcPr>
            <w:tcW w:w="1802" w:type="dxa"/>
            <w:vAlign w:val="center"/>
          </w:tcPr>
          <w:p w14:paraId="19F0A7AF" w14:textId="77777777" w:rsidR="00E06C3B" w:rsidRPr="00E57D90" w:rsidRDefault="00E06C3B" w:rsidP="00AC722A">
            <w:pPr>
              <w:jc w:val="center"/>
              <w:rPr>
                <w:sz w:val="20"/>
              </w:rPr>
            </w:pPr>
            <w:r w:rsidRPr="00E57D90">
              <w:rPr>
                <w:sz w:val="20"/>
              </w:rPr>
              <w:t>630</w:t>
            </w:r>
          </w:p>
        </w:tc>
        <w:tc>
          <w:tcPr>
            <w:tcW w:w="2486" w:type="dxa"/>
            <w:vAlign w:val="center"/>
          </w:tcPr>
          <w:p w14:paraId="405DA949"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w:t>
            </w:r>
          </w:p>
        </w:tc>
        <w:tc>
          <w:tcPr>
            <w:tcW w:w="2835" w:type="dxa"/>
            <w:vAlign w:val="center"/>
          </w:tcPr>
          <w:p w14:paraId="64341EA6" w14:textId="77777777" w:rsidR="00E06C3B" w:rsidRDefault="00E06C3B" w:rsidP="00AC722A">
            <w:pPr>
              <w:jc w:val="center"/>
              <w:rPr>
                <w:rFonts w:ascii="Calibri" w:hAnsi="Calibri" w:cs="Calibri"/>
                <w:color w:val="000000"/>
                <w:sz w:val="20"/>
                <w:szCs w:val="20"/>
              </w:rPr>
            </w:pPr>
            <w:r>
              <w:rPr>
                <w:rFonts w:ascii="Calibri" w:hAnsi="Calibri" w:cs="Calibri"/>
                <w:color w:val="000000"/>
                <w:sz w:val="20"/>
                <w:szCs w:val="20"/>
              </w:rPr>
              <w:t>0,0</w:t>
            </w:r>
          </w:p>
        </w:tc>
      </w:tr>
      <w:tr w:rsidR="00E06C3B" w:rsidRPr="00A768D8" w14:paraId="0F1F05CA" w14:textId="77777777" w:rsidTr="00AC722A">
        <w:trPr>
          <w:trHeight w:val="283"/>
        </w:trPr>
        <w:tc>
          <w:tcPr>
            <w:tcW w:w="1803" w:type="dxa"/>
            <w:vAlign w:val="center"/>
          </w:tcPr>
          <w:p w14:paraId="1C126A7E" w14:textId="77777777" w:rsidR="00E06C3B" w:rsidRPr="00A768D8" w:rsidRDefault="00E06C3B" w:rsidP="00AC722A">
            <w:pPr>
              <w:jc w:val="center"/>
              <w:rPr>
                <w:b/>
                <w:sz w:val="20"/>
              </w:rPr>
            </w:pPr>
            <w:r w:rsidRPr="00A768D8">
              <w:rPr>
                <w:b/>
                <w:sz w:val="20"/>
              </w:rPr>
              <w:t>Gmina</w:t>
            </w:r>
          </w:p>
        </w:tc>
        <w:tc>
          <w:tcPr>
            <w:tcW w:w="1802" w:type="dxa"/>
            <w:vAlign w:val="center"/>
          </w:tcPr>
          <w:p w14:paraId="098C2B2F" w14:textId="77777777" w:rsidR="00E06C3B" w:rsidRPr="008C7505" w:rsidRDefault="00E06C3B" w:rsidP="00AC722A">
            <w:pPr>
              <w:jc w:val="center"/>
              <w:rPr>
                <w:b/>
                <w:sz w:val="20"/>
              </w:rPr>
            </w:pPr>
            <w:r w:rsidRPr="008C7505">
              <w:rPr>
                <w:b/>
                <w:sz w:val="20"/>
              </w:rPr>
              <w:t>12 731</w:t>
            </w:r>
          </w:p>
        </w:tc>
        <w:tc>
          <w:tcPr>
            <w:tcW w:w="2486" w:type="dxa"/>
            <w:vAlign w:val="center"/>
          </w:tcPr>
          <w:p w14:paraId="61616185" w14:textId="77777777" w:rsidR="00E06C3B" w:rsidRDefault="00E06C3B" w:rsidP="00AC722A">
            <w:pPr>
              <w:jc w:val="center"/>
              <w:rPr>
                <w:rFonts w:ascii="Calibri" w:hAnsi="Calibri" w:cs="Calibri"/>
                <w:b/>
                <w:bCs/>
                <w:color w:val="000000"/>
                <w:sz w:val="20"/>
                <w:szCs w:val="20"/>
              </w:rPr>
            </w:pPr>
            <w:r>
              <w:rPr>
                <w:rFonts w:ascii="Calibri" w:hAnsi="Calibri" w:cs="Calibri"/>
                <w:b/>
                <w:bCs/>
                <w:color w:val="000000"/>
                <w:sz w:val="20"/>
                <w:szCs w:val="20"/>
              </w:rPr>
              <w:t>1</w:t>
            </w:r>
            <w:r w:rsidR="00A80C52">
              <w:rPr>
                <w:rFonts w:ascii="Calibri" w:hAnsi="Calibri" w:cs="Calibri"/>
                <w:b/>
                <w:bCs/>
                <w:color w:val="000000"/>
                <w:sz w:val="20"/>
                <w:szCs w:val="20"/>
              </w:rPr>
              <w:t> </w:t>
            </w:r>
            <w:r>
              <w:rPr>
                <w:rFonts w:ascii="Calibri" w:hAnsi="Calibri" w:cs="Calibri"/>
                <w:b/>
                <w:bCs/>
                <w:color w:val="000000"/>
                <w:sz w:val="20"/>
                <w:szCs w:val="20"/>
              </w:rPr>
              <w:t>118</w:t>
            </w:r>
          </w:p>
        </w:tc>
        <w:tc>
          <w:tcPr>
            <w:tcW w:w="2835" w:type="dxa"/>
            <w:vAlign w:val="center"/>
          </w:tcPr>
          <w:p w14:paraId="6FE7150A" w14:textId="77777777" w:rsidR="00E06C3B" w:rsidRDefault="00E06C3B" w:rsidP="00AC722A">
            <w:pPr>
              <w:jc w:val="center"/>
              <w:rPr>
                <w:rFonts w:ascii="Calibri" w:hAnsi="Calibri" w:cs="Calibri"/>
                <w:b/>
                <w:bCs/>
                <w:color w:val="000000"/>
                <w:sz w:val="20"/>
                <w:szCs w:val="20"/>
              </w:rPr>
            </w:pPr>
            <w:r>
              <w:rPr>
                <w:rFonts w:ascii="Calibri" w:hAnsi="Calibri" w:cs="Calibri"/>
                <w:b/>
                <w:bCs/>
                <w:color w:val="000000"/>
                <w:sz w:val="20"/>
                <w:szCs w:val="20"/>
              </w:rPr>
              <w:t>87,8</w:t>
            </w:r>
          </w:p>
        </w:tc>
      </w:tr>
    </w:tbl>
    <w:p w14:paraId="6E82A458"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Ośrodka Pomocy społecznej w Głogówku.</w:t>
      </w:r>
    </w:p>
    <w:p w14:paraId="342DD240" w14:textId="286761F5" w:rsidR="00E06C3B" w:rsidRDefault="00A561B9" w:rsidP="00A561B9">
      <w:pPr>
        <w:spacing w:before="240" w:line="360" w:lineRule="auto"/>
        <w:jc w:val="both"/>
      </w:pPr>
      <w:r>
        <w:t>Szczególnie duże zapotrzebowanie na pomoc ze względu na</w:t>
      </w:r>
      <w:r w:rsidR="00AC722A">
        <w:t xml:space="preserve"> niepełnosprawność odnotowano w </w:t>
      </w:r>
      <w:r>
        <w:t>Obszarach 1B (189,7 na 1000 mieszkańców) oraz 1C (198,2 na 1000 mieszkańców). W Obszarach: 3, 4, 6, 7 i 8 w 2022 r. nie udzielono natomiast żadnego takiego świadczenia.</w:t>
      </w:r>
    </w:p>
    <w:p w14:paraId="5CE7C01C" w14:textId="77777777" w:rsidR="00E06C3B" w:rsidRDefault="00E06C3B" w:rsidP="00556413">
      <w:pPr>
        <w:pStyle w:val="nad"/>
      </w:pPr>
      <w:bookmarkStart w:id="22" w:name="_Toc132102911"/>
      <w:r>
        <w:t xml:space="preserve">Grafika </w:t>
      </w:r>
      <w:r w:rsidR="00F801B0">
        <w:fldChar w:fldCharType="begin"/>
      </w:r>
      <w:r w:rsidR="00F801B0">
        <w:instrText xml:space="preserve"> SEQ Grafika \* ARABIC </w:instrText>
      </w:r>
      <w:r w:rsidR="00F801B0">
        <w:fldChar w:fldCharType="separate"/>
      </w:r>
      <w:r w:rsidR="00F60680">
        <w:rPr>
          <w:noProof/>
        </w:rPr>
        <w:t>6</w:t>
      </w:r>
      <w:r w:rsidR="00F801B0">
        <w:rPr>
          <w:noProof/>
        </w:rPr>
        <w:fldChar w:fldCharType="end"/>
      </w:r>
      <w:r>
        <w:t xml:space="preserve"> Liczba udzielonych świadczeń ze względu na niepełnosprawność na 1000 mieszkańców</w:t>
      </w:r>
      <w:bookmarkEnd w:id="22"/>
    </w:p>
    <w:p w14:paraId="24E7AF1E" w14:textId="7D326A2F" w:rsidR="0079239E" w:rsidRPr="0079239E" w:rsidRDefault="00E06C3B" w:rsidP="00556413">
      <w:pPr>
        <w:rPr>
          <w:i/>
          <w:iCs/>
          <w:color w:val="455F51" w:themeColor="text2"/>
          <w:sz w:val="18"/>
          <w:szCs w:val="18"/>
        </w:rPr>
      </w:pPr>
      <w:r>
        <w:rPr>
          <w:noProof/>
          <w:lang w:eastAsia="pl-PL"/>
        </w:rPr>
        <w:drawing>
          <wp:inline distT="0" distB="0" distL="0" distR="0" wp14:anchorId="5FA76391" wp14:editId="60DEFC5C">
            <wp:extent cx="5760000" cy="4680572"/>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Liczba udzielonych świadczeń N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4680572"/>
                    </a:xfrm>
                    <a:prstGeom prst="rect">
                      <a:avLst/>
                    </a:prstGeom>
                  </pic:spPr>
                </pic:pic>
              </a:graphicData>
            </a:graphic>
          </wp:inline>
        </w:drawing>
      </w:r>
      <w:r w:rsidR="00556413">
        <w:rPr>
          <w:i/>
          <w:iCs/>
          <w:color w:val="455F51" w:themeColor="text2"/>
          <w:sz w:val="18"/>
          <w:szCs w:val="18"/>
        </w:rPr>
        <w:br/>
      </w:r>
      <w:r w:rsidR="0079239E" w:rsidRPr="0079239E">
        <w:rPr>
          <w:i/>
          <w:iCs/>
          <w:color w:val="455F51" w:themeColor="text2"/>
          <w:sz w:val="18"/>
          <w:szCs w:val="18"/>
        </w:rPr>
        <w:t xml:space="preserve">Źródło: opracowanie własne na podstawie danych </w:t>
      </w:r>
      <w:r w:rsidR="0079239E">
        <w:rPr>
          <w:i/>
          <w:iCs/>
          <w:color w:val="455F51" w:themeColor="text2"/>
          <w:sz w:val="18"/>
          <w:szCs w:val="18"/>
        </w:rPr>
        <w:t>Ośrodka Pomocy społecznej w Głogówku.</w:t>
      </w:r>
    </w:p>
    <w:p w14:paraId="427D239B" w14:textId="77777777" w:rsidR="00766CB3" w:rsidRDefault="00F0488E" w:rsidP="00F0488E">
      <w:pPr>
        <w:spacing w:line="360" w:lineRule="auto"/>
        <w:jc w:val="both"/>
      </w:pPr>
      <w:r>
        <w:t xml:space="preserve">Niekorzystna sytuacja życiowa determinowana jest również przez zjawisko bezrobocia, zwłaszcza długotrwałego, które implikuje szereg problemów związanych z utrzymaniem gospodarstwa domowego. </w:t>
      </w:r>
      <w:r w:rsidR="00F63DF7">
        <w:t>W 2022 r. w gminie Głogówek zarejestrowanych było 285 bezrobo</w:t>
      </w:r>
      <w:r w:rsidR="005C738B">
        <w:t>tnych, którzy stanowili 2,24</w:t>
      </w:r>
      <w:r w:rsidR="00F63DF7">
        <w:t xml:space="preserve">% </w:t>
      </w:r>
      <w:r w:rsidR="005C738B">
        <w:t>wszystkich mieszkańców.</w:t>
      </w:r>
    </w:p>
    <w:p w14:paraId="1E033B44" w14:textId="3CF5AAE7" w:rsidR="0079239E" w:rsidRDefault="0079239E" w:rsidP="00556413">
      <w:pPr>
        <w:pStyle w:val="nad"/>
      </w:pPr>
      <w:bookmarkStart w:id="23" w:name="_Toc132105395"/>
      <w:r>
        <w:t xml:space="preserve">Tabela </w:t>
      </w:r>
      <w:r w:rsidR="00F801B0">
        <w:fldChar w:fldCharType="begin"/>
      </w:r>
      <w:r w:rsidR="00F801B0">
        <w:instrText xml:space="preserve"> SEQ Tabela \* ARABIC </w:instrText>
      </w:r>
      <w:r w:rsidR="00F801B0">
        <w:fldChar w:fldCharType="separate"/>
      </w:r>
      <w:r w:rsidR="007D2E62">
        <w:rPr>
          <w:noProof/>
        </w:rPr>
        <w:t>10</w:t>
      </w:r>
      <w:r w:rsidR="00F801B0">
        <w:rPr>
          <w:noProof/>
        </w:rPr>
        <w:fldChar w:fldCharType="end"/>
      </w:r>
      <w:r>
        <w:t xml:space="preserve"> Udział bezrobotnych w liczbie ludności w wieku produkcyjnym</w:t>
      </w:r>
      <w:bookmarkEnd w:id="23"/>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88"/>
        <w:gridCol w:w="1462"/>
        <w:gridCol w:w="1702"/>
        <w:gridCol w:w="1501"/>
        <w:gridCol w:w="1376"/>
        <w:gridCol w:w="1533"/>
      </w:tblGrid>
      <w:tr w:rsidR="00223FD7" w:rsidRPr="00556413" w14:paraId="00D5A6FA" w14:textId="77777777" w:rsidTr="00556413">
        <w:trPr>
          <w:tblHeader/>
        </w:trPr>
        <w:tc>
          <w:tcPr>
            <w:tcW w:w="1488" w:type="dxa"/>
            <w:shd w:val="clear" w:color="auto" w:fill="DAEFD3" w:themeFill="accent1" w:themeFillTint="33"/>
            <w:vAlign w:val="center"/>
          </w:tcPr>
          <w:p w14:paraId="55CBD8A2" w14:textId="77777777" w:rsidR="00223FD7" w:rsidRPr="00556413" w:rsidRDefault="00223FD7" w:rsidP="00556413">
            <w:pPr>
              <w:jc w:val="center"/>
              <w:rPr>
                <w:sz w:val="20"/>
              </w:rPr>
            </w:pPr>
            <w:r w:rsidRPr="00556413">
              <w:rPr>
                <w:sz w:val="20"/>
              </w:rPr>
              <w:t>Obszar porównawczy</w:t>
            </w:r>
          </w:p>
        </w:tc>
        <w:tc>
          <w:tcPr>
            <w:tcW w:w="1462" w:type="dxa"/>
            <w:shd w:val="clear" w:color="auto" w:fill="DAEFD3" w:themeFill="accent1" w:themeFillTint="33"/>
            <w:vAlign w:val="center"/>
          </w:tcPr>
          <w:p w14:paraId="0842AB34" w14:textId="77777777" w:rsidR="00223FD7" w:rsidRPr="00556413" w:rsidRDefault="00223FD7" w:rsidP="00556413">
            <w:pPr>
              <w:jc w:val="center"/>
              <w:rPr>
                <w:sz w:val="20"/>
              </w:rPr>
            </w:pPr>
            <w:r w:rsidRPr="00556413">
              <w:rPr>
                <w:sz w:val="20"/>
              </w:rPr>
              <w:t>Liczba mieszkańców</w:t>
            </w:r>
          </w:p>
        </w:tc>
        <w:tc>
          <w:tcPr>
            <w:tcW w:w="1702" w:type="dxa"/>
            <w:shd w:val="clear" w:color="auto" w:fill="DAEFD3" w:themeFill="accent1" w:themeFillTint="33"/>
            <w:vAlign w:val="center"/>
          </w:tcPr>
          <w:p w14:paraId="00AE9009"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Liczba zarejestrowanych bezrobotnych ogółem</w:t>
            </w:r>
          </w:p>
        </w:tc>
        <w:tc>
          <w:tcPr>
            <w:tcW w:w="1501" w:type="dxa"/>
            <w:shd w:val="clear" w:color="auto" w:fill="DAEFD3" w:themeFill="accent1" w:themeFillTint="33"/>
            <w:vAlign w:val="center"/>
          </w:tcPr>
          <w:p w14:paraId="43D847D7" w14:textId="77777777" w:rsidR="00223FD7" w:rsidRPr="00556413" w:rsidRDefault="00223FD7" w:rsidP="00556413">
            <w:pPr>
              <w:jc w:val="center"/>
              <w:rPr>
                <w:rFonts w:ascii="Calibri" w:hAnsi="Calibri" w:cs="Calibri"/>
                <w:bCs/>
                <w:color w:val="000000"/>
                <w:sz w:val="20"/>
                <w:szCs w:val="20"/>
              </w:rPr>
            </w:pPr>
            <w:r w:rsidRPr="00556413">
              <w:rPr>
                <w:rFonts w:ascii="Calibri" w:hAnsi="Calibri" w:cs="Calibri"/>
                <w:bCs/>
                <w:color w:val="000000"/>
                <w:sz w:val="20"/>
                <w:szCs w:val="20"/>
              </w:rPr>
              <w:t xml:space="preserve">Liczba osób bezrobotnych na 1000 mieszkańców </w:t>
            </w:r>
          </w:p>
        </w:tc>
        <w:tc>
          <w:tcPr>
            <w:tcW w:w="1376" w:type="dxa"/>
            <w:shd w:val="clear" w:color="auto" w:fill="DAEFD3" w:themeFill="accent1" w:themeFillTint="33"/>
            <w:vAlign w:val="center"/>
          </w:tcPr>
          <w:p w14:paraId="5B48E12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 w wieku produkcyjnym</w:t>
            </w:r>
          </w:p>
        </w:tc>
        <w:tc>
          <w:tcPr>
            <w:tcW w:w="1533" w:type="dxa"/>
            <w:shd w:val="clear" w:color="auto" w:fill="DAEFD3" w:themeFill="accent1" w:themeFillTint="33"/>
            <w:vAlign w:val="center"/>
          </w:tcPr>
          <w:p w14:paraId="15F205D0" w14:textId="77777777" w:rsidR="00223FD7" w:rsidRPr="00556413" w:rsidRDefault="00223FD7" w:rsidP="00556413">
            <w:pPr>
              <w:jc w:val="center"/>
              <w:rPr>
                <w:rFonts w:ascii="Calibri" w:hAnsi="Calibri" w:cs="Calibri"/>
                <w:bCs/>
                <w:color w:val="000000"/>
                <w:sz w:val="20"/>
                <w:szCs w:val="20"/>
              </w:rPr>
            </w:pPr>
            <w:r w:rsidRPr="00556413">
              <w:rPr>
                <w:rFonts w:ascii="Calibri" w:hAnsi="Calibri" w:cs="Calibri"/>
                <w:bCs/>
                <w:color w:val="000000"/>
                <w:sz w:val="20"/>
                <w:szCs w:val="20"/>
              </w:rPr>
              <w:t>Udział bezrobotnych w liczbie ludności w wieku produkcyjnym</w:t>
            </w:r>
          </w:p>
        </w:tc>
      </w:tr>
      <w:tr w:rsidR="00223FD7" w:rsidRPr="00556413" w14:paraId="43AFE6BA" w14:textId="77777777" w:rsidTr="00556413">
        <w:trPr>
          <w:trHeight w:val="283"/>
        </w:trPr>
        <w:tc>
          <w:tcPr>
            <w:tcW w:w="1488" w:type="dxa"/>
          </w:tcPr>
          <w:p w14:paraId="1F7370F5" w14:textId="77777777" w:rsidR="00223FD7" w:rsidRPr="00556413" w:rsidRDefault="00223FD7" w:rsidP="00556413">
            <w:pPr>
              <w:jc w:val="center"/>
              <w:rPr>
                <w:sz w:val="20"/>
              </w:rPr>
            </w:pPr>
            <w:r w:rsidRPr="00556413">
              <w:rPr>
                <w:sz w:val="20"/>
              </w:rPr>
              <w:t>1A</w:t>
            </w:r>
          </w:p>
        </w:tc>
        <w:tc>
          <w:tcPr>
            <w:tcW w:w="1462" w:type="dxa"/>
          </w:tcPr>
          <w:p w14:paraId="2AC119F5" w14:textId="77777777" w:rsidR="00223FD7" w:rsidRPr="00556413" w:rsidRDefault="00223FD7" w:rsidP="00556413">
            <w:pPr>
              <w:jc w:val="center"/>
              <w:rPr>
                <w:sz w:val="20"/>
              </w:rPr>
            </w:pPr>
            <w:r w:rsidRPr="00556413">
              <w:rPr>
                <w:sz w:val="20"/>
              </w:rPr>
              <w:t>1 247</w:t>
            </w:r>
          </w:p>
        </w:tc>
        <w:tc>
          <w:tcPr>
            <w:tcW w:w="1702" w:type="dxa"/>
            <w:vAlign w:val="center"/>
          </w:tcPr>
          <w:p w14:paraId="4D0D9EC3"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33</w:t>
            </w:r>
          </w:p>
        </w:tc>
        <w:tc>
          <w:tcPr>
            <w:tcW w:w="1501" w:type="dxa"/>
            <w:vAlign w:val="center"/>
          </w:tcPr>
          <w:p w14:paraId="1E907D5D"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26,5</w:t>
            </w:r>
          </w:p>
        </w:tc>
        <w:tc>
          <w:tcPr>
            <w:tcW w:w="1376" w:type="dxa"/>
            <w:vAlign w:val="center"/>
          </w:tcPr>
          <w:p w14:paraId="282624C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761</w:t>
            </w:r>
          </w:p>
        </w:tc>
        <w:tc>
          <w:tcPr>
            <w:tcW w:w="1533" w:type="dxa"/>
            <w:vAlign w:val="center"/>
          </w:tcPr>
          <w:p w14:paraId="5A5D2DB9"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4,3%</w:t>
            </w:r>
          </w:p>
        </w:tc>
      </w:tr>
      <w:tr w:rsidR="00223FD7" w:rsidRPr="00556413" w14:paraId="51E028B8" w14:textId="77777777" w:rsidTr="00556413">
        <w:trPr>
          <w:trHeight w:val="283"/>
        </w:trPr>
        <w:tc>
          <w:tcPr>
            <w:tcW w:w="1488" w:type="dxa"/>
          </w:tcPr>
          <w:p w14:paraId="4E334336" w14:textId="77777777" w:rsidR="00223FD7" w:rsidRPr="00556413" w:rsidRDefault="00223FD7" w:rsidP="00556413">
            <w:pPr>
              <w:jc w:val="center"/>
              <w:rPr>
                <w:sz w:val="20"/>
              </w:rPr>
            </w:pPr>
            <w:r w:rsidRPr="00556413">
              <w:rPr>
                <w:sz w:val="20"/>
              </w:rPr>
              <w:t>1B</w:t>
            </w:r>
          </w:p>
        </w:tc>
        <w:tc>
          <w:tcPr>
            <w:tcW w:w="1462" w:type="dxa"/>
          </w:tcPr>
          <w:p w14:paraId="1FA66010" w14:textId="77777777" w:rsidR="00223FD7" w:rsidRPr="00556413" w:rsidRDefault="00223FD7" w:rsidP="00556413">
            <w:pPr>
              <w:jc w:val="center"/>
              <w:rPr>
                <w:sz w:val="20"/>
              </w:rPr>
            </w:pPr>
            <w:r w:rsidRPr="00556413">
              <w:rPr>
                <w:sz w:val="20"/>
              </w:rPr>
              <w:t>3 000</w:t>
            </w:r>
          </w:p>
        </w:tc>
        <w:tc>
          <w:tcPr>
            <w:tcW w:w="1702" w:type="dxa"/>
            <w:vAlign w:val="center"/>
          </w:tcPr>
          <w:p w14:paraId="4CBFF97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98</w:t>
            </w:r>
          </w:p>
        </w:tc>
        <w:tc>
          <w:tcPr>
            <w:tcW w:w="1501" w:type="dxa"/>
            <w:vAlign w:val="center"/>
          </w:tcPr>
          <w:p w14:paraId="7BD11D4B"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32,7</w:t>
            </w:r>
          </w:p>
        </w:tc>
        <w:tc>
          <w:tcPr>
            <w:tcW w:w="1376" w:type="dxa"/>
            <w:vAlign w:val="center"/>
          </w:tcPr>
          <w:p w14:paraId="205DBDC2"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1 830</w:t>
            </w:r>
          </w:p>
        </w:tc>
        <w:tc>
          <w:tcPr>
            <w:tcW w:w="1533" w:type="dxa"/>
            <w:vAlign w:val="center"/>
          </w:tcPr>
          <w:p w14:paraId="47458A87"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5,4%</w:t>
            </w:r>
          </w:p>
        </w:tc>
      </w:tr>
      <w:tr w:rsidR="00223FD7" w:rsidRPr="00556413" w14:paraId="573E9542" w14:textId="77777777" w:rsidTr="00556413">
        <w:trPr>
          <w:trHeight w:val="283"/>
        </w:trPr>
        <w:tc>
          <w:tcPr>
            <w:tcW w:w="1488" w:type="dxa"/>
          </w:tcPr>
          <w:p w14:paraId="1F870638" w14:textId="77777777" w:rsidR="00223FD7" w:rsidRPr="00556413" w:rsidRDefault="00223FD7" w:rsidP="00556413">
            <w:pPr>
              <w:jc w:val="center"/>
              <w:rPr>
                <w:sz w:val="20"/>
              </w:rPr>
            </w:pPr>
            <w:r w:rsidRPr="00556413">
              <w:rPr>
                <w:sz w:val="20"/>
              </w:rPr>
              <w:t>1C</w:t>
            </w:r>
          </w:p>
        </w:tc>
        <w:tc>
          <w:tcPr>
            <w:tcW w:w="1462" w:type="dxa"/>
          </w:tcPr>
          <w:p w14:paraId="1A0650FD" w14:textId="77777777" w:rsidR="00223FD7" w:rsidRPr="00556413" w:rsidRDefault="00223FD7" w:rsidP="00556413">
            <w:pPr>
              <w:jc w:val="center"/>
              <w:rPr>
                <w:sz w:val="20"/>
              </w:rPr>
            </w:pPr>
            <w:r w:rsidRPr="00556413">
              <w:rPr>
                <w:sz w:val="20"/>
              </w:rPr>
              <w:t>1 125</w:t>
            </w:r>
          </w:p>
        </w:tc>
        <w:tc>
          <w:tcPr>
            <w:tcW w:w="1702" w:type="dxa"/>
            <w:vAlign w:val="center"/>
          </w:tcPr>
          <w:p w14:paraId="7F5DA7B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27</w:t>
            </w:r>
          </w:p>
        </w:tc>
        <w:tc>
          <w:tcPr>
            <w:tcW w:w="1501" w:type="dxa"/>
            <w:vAlign w:val="center"/>
          </w:tcPr>
          <w:p w14:paraId="46F70A77"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24,0</w:t>
            </w:r>
          </w:p>
        </w:tc>
        <w:tc>
          <w:tcPr>
            <w:tcW w:w="1376" w:type="dxa"/>
            <w:vAlign w:val="center"/>
          </w:tcPr>
          <w:p w14:paraId="0E595711"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686</w:t>
            </w:r>
          </w:p>
        </w:tc>
        <w:tc>
          <w:tcPr>
            <w:tcW w:w="1533" w:type="dxa"/>
            <w:vAlign w:val="center"/>
          </w:tcPr>
          <w:p w14:paraId="146DE6DE"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3,9%</w:t>
            </w:r>
          </w:p>
        </w:tc>
      </w:tr>
      <w:tr w:rsidR="00223FD7" w:rsidRPr="00556413" w14:paraId="37D38093" w14:textId="77777777" w:rsidTr="00556413">
        <w:trPr>
          <w:trHeight w:val="283"/>
        </w:trPr>
        <w:tc>
          <w:tcPr>
            <w:tcW w:w="1488" w:type="dxa"/>
          </w:tcPr>
          <w:p w14:paraId="16F0F12D" w14:textId="77777777" w:rsidR="00223FD7" w:rsidRPr="00556413" w:rsidRDefault="00223FD7" w:rsidP="00556413">
            <w:pPr>
              <w:jc w:val="center"/>
              <w:rPr>
                <w:sz w:val="20"/>
              </w:rPr>
            </w:pPr>
            <w:r w:rsidRPr="00556413">
              <w:rPr>
                <w:sz w:val="20"/>
              </w:rPr>
              <w:t>Obszar 2</w:t>
            </w:r>
          </w:p>
        </w:tc>
        <w:tc>
          <w:tcPr>
            <w:tcW w:w="1462" w:type="dxa"/>
          </w:tcPr>
          <w:p w14:paraId="346109EA" w14:textId="77777777" w:rsidR="00223FD7" w:rsidRPr="00556413" w:rsidRDefault="00223FD7" w:rsidP="00556413">
            <w:pPr>
              <w:jc w:val="center"/>
              <w:rPr>
                <w:sz w:val="20"/>
              </w:rPr>
            </w:pPr>
            <w:r w:rsidRPr="00556413">
              <w:rPr>
                <w:sz w:val="20"/>
              </w:rPr>
              <w:t>1 304</w:t>
            </w:r>
          </w:p>
        </w:tc>
        <w:tc>
          <w:tcPr>
            <w:tcW w:w="1702" w:type="dxa"/>
            <w:vAlign w:val="center"/>
          </w:tcPr>
          <w:p w14:paraId="09C6233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36</w:t>
            </w:r>
          </w:p>
        </w:tc>
        <w:tc>
          <w:tcPr>
            <w:tcW w:w="1501" w:type="dxa"/>
            <w:vAlign w:val="center"/>
          </w:tcPr>
          <w:p w14:paraId="11409F5D"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27,6</w:t>
            </w:r>
          </w:p>
        </w:tc>
        <w:tc>
          <w:tcPr>
            <w:tcW w:w="1376" w:type="dxa"/>
            <w:vAlign w:val="center"/>
          </w:tcPr>
          <w:p w14:paraId="772E6BBA"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789</w:t>
            </w:r>
          </w:p>
        </w:tc>
        <w:tc>
          <w:tcPr>
            <w:tcW w:w="1533" w:type="dxa"/>
            <w:vAlign w:val="center"/>
          </w:tcPr>
          <w:p w14:paraId="4AE7C092"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4,6%</w:t>
            </w:r>
          </w:p>
        </w:tc>
      </w:tr>
      <w:tr w:rsidR="00223FD7" w:rsidRPr="00556413" w14:paraId="61A2710F" w14:textId="77777777" w:rsidTr="00556413">
        <w:trPr>
          <w:trHeight w:val="283"/>
        </w:trPr>
        <w:tc>
          <w:tcPr>
            <w:tcW w:w="1488" w:type="dxa"/>
          </w:tcPr>
          <w:p w14:paraId="47F85195" w14:textId="77777777" w:rsidR="00223FD7" w:rsidRPr="00556413" w:rsidRDefault="00223FD7" w:rsidP="00556413">
            <w:pPr>
              <w:jc w:val="center"/>
              <w:rPr>
                <w:sz w:val="20"/>
              </w:rPr>
            </w:pPr>
            <w:r w:rsidRPr="00556413">
              <w:rPr>
                <w:sz w:val="20"/>
              </w:rPr>
              <w:t>Obszar 3</w:t>
            </w:r>
          </w:p>
        </w:tc>
        <w:tc>
          <w:tcPr>
            <w:tcW w:w="1462" w:type="dxa"/>
          </w:tcPr>
          <w:p w14:paraId="1C5E943A" w14:textId="77777777" w:rsidR="00223FD7" w:rsidRPr="00556413" w:rsidRDefault="00223FD7" w:rsidP="00556413">
            <w:pPr>
              <w:jc w:val="center"/>
              <w:rPr>
                <w:sz w:val="20"/>
              </w:rPr>
            </w:pPr>
            <w:r w:rsidRPr="00556413">
              <w:rPr>
                <w:sz w:val="20"/>
              </w:rPr>
              <w:t>749</w:t>
            </w:r>
          </w:p>
        </w:tc>
        <w:tc>
          <w:tcPr>
            <w:tcW w:w="1702" w:type="dxa"/>
            <w:vAlign w:val="center"/>
          </w:tcPr>
          <w:p w14:paraId="73693967"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6</w:t>
            </w:r>
          </w:p>
        </w:tc>
        <w:tc>
          <w:tcPr>
            <w:tcW w:w="1501" w:type="dxa"/>
            <w:vAlign w:val="center"/>
          </w:tcPr>
          <w:p w14:paraId="26CC176F"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8,0</w:t>
            </w:r>
          </w:p>
        </w:tc>
        <w:tc>
          <w:tcPr>
            <w:tcW w:w="1376" w:type="dxa"/>
            <w:vAlign w:val="center"/>
          </w:tcPr>
          <w:p w14:paraId="7EABD04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452</w:t>
            </w:r>
          </w:p>
        </w:tc>
        <w:tc>
          <w:tcPr>
            <w:tcW w:w="1533" w:type="dxa"/>
            <w:vAlign w:val="center"/>
          </w:tcPr>
          <w:p w14:paraId="2061C3D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1,3%</w:t>
            </w:r>
          </w:p>
        </w:tc>
      </w:tr>
      <w:tr w:rsidR="00223FD7" w:rsidRPr="00556413" w14:paraId="3B37324B" w14:textId="77777777" w:rsidTr="00556413">
        <w:trPr>
          <w:trHeight w:val="283"/>
        </w:trPr>
        <w:tc>
          <w:tcPr>
            <w:tcW w:w="1488" w:type="dxa"/>
          </w:tcPr>
          <w:p w14:paraId="2FD82C82" w14:textId="77777777" w:rsidR="00223FD7" w:rsidRPr="00556413" w:rsidRDefault="00223FD7" w:rsidP="00556413">
            <w:pPr>
              <w:jc w:val="center"/>
              <w:rPr>
                <w:sz w:val="20"/>
              </w:rPr>
            </w:pPr>
            <w:r w:rsidRPr="00556413">
              <w:rPr>
                <w:sz w:val="20"/>
              </w:rPr>
              <w:t>Obszar 4</w:t>
            </w:r>
          </w:p>
        </w:tc>
        <w:tc>
          <w:tcPr>
            <w:tcW w:w="1462" w:type="dxa"/>
          </w:tcPr>
          <w:p w14:paraId="13304BD3" w14:textId="77777777" w:rsidR="00223FD7" w:rsidRPr="00556413" w:rsidRDefault="00223FD7" w:rsidP="00556413">
            <w:pPr>
              <w:jc w:val="center"/>
              <w:rPr>
                <w:sz w:val="20"/>
              </w:rPr>
            </w:pPr>
            <w:r w:rsidRPr="00556413">
              <w:rPr>
                <w:sz w:val="20"/>
              </w:rPr>
              <w:t>1 158</w:t>
            </w:r>
          </w:p>
        </w:tc>
        <w:tc>
          <w:tcPr>
            <w:tcW w:w="1702" w:type="dxa"/>
            <w:vAlign w:val="center"/>
          </w:tcPr>
          <w:p w14:paraId="3ED993E7"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16</w:t>
            </w:r>
          </w:p>
        </w:tc>
        <w:tc>
          <w:tcPr>
            <w:tcW w:w="1501" w:type="dxa"/>
            <w:vAlign w:val="center"/>
          </w:tcPr>
          <w:p w14:paraId="3C0BCBE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13,8</w:t>
            </w:r>
          </w:p>
        </w:tc>
        <w:tc>
          <w:tcPr>
            <w:tcW w:w="1376" w:type="dxa"/>
            <w:vAlign w:val="center"/>
          </w:tcPr>
          <w:p w14:paraId="2B992ABD"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723</w:t>
            </w:r>
          </w:p>
        </w:tc>
        <w:tc>
          <w:tcPr>
            <w:tcW w:w="1533" w:type="dxa"/>
            <w:vAlign w:val="center"/>
          </w:tcPr>
          <w:p w14:paraId="2E0970C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2,2%</w:t>
            </w:r>
          </w:p>
        </w:tc>
      </w:tr>
      <w:tr w:rsidR="00223FD7" w:rsidRPr="00556413" w14:paraId="1C983F3F" w14:textId="77777777" w:rsidTr="00556413">
        <w:trPr>
          <w:trHeight w:val="283"/>
        </w:trPr>
        <w:tc>
          <w:tcPr>
            <w:tcW w:w="1488" w:type="dxa"/>
          </w:tcPr>
          <w:p w14:paraId="4F913818" w14:textId="77777777" w:rsidR="00223FD7" w:rsidRPr="00556413" w:rsidRDefault="00223FD7" w:rsidP="00556413">
            <w:pPr>
              <w:jc w:val="center"/>
              <w:rPr>
                <w:sz w:val="20"/>
              </w:rPr>
            </w:pPr>
            <w:r w:rsidRPr="00556413">
              <w:rPr>
                <w:sz w:val="20"/>
              </w:rPr>
              <w:t>Obszar 5</w:t>
            </w:r>
          </w:p>
        </w:tc>
        <w:tc>
          <w:tcPr>
            <w:tcW w:w="1462" w:type="dxa"/>
          </w:tcPr>
          <w:p w14:paraId="1121CA30" w14:textId="77777777" w:rsidR="00223FD7" w:rsidRPr="00556413" w:rsidRDefault="00223FD7" w:rsidP="00556413">
            <w:pPr>
              <w:jc w:val="center"/>
              <w:rPr>
                <w:sz w:val="20"/>
              </w:rPr>
            </w:pPr>
            <w:r w:rsidRPr="00556413">
              <w:rPr>
                <w:sz w:val="20"/>
              </w:rPr>
              <w:t>760</w:t>
            </w:r>
          </w:p>
        </w:tc>
        <w:tc>
          <w:tcPr>
            <w:tcW w:w="1702" w:type="dxa"/>
            <w:vAlign w:val="center"/>
          </w:tcPr>
          <w:p w14:paraId="5856424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11</w:t>
            </w:r>
          </w:p>
        </w:tc>
        <w:tc>
          <w:tcPr>
            <w:tcW w:w="1501" w:type="dxa"/>
            <w:vAlign w:val="center"/>
          </w:tcPr>
          <w:p w14:paraId="003918B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14,5</w:t>
            </w:r>
          </w:p>
        </w:tc>
        <w:tc>
          <w:tcPr>
            <w:tcW w:w="1376" w:type="dxa"/>
            <w:vAlign w:val="center"/>
          </w:tcPr>
          <w:p w14:paraId="29755762"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477</w:t>
            </w:r>
          </w:p>
        </w:tc>
        <w:tc>
          <w:tcPr>
            <w:tcW w:w="1533" w:type="dxa"/>
            <w:vAlign w:val="center"/>
          </w:tcPr>
          <w:p w14:paraId="15A6019A"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2,3%</w:t>
            </w:r>
          </w:p>
        </w:tc>
      </w:tr>
      <w:tr w:rsidR="00223FD7" w:rsidRPr="00556413" w14:paraId="0DDABAA1" w14:textId="77777777" w:rsidTr="00556413">
        <w:trPr>
          <w:trHeight w:val="283"/>
        </w:trPr>
        <w:tc>
          <w:tcPr>
            <w:tcW w:w="1488" w:type="dxa"/>
          </w:tcPr>
          <w:p w14:paraId="17BF269C" w14:textId="77777777" w:rsidR="00223FD7" w:rsidRPr="00556413" w:rsidRDefault="00223FD7" w:rsidP="00556413">
            <w:pPr>
              <w:jc w:val="center"/>
              <w:rPr>
                <w:sz w:val="20"/>
              </w:rPr>
            </w:pPr>
            <w:r w:rsidRPr="00556413">
              <w:rPr>
                <w:sz w:val="20"/>
              </w:rPr>
              <w:t>Obszar 6</w:t>
            </w:r>
          </w:p>
        </w:tc>
        <w:tc>
          <w:tcPr>
            <w:tcW w:w="1462" w:type="dxa"/>
          </w:tcPr>
          <w:p w14:paraId="1B38F688" w14:textId="77777777" w:rsidR="00223FD7" w:rsidRPr="00556413" w:rsidRDefault="00223FD7" w:rsidP="00556413">
            <w:pPr>
              <w:jc w:val="center"/>
              <w:rPr>
                <w:sz w:val="20"/>
              </w:rPr>
            </w:pPr>
            <w:r w:rsidRPr="00556413">
              <w:rPr>
                <w:sz w:val="20"/>
              </w:rPr>
              <w:t>1 067</w:t>
            </w:r>
          </w:p>
        </w:tc>
        <w:tc>
          <w:tcPr>
            <w:tcW w:w="1702" w:type="dxa"/>
            <w:vAlign w:val="center"/>
          </w:tcPr>
          <w:p w14:paraId="73567A4C"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12</w:t>
            </w:r>
          </w:p>
        </w:tc>
        <w:tc>
          <w:tcPr>
            <w:tcW w:w="1501" w:type="dxa"/>
            <w:vAlign w:val="center"/>
          </w:tcPr>
          <w:p w14:paraId="579EACF8"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11,2</w:t>
            </w:r>
          </w:p>
        </w:tc>
        <w:tc>
          <w:tcPr>
            <w:tcW w:w="1376" w:type="dxa"/>
            <w:vAlign w:val="center"/>
          </w:tcPr>
          <w:p w14:paraId="7D5E8D91"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687</w:t>
            </w:r>
          </w:p>
        </w:tc>
        <w:tc>
          <w:tcPr>
            <w:tcW w:w="1533" w:type="dxa"/>
            <w:vAlign w:val="center"/>
          </w:tcPr>
          <w:p w14:paraId="2F69EDF6"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1,7%</w:t>
            </w:r>
          </w:p>
        </w:tc>
      </w:tr>
      <w:tr w:rsidR="00223FD7" w:rsidRPr="00556413" w14:paraId="17477CCB" w14:textId="77777777" w:rsidTr="00556413">
        <w:trPr>
          <w:trHeight w:val="283"/>
        </w:trPr>
        <w:tc>
          <w:tcPr>
            <w:tcW w:w="1488" w:type="dxa"/>
          </w:tcPr>
          <w:p w14:paraId="1B36782D" w14:textId="77777777" w:rsidR="00223FD7" w:rsidRPr="00556413" w:rsidRDefault="00223FD7" w:rsidP="00556413">
            <w:pPr>
              <w:jc w:val="center"/>
              <w:rPr>
                <w:sz w:val="20"/>
              </w:rPr>
            </w:pPr>
            <w:r w:rsidRPr="00556413">
              <w:rPr>
                <w:sz w:val="20"/>
              </w:rPr>
              <w:t>Obszar 7</w:t>
            </w:r>
          </w:p>
        </w:tc>
        <w:tc>
          <w:tcPr>
            <w:tcW w:w="1462" w:type="dxa"/>
          </w:tcPr>
          <w:p w14:paraId="13AD06FB" w14:textId="77777777" w:rsidR="00223FD7" w:rsidRPr="00556413" w:rsidRDefault="00223FD7" w:rsidP="00556413">
            <w:pPr>
              <w:jc w:val="center"/>
              <w:rPr>
                <w:sz w:val="20"/>
              </w:rPr>
            </w:pPr>
            <w:r w:rsidRPr="00556413">
              <w:rPr>
                <w:sz w:val="20"/>
              </w:rPr>
              <w:t>949</w:t>
            </w:r>
          </w:p>
        </w:tc>
        <w:tc>
          <w:tcPr>
            <w:tcW w:w="1702" w:type="dxa"/>
            <w:vAlign w:val="center"/>
          </w:tcPr>
          <w:p w14:paraId="6FF17A3C"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17</w:t>
            </w:r>
          </w:p>
        </w:tc>
        <w:tc>
          <w:tcPr>
            <w:tcW w:w="1501" w:type="dxa"/>
            <w:vAlign w:val="center"/>
          </w:tcPr>
          <w:p w14:paraId="1DEB52B3"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17,9</w:t>
            </w:r>
          </w:p>
        </w:tc>
        <w:tc>
          <w:tcPr>
            <w:tcW w:w="1376" w:type="dxa"/>
            <w:vAlign w:val="center"/>
          </w:tcPr>
          <w:p w14:paraId="67D05D17"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616</w:t>
            </w:r>
          </w:p>
        </w:tc>
        <w:tc>
          <w:tcPr>
            <w:tcW w:w="1533" w:type="dxa"/>
            <w:vAlign w:val="center"/>
          </w:tcPr>
          <w:p w14:paraId="3F9020CF"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2,8%</w:t>
            </w:r>
          </w:p>
        </w:tc>
      </w:tr>
      <w:tr w:rsidR="00223FD7" w:rsidRPr="00556413" w14:paraId="1B0D55B4" w14:textId="77777777" w:rsidTr="00556413">
        <w:trPr>
          <w:trHeight w:val="283"/>
        </w:trPr>
        <w:tc>
          <w:tcPr>
            <w:tcW w:w="1488" w:type="dxa"/>
          </w:tcPr>
          <w:p w14:paraId="2C8B3830" w14:textId="77777777" w:rsidR="00223FD7" w:rsidRPr="00556413" w:rsidRDefault="00223FD7" w:rsidP="00556413">
            <w:pPr>
              <w:jc w:val="center"/>
              <w:rPr>
                <w:sz w:val="20"/>
              </w:rPr>
            </w:pPr>
            <w:r w:rsidRPr="00556413">
              <w:rPr>
                <w:sz w:val="20"/>
              </w:rPr>
              <w:t>Obszar 8</w:t>
            </w:r>
          </w:p>
        </w:tc>
        <w:tc>
          <w:tcPr>
            <w:tcW w:w="1462" w:type="dxa"/>
          </w:tcPr>
          <w:p w14:paraId="73F74501" w14:textId="77777777" w:rsidR="00223FD7" w:rsidRPr="00556413" w:rsidRDefault="00223FD7" w:rsidP="00556413">
            <w:pPr>
              <w:jc w:val="center"/>
              <w:rPr>
                <w:sz w:val="20"/>
              </w:rPr>
            </w:pPr>
            <w:r w:rsidRPr="00556413">
              <w:rPr>
                <w:sz w:val="20"/>
              </w:rPr>
              <w:t>742</w:t>
            </w:r>
          </w:p>
        </w:tc>
        <w:tc>
          <w:tcPr>
            <w:tcW w:w="1702" w:type="dxa"/>
            <w:vAlign w:val="center"/>
          </w:tcPr>
          <w:p w14:paraId="701F20B6"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12</w:t>
            </w:r>
          </w:p>
        </w:tc>
        <w:tc>
          <w:tcPr>
            <w:tcW w:w="1501" w:type="dxa"/>
            <w:vAlign w:val="center"/>
          </w:tcPr>
          <w:p w14:paraId="7536CEF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16,2</w:t>
            </w:r>
          </w:p>
        </w:tc>
        <w:tc>
          <w:tcPr>
            <w:tcW w:w="1376" w:type="dxa"/>
            <w:vAlign w:val="center"/>
          </w:tcPr>
          <w:p w14:paraId="52ADD1E2"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466</w:t>
            </w:r>
          </w:p>
        </w:tc>
        <w:tc>
          <w:tcPr>
            <w:tcW w:w="1533" w:type="dxa"/>
            <w:vAlign w:val="center"/>
          </w:tcPr>
          <w:p w14:paraId="7159BF50"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2,6%</w:t>
            </w:r>
          </w:p>
        </w:tc>
      </w:tr>
      <w:tr w:rsidR="00223FD7" w:rsidRPr="00556413" w14:paraId="57456823" w14:textId="77777777" w:rsidTr="00556413">
        <w:trPr>
          <w:trHeight w:val="283"/>
        </w:trPr>
        <w:tc>
          <w:tcPr>
            <w:tcW w:w="1488" w:type="dxa"/>
          </w:tcPr>
          <w:p w14:paraId="699D94C2" w14:textId="77777777" w:rsidR="00223FD7" w:rsidRPr="00556413" w:rsidRDefault="00223FD7" w:rsidP="00556413">
            <w:pPr>
              <w:jc w:val="center"/>
              <w:rPr>
                <w:sz w:val="20"/>
              </w:rPr>
            </w:pPr>
            <w:r w:rsidRPr="00556413">
              <w:rPr>
                <w:sz w:val="20"/>
              </w:rPr>
              <w:t>Obszar 9</w:t>
            </w:r>
          </w:p>
        </w:tc>
        <w:tc>
          <w:tcPr>
            <w:tcW w:w="1462" w:type="dxa"/>
          </w:tcPr>
          <w:p w14:paraId="5D60C36C" w14:textId="77777777" w:rsidR="00223FD7" w:rsidRPr="00556413" w:rsidRDefault="00223FD7" w:rsidP="00556413">
            <w:pPr>
              <w:jc w:val="center"/>
              <w:rPr>
                <w:sz w:val="20"/>
              </w:rPr>
            </w:pPr>
            <w:r w:rsidRPr="00556413">
              <w:rPr>
                <w:sz w:val="20"/>
              </w:rPr>
              <w:t>630</w:t>
            </w:r>
          </w:p>
        </w:tc>
        <w:tc>
          <w:tcPr>
            <w:tcW w:w="1702" w:type="dxa"/>
            <w:vAlign w:val="center"/>
          </w:tcPr>
          <w:p w14:paraId="6435E41E"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17</w:t>
            </w:r>
          </w:p>
        </w:tc>
        <w:tc>
          <w:tcPr>
            <w:tcW w:w="1501" w:type="dxa"/>
            <w:vAlign w:val="center"/>
          </w:tcPr>
          <w:p w14:paraId="027D4398"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27,0</w:t>
            </w:r>
          </w:p>
        </w:tc>
        <w:tc>
          <w:tcPr>
            <w:tcW w:w="1376" w:type="dxa"/>
            <w:vAlign w:val="center"/>
          </w:tcPr>
          <w:p w14:paraId="1A96D8E4"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411</w:t>
            </w:r>
          </w:p>
        </w:tc>
        <w:tc>
          <w:tcPr>
            <w:tcW w:w="1533" w:type="dxa"/>
            <w:vAlign w:val="center"/>
          </w:tcPr>
          <w:p w14:paraId="280B5EED" w14:textId="77777777" w:rsidR="00223FD7" w:rsidRPr="00556413" w:rsidRDefault="00223FD7" w:rsidP="00556413">
            <w:pPr>
              <w:jc w:val="center"/>
              <w:rPr>
                <w:rFonts w:ascii="Calibri" w:hAnsi="Calibri" w:cs="Calibri"/>
                <w:color w:val="000000"/>
                <w:sz w:val="20"/>
                <w:szCs w:val="20"/>
              </w:rPr>
            </w:pPr>
            <w:r w:rsidRPr="00556413">
              <w:rPr>
                <w:rFonts w:ascii="Calibri" w:hAnsi="Calibri" w:cs="Calibri"/>
                <w:color w:val="000000"/>
                <w:sz w:val="20"/>
                <w:szCs w:val="20"/>
              </w:rPr>
              <w:t>4,1%</w:t>
            </w:r>
          </w:p>
        </w:tc>
      </w:tr>
      <w:tr w:rsidR="00223FD7" w:rsidRPr="00556413" w14:paraId="19EFC5D4" w14:textId="77777777" w:rsidTr="00556413">
        <w:trPr>
          <w:trHeight w:val="283"/>
        </w:trPr>
        <w:tc>
          <w:tcPr>
            <w:tcW w:w="1488" w:type="dxa"/>
            <w:vAlign w:val="center"/>
          </w:tcPr>
          <w:p w14:paraId="1CB8EFD7" w14:textId="77777777" w:rsidR="00223FD7" w:rsidRPr="00556413" w:rsidRDefault="00223FD7" w:rsidP="00556413">
            <w:pPr>
              <w:jc w:val="center"/>
              <w:rPr>
                <w:b/>
                <w:sz w:val="20"/>
              </w:rPr>
            </w:pPr>
            <w:r w:rsidRPr="00556413">
              <w:rPr>
                <w:b/>
                <w:sz w:val="20"/>
              </w:rPr>
              <w:t>Gmina</w:t>
            </w:r>
          </w:p>
        </w:tc>
        <w:tc>
          <w:tcPr>
            <w:tcW w:w="1462" w:type="dxa"/>
          </w:tcPr>
          <w:p w14:paraId="7DD5DEDF" w14:textId="77777777" w:rsidR="00223FD7" w:rsidRPr="00556413" w:rsidRDefault="00223FD7" w:rsidP="00556413">
            <w:pPr>
              <w:jc w:val="center"/>
              <w:rPr>
                <w:b/>
                <w:sz w:val="20"/>
              </w:rPr>
            </w:pPr>
            <w:r w:rsidRPr="00556413">
              <w:rPr>
                <w:b/>
                <w:sz w:val="20"/>
              </w:rPr>
              <w:t>12 731</w:t>
            </w:r>
          </w:p>
        </w:tc>
        <w:tc>
          <w:tcPr>
            <w:tcW w:w="1702" w:type="dxa"/>
            <w:vAlign w:val="center"/>
          </w:tcPr>
          <w:p w14:paraId="10D41411" w14:textId="77777777" w:rsidR="00223FD7" w:rsidRPr="00556413" w:rsidRDefault="00223FD7" w:rsidP="00556413">
            <w:pPr>
              <w:jc w:val="center"/>
              <w:rPr>
                <w:rFonts w:ascii="Calibri" w:hAnsi="Calibri" w:cs="Calibri"/>
                <w:b/>
                <w:bCs/>
                <w:color w:val="000000"/>
                <w:sz w:val="20"/>
                <w:szCs w:val="20"/>
              </w:rPr>
            </w:pPr>
            <w:r w:rsidRPr="00556413">
              <w:rPr>
                <w:rFonts w:ascii="Calibri" w:hAnsi="Calibri" w:cs="Calibri"/>
                <w:b/>
                <w:bCs/>
                <w:color w:val="000000"/>
                <w:sz w:val="20"/>
                <w:szCs w:val="20"/>
              </w:rPr>
              <w:t>285</w:t>
            </w:r>
          </w:p>
        </w:tc>
        <w:tc>
          <w:tcPr>
            <w:tcW w:w="1501" w:type="dxa"/>
            <w:vAlign w:val="center"/>
          </w:tcPr>
          <w:p w14:paraId="331277D0" w14:textId="77777777" w:rsidR="00223FD7" w:rsidRPr="00556413" w:rsidRDefault="00223FD7" w:rsidP="00556413">
            <w:pPr>
              <w:jc w:val="center"/>
              <w:rPr>
                <w:rFonts w:ascii="Calibri" w:hAnsi="Calibri" w:cs="Calibri"/>
                <w:b/>
                <w:bCs/>
                <w:color w:val="000000"/>
                <w:sz w:val="20"/>
                <w:szCs w:val="20"/>
              </w:rPr>
            </w:pPr>
            <w:r w:rsidRPr="00556413">
              <w:rPr>
                <w:rFonts w:ascii="Calibri" w:hAnsi="Calibri" w:cs="Calibri"/>
                <w:b/>
                <w:bCs/>
                <w:color w:val="000000"/>
                <w:sz w:val="20"/>
                <w:szCs w:val="20"/>
              </w:rPr>
              <w:t>22,4</w:t>
            </w:r>
          </w:p>
        </w:tc>
        <w:tc>
          <w:tcPr>
            <w:tcW w:w="1376" w:type="dxa"/>
            <w:vAlign w:val="center"/>
          </w:tcPr>
          <w:p w14:paraId="668B43C5" w14:textId="77777777" w:rsidR="00223FD7" w:rsidRPr="00556413" w:rsidRDefault="00223FD7" w:rsidP="00556413">
            <w:pPr>
              <w:jc w:val="center"/>
              <w:rPr>
                <w:rFonts w:ascii="Calibri" w:hAnsi="Calibri" w:cs="Calibri"/>
                <w:b/>
                <w:bCs/>
                <w:color w:val="000000"/>
                <w:sz w:val="20"/>
                <w:szCs w:val="20"/>
              </w:rPr>
            </w:pPr>
            <w:r w:rsidRPr="00556413">
              <w:rPr>
                <w:rFonts w:ascii="Calibri" w:hAnsi="Calibri" w:cs="Calibri"/>
                <w:b/>
                <w:bCs/>
                <w:color w:val="000000"/>
                <w:sz w:val="20"/>
                <w:szCs w:val="20"/>
              </w:rPr>
              <w:t>7 898</w:t>
            </w:r>
          </w:p>
        </w:tc>
        <w:tc>
          <w:tcPr>
            <w:tcW w:w="1533" w:type="dxa"/>
            <w:vAlign w:val="center"/>
          </w:tcPr>
          <w:p w14:paraId="07B3DB46" w14:textId="77777777" w:rsidR="00223FD7" w:rsidRPr="00556413" w:rsidRDefault="00223FD7" w:rsidP="00556413">
            <w:pPr>
              <w:jc w:val="center"/>
              <w:rPr>
                <w:rFonts w:ascii="Calibri" w:hAnsi="Calibri" w:cs="Calibri"/>
                <w:b/>
                <w:bCs/>
                <w:color w:val="000000"/>
                <w:sz w:val="20"/>
                <w:szCs w:val="20"/>
              </w:rPr>
            </w:pPr>
            <w:r w:rsidRPr="00556413">
              <w:rPr>
                <w:rFonts w:ascii="Calibri" w:hAnsi="Calibri" w:cs="Calibri"/>
                <w:b/>
                <w:bCs/>
                <w:color w:val="000000"/>
                <w:sz w:val="20"/>
                <w:szCs w:val="20"/>
              </w:rPr>
              <w:t>3,6%</w:t>
            </w:r>
          </w:p>
        </w:tc>
      </w:tr>
    </w:tbl>
    <w:p w14:paraId="3A942986" w14:textId="0DA37AE4"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Powiatowego Urzędu Pracy w Prudniku.</w:t>
      </w:r>
    </w:p>
    <w:p w14:paraId="1E850EBD" w14:textId="77777777" w:rsidR="005C738B" w:rsidRDefault="005C738B" w:rsidP="00F63DF7">
      <w:pPr>
        <w:spacing w:before="240" w:line="360" w:lineRule="auto"/>
        <w:jc w:val="both"/>
      </w:pPr>
      <w:r>
        <w:t>W przeliczeniu na 1000 mieszkańców średnia wartość wskaźnika dla gminy to 22,4. Biorąc pod uwagę dane dla poszczególnych obszarów, są one mocno zróżnicowane pod kątem rejestrowanego bezrobocia – wartości wskaźników wahają się bowiem od 8,0 do 32,7 na 1000 mieszkańców. Najmniej korzystną sytuacją odnotowano w Obszarze 1B (32,7), natomiast najbardziej korzystną – w Obszarze 3 (8,0). Dla 5 z 11 obszarów porównawczych wartość wskaźnika była wyższa od wartości referencyjnej, co może świadczyć o gorszej sytuacji mieszkańców na rynku pracy.</w:t>
      </w:r>
    </w:p>
    <w:p w14:paraId="71932F64" w14:textId="77777777" w:rsidR="005C738B" w:rsidRDefault="005C738B" w:rsidP="005C738B">
      <w:pPr>
        <w:spacing w:before="240" w:line="360" w:lineRule="auto"/>
        <w:jc w:val="both"/>
      </w:pPr>
      <w:r>
        <w:t xml:space="preserve">Analizie poddano również udział bezrobotnych w liczbie ludności w wieku produkcyjnym. Wskaźnik ten pokazuje jaka część osób teoretycznie zdolnych do pracy nie jest aktywna zawodowo. </w:t>
      </w:r>
      <w:r w:rsidRPr="00984D50">
        <w:t>Najmniej korzystn</w:t>
      </w:r>
      <w:r>
        <w:t xml:space="preserve">ą sytuację odnotowano w Obszarze 1B, gdzie osoby bezrobotne stanowiły 5,4% mieszkańców w wieku produkcyjnym. Ponadto, wartość wskaźnika była wyższa od średniej wartości dla gminy w przypadku obszarów: 1A, 1C, 2 i 9. W przypadku Obszaru 2 i Obszaru 6 wartość nie przekroczyła 1,7%, co może świadczyć o </w:t>
      </w:r>
      <w:r w:rsidR="00360F68">
        <w:t>większej</w:t>
      </w:r>
      <w:r>
        <w:t xml:space="preserve"> aktywności zawodowej mieszkańców.</w:t>
      </w:r>
    </w:p>
    <w:p w14:paraId="368DFB27" w14:textId="77777777" w:rsidR="00F63DF7" w:rsidRDefault="00F63DF7" w:rsidP="00F63DF7">
      <w:pPr>
        <w:spacing w:before="240" w:line="360" w:lineRule="auto"/>
        <w:jc w:val="both"/>
      </w:pPr>
    </w:p>
    <w:p w14:paraId="7FE8C953" w14:textId="77777777" w:rsidR="00E06C3B" w:rsidRDefault="00E06C3B" w:rsidP="00A768D8"/>
    <w:p w14:paraId="20808445" w14:textId="77777777" w:rsidR="00223FD7" w:rsidRDefault="00223FD7" w:rsidP="00556413">
      <w:pPr>
        <w:pStyle w:val="nad"/>
      </w:pPr>
      <w:bookmarkStart w:id="24" w:name="_Toc132102912"/>
      <w:r>
        <w:t xml:space="preserve">Grafika </w:t>
      </w:r>
      <w:r w:rsidR="00F801B0">
        <w:fldChar w:fldCharType="begin"/>
      </w:r>
      <w:r w:rsidR="00F801B0">
        <w:instrText xml:space="preserve"> SEQ Grafika \* ARABIC </w:instrText>
      </w:r>
      <w:r w:rsidR="00F801B0">
        <w:fldChar w:fldCharType="separate"/>
      </w:r>
      <w:r w:rsidR="00F60680">
        <w:rPr>
          <w:noProof/>
        </w:rPr>
        <w:t>7</w:t>
      </w:r>
      <w:r w:rsidR="00F801B0">
        <w:rPr>
          <w:noProof/>
        </w:rPr>
        <w:fldChar w:fldCharType="end"/>
      </w:r>
      <w:r>
        <w:t xml:space="preserve"> Liczba osób bezrobotnych na 1000 mieszkańców</w:t>
      </w:r>
      <w:bookmarkEnd w:id="24"/>
    </w:p>
    <w:p w14:paraId="5DBC23C8" w14:textId="60CD3538" w:rsidR="0079239E" w:rsidRPr="0079239E" w:rsidRDefault="00223FD7" w:rsidP="00556413">
      <w:pPr>
        <w:rPr>
          <w:i/>
          <w:iCs/>
          <w:color w:val="455F51" w:themeColor="text2"/>
          <w:sz w:val="18"/>
          <w:szCs w:val="18"/>
        </w:rPr>
      </w:pPr>
      <w:r>
        <w:rPr>
          <w:noProof/>
          <w:lang w:eastAsia="pl-PL"/>
        </w:rPr>
        <w:drawing>
          <wp:inline distT="0" distB="0" distL="0" distR="0" wp14:anchorId="244E9713" wp14:editId="53FC2957">
            <wp:extent cx="5027215" cy="4085111"/>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Liczba osób bezrobotny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162" cy="4094819"/>
                    </a:xfrm>
                    <a:prstGeom prst="rect">
                      <a:avLst/>
                    </a:prstGeom>
                  </pic:spPr>
                </pic:pic>
              </a:graphicData>
            </a:graphic>
          </wp:inline>
        </w:drawing>
      </w:r>
      <w:r w:rsidR="00556413">
        <w:rPr>
          <w:i/>
          <w:iCs/>
          <w:color w:val="455F51" w:themeColor="text2"/>
          <w:sz w:val="18"/>
          <w:szCs w:val="18"/>
        </w:rPr>
        <w:br/>
      </w:r>
      <w:r w:rsidR="0079239E" w:rsidRPr="0079239E">
        <w:rPr>
          <w:i/>
          <w:iCs/>
          <w:color w:val="455F51" w:themeColor="text2"/>
          <w:sz w:val="18"/>
          <w:szCs w:val="18"/>
        </w:rPr>
        <w:t xml:space="preserve">Źródło: opracowanie własne na podstawie danych </w:t>
      </w:r>
      <w:r w:rsidR="0079239E">
        <w:rPr>
          <w:i/>
          <w:iCs/>
          <w:color w:val="455F51" w:themeColor="text2"/>
          <w:sz w:val="18"/>
          <w:szCs w:val="18"/>
        </w:rPr>
        <w:t>Powiatowego Urzędu Pracy w Prudniku.</w:t>
      </w:r>
    </w:p>
    <w:p w14:paraId="3FFBF04F" w14:textId="77777777" w:rsidR="00223FD7" w:rsidRDefault="00223FD7" w:rsidP="00556413">
      <w:pPr>
        <w:pStyle w:val="nad"/>
      </w:pPr>
      <w:bookmarkStart w:id="25" w:name="_Toc132102913"/>
      <w:r>
        <w:t xml:space="preserve">Grafika </w:t>
      </w:r>
      <w:r w:rsidR="00F801B0">
        <w:fldChar w:fldCharType="begin"/>
      </w:r>
      <w:r w:rsidR="00F801B0">
        <w:instrText xml:space="preserve"> SEQ Grafika \* ARABIC </w:instrText>
      </w:r>
      <w:r w:rsidR="00F801B0">
        <w:fldChar w:fldCharType="separate"/>
      </w:r>
      <w:r w:rsidR="00F60680">
        <w:rPr>
          <w:noProof/>
        </w:rPr>
        <w:t>8</w:t>
      </w:r>
      <w:r w:rsidR="00F801B0">
        <w:rPr>
          <w:noProof/>
        </w:rPr>
        <w:fldChar w:fldCharType="end"/>
      </w:r>
      <w:r>
        <w:t xml:space="preserve"> </w:t>
      </w:r>
      <w:r w:rsidRPr="00151D28">
        <w:t>Udział bezrobotnych w liczbie ludności w wieku produkcyjnym</w:t>
      </w:r>
      <w:bookmarkEnd w:id="25"/>
    </w:p>
    <w:p w14:paraId="6FA53596" w14:textId="7461D9C8" w:rsidR="0079239E" w:rsidRPr="0079239E" w:rsidRDefault="00223FD7" w:rsidP="00556413">
      <w:pPr>
        <w:rPr>
          <w:i/>
          <w:iCs/>
          <w:color w:val="455F51" w:themeColor="text2"/>
          <w:sz w:val="18"/>
          <w:szCs w:val="18"/>
        </w:rPr>
      </w:pPr>
      <w:r>
        <w:rPr>
          <w:noProof/>
          <w:lang w:eastAsia="pl-PL"/>
        </w:rPr>
        <w:drawing>
          <wp:inline distT="0" distB="0" distL="0" distR="0" wp14:anchorId="72BDD79C" wp14:editId="1AFB3D6D">
            <wp:extent cx="4691094" cy="381197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Udział bezrobotnych w liczbie ludności w wieku produkcyjny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1779" cy="3820661"/>
                    </a:xfrm>
                    <a:prstGeom prst="rect">
                      <a:avLst/>
                    </a:prstGeom>
                  </pic:spPr>
                </pic:pic>
              </a:graphicData>
            </a:graphic>
          </wp:inline>
        </w:drawing>
      </w:r>
      <w:r w:rsidR="00556413">
        <w:rPr>
          <w:i/>
          <w:iCs/>
          <w:color w:val="455F51" w:themeColor="text2"/>
          <w:sz w:val="18"/>
          <w:szCs w:val="18"/>
        </w:rPr>
        <w:br/>
      </w:r>
      <w:r w:rsidR="0079239E" w:rsidRPr="0079239E">
        <w:rPr>
          <w:i/>
          <w:iCs/>
          <w:color w:val="455F51" w:themeColor="text2"/>
          <w:sz w:val="18"/>
          <w:szCs w:val="18"/>
        </w:rPr>
        <w:t xml:space="preserve">Źródło: opracowanie własne na podstawie danych </w:t>
      </w:r>
      <w:r w:rsidR="0079239E">
        <w:rPr>
          <w:i/>
          <w:iCs/>
          <w:color w:val="455F51" w:themeColor="text2"/>
          <w:sz w:val="18"/>
          <w:szCs w:val="18"/>
        </w:rPr>
        <w:t>Powiatowego Urzędu Pracy w Prudniku.</w:t>
      </w:r>
    </w:p>
    <w:p w14:paraId="66F18591" w14:textId="77777777" w:rsidR="00344D24" w:rsidRDefault="00344D24" w:rsidP="00344D24">
      <w:pPr>
        <w:spacing w:line="360" w:lineRule="auto"/>
        <w:jc w:val="both"/>
      </w:pPr>
      <w:r>
        <w:t xml:space="preserve">Na sytuację społeczną w gminie wpływ ma również poczucie bezpieczeństwa mieszkańców. W celu zbadania poziomu bezpieczeństwa publicznego analizie poddano liczbę zdarzeń drogowych, które miały miejsce w gminie w 2022 r. </w:t>
      </w:r>
    </w:p>
    <w:p w14:paraId="402C27AD" w14:textId="56A32039" w:rsidR="0079239E" w:rsidRDefault="0079239E" w:rsidP="00556413">
      <w:pPr>
        <w:pStyle w:val="nad"/>
      </w:pPr>
      <w:bookmarkStart w:id="26" w:name="_Toc132105396"/>
      <w:r>
        <w:t xml:space="preserve">Tabela </w:t>
      </w:r>
      <w:r w:rsidR="00F801B0">
        <w:fldChar w:fldCharType="begin"/>
      </w:r>
      <w:r w:rsidR="00F801B0">
        <w:instrText xml:space="preserve"> SEQ Tabela \* ARABIC </w:instrText>
      </w:r>
      <w:r w:rsidR="00F801B0">
        <w:fldChar w:fldCharType="separate"/>
      </w:r>
      <w:r w:rsidR="007D2E62">
        <w:rPr>
          <w:noProof/>
        </w:rPr>
        <w:t>11</w:t>
      </w:r>
      <w:r w:rsidR="00F801B0">
        <w:rPr>
          <w:noProof/>
        </w:rPr>
        <w:fldChar w:fldCharType="end"/>
      </w:r>
      <w:r>
        <w:t xml:space="preserve"> Liczba zdarzeń drogowych na 1000 mieszkańców</w:t>
      </w:r>
      <w:bookmarkEnd w:id="26"/>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2"/>
        <w:gridCol w:w="2486"/>
        <w:gridCol w:w="2551"/>
      </w:tblGrid>
      <w:tr w:rsidR="002764FC" w:rsidRPr="00556413" w14:paraId="2B70C87E" w14:textId="77777777" w:rsidTr="00556413">
        <w:trPr>
          <w:trHeight w:val="737"/>
        </w:trPr>
        <w:tc>
          <w:tcPr>
            <w:tcW w:w="1803" w:type="dxa"/>
            <w:shd w:val="clear" w:color="auto" w:fill="DAEFD3" w:themeFill="accent1" w:themeFillTint="33"/>
            <w:vAlign w:val="center"/>
          </w:tcPr>
          <w:p w14:paraId="5A9DF327" w14:textId="77777777" w:rsidR="002764FC" w:rsidRPr="00556413" w:rsidRDefault="002764FC" w:rsidP="00556413">
            <w:pPr>
              <w:jc w:val="center"/>
              <w:rPr>
                <w:sz w:val="20"/>
              </w:rPr>
            </w:pPr>
            <w:r w:rsidRPr="00556413">
              <w:rPr>
                <w:sz w:val="20"/>
              </w:rPr>
              <w:t>Obszar porównawczy</w:t>
            </w:r>
          </w:p>
        </w:tc>
        <w:tc>
          <w:tcPr>
            <w:tcW w:w="1802" w:type="dxa"/>
            <w:shd w:val="clear" w:color="auto" w:fill="DAEFD3" w:themeFill="accent1" w:themeFillTint="33"/>
            <w:vAlign w:val="center"/>
          </w:tcPr>
          <w:p w14:paraId="7885F316"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w:t>
            </w:r>
          </w:p>
        </w:tc>
        <w:tc>
          <w:tcPr>
            <w:tcW w:w="2486" w:type="dxa"/>
            <w:shd w:val="clear" w:color="auto" w:fill="DAEFD3" w:themeFill="accent1" w:themeFillTint="33"/>
            <w:vAlign w:val="center"/>
          </w:tcPr>
          <w:p w14:paraId="45CB7D9D"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Liczba zdarzeń drogowych</w:t>
            </w:r>
          </w:p>
        </w:tc>
        <w:tc>
          <w:tcPr>
            <w:tcW w:w="2551" w:type="dxa"/>
            <w:shd w:val="clear" w:color="auto" w:fill="DAEFD3" w:themeFill="accent1" w:themeFillTint="33"/>
            <w:vAlign w:val="center"/>
          </w:tcPr>
          <w:p w14:paraId="2A9EDC29" w14:textId="77777777" w:rsidR="002764FC" w:rsidRPr="00556413" w:rsidRDefault="002764FC" w:rsidP="00556413">
            <w:pPr>
              <w:jc w:val="center"/>
              <w:rPr>
                <w:rFonts w:ascii="Calibri" w:hAnsi="Calibri" w:cs="Calibri"/>
                <w:bCs/>
                <w:color w:val="000000"/>
                <w:sz w:val="20"/>
                <w:szCs w:val="20"/>
              </w:rPr>
            </w:pPr>
            <w:r w:rsidRPr="00556413">
              <w:rPr>
                <w:rFonts w:ascii="Calibri" w:hAnsi="Calibri" w:cs="Calibri"/>
                <w:bCs/>
                <w:color w:val="000000"/>
                <w:sz w:val="20"/>
                <w:szCs w:val="20"/>
              </w:rPr>
              <w:t xml:space="preserve">Liczba zdarzeń drogowych na 1000 mieszkańców </w:t>
            </w:r>
          </w:p>
        </w:tc>
      </w:tr>
      <w:tr w:rsidR="002764FC" w:rsidRPr="00556413" w14:paraId="0A81E4D0" w14:textId="77777777" w:rsidTr="00556413">
        <w:trPr>
          <w:trHeight w:val="283"/>
        </w:trPr>
        <w:tc>
          <w:tcPr>
            <w:tcW w:w="1803" w:type="dxa"/>
          </w:tcPr>
          <w:p w14:paraId="20C85B13" w14:textId="77777777" w:rsidR="002764FC" w:rsidRPr="00556413" w:rsidRDefault="002764FC" w:rsidP="00556413">
            <w:pPr>
              <w:jc w:val="center"/>
              <w:rPr>
                <w:sz w:val="20"/>
              </w:rPr>
            </w:pPr>
            <w:r w:rsidRPr="00556413">
              <w:rPr>
                <w:sz w:val="20"/>
              </w:rPr>
              <w:t>1A</w:t>
            </w:r>
          </w:p>
        </w:tc>
        <w:tc>
          <w:tcPr>
            <w:tcW w:w="1802" w:type="dxa"/>
            <w:vAlign w:val="center"/>
          </w:tcPr>
          <w:p w14:paraId="415A9E73"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1 247</w:t>
            </w:r>
          </w:p>
        </w:tc>
        <w:tc>
          <w:tcPr>
            <w:tcW w:w="2486" w:type="dxa"/>
            <w:vAlign w:val="center"/>
          </w:tcPr>
          <w:p w14:paraId="4C7D849B"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11</w:t>
            </w:r>
          </w:p>
        </w:tc>
        <w:tc>
          <w:tcPr>
            <w:tcW w:w="2551" w:type="dxa"/>
            <w:vAlign w:val="center"/>
          </w:tcPr>
          <w:p w14:paraId="06551E8E"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8,8</w:t>
            </w:r>
          </w:p>
        </w:tc>
      </w:tr>
      <w:tr w:rsidR="002764FC" w:rsidRPr="00556413" w14:paraId="25BA2224" w14:textId="77777777" w:rsidTr="00556413">
        <w:trPr>
          <w:trHeight w:val="283"/>
        </w:trPr>
        <w:tc>
          <w:tcPr>
            <w:tcW w:w="1803" w:type="dxa"/>
          </w:tcPr>
          <w:p w14:paraId="3433AE05" w14:textId="77777777" w:rsidR="002764FC" w:rsidRPr="00556413" w:rsidRDefault="002764FC" w:rsidP="00556413">
            <w:pPr>
              <w:jc w:val="center"/>
              <w:rPr>
                <w:sz w:val="20"/>
              </w:rPr>
            </w:pPr>
            <w:r w:rsidRPr="00556413">
              <w:rPr>
                <w:sz w:val="20"/>
              </w:rPr>
              <w:t>1B</w:t>
            </w:r>
          </w:p>
        </w:tc>
        <w:tc>
          <w:tcPr>
            <w:tcW w:w="1802" w:type="dxa"/>
            <w:vAlign w:val="center"/>
          </w:tcPr>
          <w:p w14:paraId="3DA7C0F8"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3 000</w:t>
            </w:r>
          </w:p>
        </w:tc>
        <w:tc>
          <w:tcPr>
            <w:tcW w:w="2486" w:type="dxa"/>
            <w:vAlign w:val="center"/>
          </w:tcPr>
          <w:p w14:paraId="67A2CB0D"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31</w:t>
            </w:r>
          </w:p>
        </w:tc>
        <w:tc>
          <w:tcPr>
            <w:tcW w:w="2551" w:type="dxa"/>
            <w:vAlign w:val="center"/>
          </w:tcPr>
          <w:p w14:paraId="6B548D35"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10,3</w:t>
            </w:r>
          </w:p>
        </w:tc>
      </w:tr>
      <w:tr w:rsidR="002764FC" w:rsidRPr="00556413" w14:paraId="0A9F007E" w14:textId="77777777" w:rsidTr="00556413">
        <w:trPr>
          <w:trHeight w:val="283"/>
        </w:trPr>
        <w:tc>
          <w:tcPr>
            <w:tcW w:w="1803" w:type="dxa"/>
          </w:tcPr>
          <w:p w14:paraId="70BC8A87" w14:textId="77777777" w:rsidR="002764FC" w:rsidRPr="00556413" w:rsidRDefault="002764FC" w:rsidP="00556413">
            <w:pPr>
              <w:jc w:val="center"/>
              <w:rPr>
                <w:sz w:val="20"/>
              </w:rPr>
            </w:pPr>
            <w:r w:rsidRPr="00556413">
              <w:rPr>
                <w:sz w:val="20"/>
              </w:rPr>
              <w:t>1C</w:t>
            </w:r>
          </w:p>
        </w:tc>
        <w:tc>
          <w:tcPr>
            <w:tcW w:w="1802" w:type="dxa"/>
            <w:vAlign w:val="center"/>
          </w:tcPr>
          <w:p w14:paraId="0C1B59E1"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1 125</w:t>
            </w:r>
          </w:p>
        </w:tc>
        <w:tc>
          <w:tcPr>
            <w:tcW w:w="2486" w:type="dxa"/>
            <w:vAlign w:val="center"/>
          </w:tcPr>
          <w:p w14:paraId="1053B188"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6</w:t>
            </w:r>
          </w:p>
        </w:tc>
        <w:tc>
          <w:tcPr>
            <w:tcW w:w="2551" w:type="dxa"/>
            <w:vAlign w:val="center"/>
          </w:tcPr>
          <w:p w14:paraId="75CE68FF"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5,3</w:t>
            </w:r>
          </w:p>
        </w:tc>
      </w:tr>
      <w:tr w:rsidR="002764FC" w:rsidRPr="00556413" w14:paraId="02405D5D" w14:textId="77777777" w:rsidTr="00556413">
        <w:trPr>
          <w:trHeight w:val="283"/>
        </w:trPr>
        <w:tc>
          <w:tcPr>
            <w:tcW w:w="1803" w:type="dxa"/>
          </w:tcPr>
          <w:p w14:paraId="10E28D03" w14:textId="77777777" w:rsidR="002764FC" w:rsidRPr="00556413" w:rsidRDefault="002764FC" w:rsidP="00556413">
            <w:pPr>
              <w:jc w:val="center"/>
              <w:rPr>
                <w:sz w:val="20"/>
              </w:rPr>
            </w:pPr>
            <w:r w:rsidRPr="00556413">
              <w:rPr>
                <w:sz w:val="20"/>
              </w:rPr>
              <w:t>Obszar 2</w:t>
            </w:r>
          </w:p>
        </w:tc>
        <w:tc>
          <w:tcPr>
            <w:tcW w:w="1802" w:type="dxa"/>
            <w:vAlign w:val="center"/>
          </w:tcPr>
          <w:p w14:paraId="5E485825"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1 304</w:t>
            </w:r>
          </w:p>
        </w:tc>
        <w:tc>
          <w:tcPr>
            <w:tcW w:w="2486" w:type="dxa"/>
            <w:vAlign w:val="center"/>
          </w:tcPr>
          <w:p w14:paraId="186A7C27"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4</w:t>
            </w:r>
          </w:p>
        </w:tc>
        <w:tc>
          <w:tcPr>
            <w:tcW w:w="2551" w:type="dxa"/>
            <w:vAlign w:val="center"/>
          </w:tcPr>
          <w:p w14:paraId="4829AF8C"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3,1</w:t>
            </w:r>
          </w:p>
        </w:tc>
      </w:tr>
      <w:tr w:rsidR="002764FC" w:rsidRPr="00556413" w14:paraId="651E5510" w14:textId="77777777" w:rsidTr="00556413">
        <w:trPr>
          <w:trHeight w:val="283"/>
        </w:trPr>
        <w:tc>
          <w:tcPr>
            <w:tcW w:w="1803" w:type="dxa"/>
          </w:tcPr>
          <w:p w14:paraId="7A4A618B" w14:textId="77777777" w:rsidR="002764FC" w:rsidRPr="00556413" w:rsidRDefault="002764FC" w:rsidP="00556413">
            <w:pPr>
              <w:jc w:val="center"/>
              <w:rPr>
                <w:sz w:val="20"/>
              </w:rPr>
            </w:pPr>
            <w:r w:rsidRPr="00556413">
              <w:rPr>
                <w:sz w:val="20"/>
              </w:rPr>
              <w:t>Obszar 3</w:t>
            </w:r>
          </w:p>
        </w:tc>
        <w:tc>
          <w:tcPr>
            <w:tcW w:w="1802" w:type="dxa"/>
            <w:vAlign w:val="center"/>
          </w:tcPr>
          <w:p w14:paraId="128D0A83"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749</w:t>
            </w:r>
          </w:p>
        </w:tc>
        <w:tc>
          <w:tcPr>
            <w:tcW w:w="2486" w:type="dxa"/>
            <w:vAlign w:val="center"/>
          </w:tcPr>
          <w:p w14:paraId="47D8F51E"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5</w:t>
            </w:r>
          </w:p>
        </w:tc>
        <w:tc>
          <w:tcPr>
            <w:tcW w:w="2551" w:type="dxa"/>
            <w:vAlign w:val="center"/>
          </w:tcPr>
          <w:p w14:paraId="69405C35"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6,7</w:t>
            </w:r>
          </w:p>
        </w:tc>
      </w:tr>
      <w:tr w:rsidR="002764FC" w:rsidRPr="00556413" w14:paraId="54E320CC" w14:textId="77777777" w:rsidTr="00556413">
        <w:trPr>
          <w:trHeight w:val="283"/>
        </w:trPr>
        <w:tc>
          <w:tcPr>
            <w:tcW w:w="1803" w:type="dxa"/>
          </w:tcPr>
          <w:p w14:paraId="57B231A9" w14:textId="77777777" w:rsidR="002764FC" w:rsidRPr="00556413" w:rsidRDefault="002764FC" w:rsidP="00556413">
            <w:pPr>
              <w:jc w:val="center"/>
              <w:rPr>
                <w:sz w:val="20"/>
              </w:rPr>
            </w:pPr>
            <w:r w:rsidRPr="00556413">
              <w:rPr>
                <w:sz w:val="20"/>
              </w:rPr>
              <w:t>Obszar 4</w:t>
            </w:r>
          </w:p>
        </w:tc>
        <w:tc>
          <w:tcPr>
            <w:tcW w:w="1802" w:type="dxa"/>
            <w:vAlign w:val="center"/>
          </w:tcPr>
          <w:p w14:paraId="6A27FAFB"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1 158</w:t>
            </w:r>
          </w:p>
        </w:tc>
        <w:tc>
          <w:tcPr>
            <w:tcW w:w="2486" w:type="dxa"/>
            <w:vAlign w:val="center"/>
          </w:tcPr>
          <w:p w14:paraId="1AD4602E"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10</w:t>
            </w:r>
          </w:p>
        </w:tc>
        <w:tc>
          <w:tcPr>
            <w:tcW w:w="2551" w:type="dxa"/>
            <w:vAlign w:val="center"/>
          </w:tcPr>
          <w:p w14:paraId="607A74E3"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8,6</w:t>
            </w:r>
          </w:p>
        </w:tc>
      </w:tr>
      <w:tr w:rsidR="002764FC" w:rsidRPr="00556413" w14:paraId="22CEBE24" w14:textId="77777777" w:rsidTr="00556413">
        <w:trPr>
          <w:trHeight w:val="283"/>
        </w:trPr>
        <w:tc>
          <w:tcPr>
            <w:tcW w:w="1803" w:type="dxa"/>
          </w:tcPr>
          <w:p w14:paraId="286E2760" w14:textId="77777777" w:rsidR="002764FC" w:rsidRPr="00556413" w:rsidRDefault="002764FC" w:rsidP="00556413">
            <w:pPr>
              <w:jc w:val="center"/>
              <w:rPr>
                <w:sz w:val="20"/>
              </w:rPr>
            </w:pPr>
            <w:r w:rsidRPr="00556413">
              <w:rPr>
                <w:sz w:val="20"/>
              </w:rPr>
              <w:t>Obszar 5</w:t>
            </w:r>
          </w:p>
        </w:tc>
        <w:tc>
          <w:tcPr>
            <w:tcW w:w="1802" w:type="dxa"/>
            <w:vAlign w:val="center"/>
          </w:tcPr>
          <w:p w14:paraId="24E94B9E"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760</w:t>
            </w:r>
          </w:p>
        </w:tc>
        <w:tc>
          <w:tcPr>
            <w:tcW w:w="2486" w:type="dxa"/>
            <w:vAlign w:val="center"/>
          </w:tcPr>
          <w:p w14:paraId="2506B9A7"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13</w:t>
            </w:r>
          </w:p>
        </w:tc>
        <w:tc>
          <w:tcPr>
            <w:tcW w:w="2551" w:type="dxa"/>
            <w:vAlign w:val="center"/>
          </w:tcPr>
          <w:p w14:paraId="0E0CF990"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17,1</w:t>
            </w:r>
          </w:p>
        </w:tc>
      </w:tr>
      <w:tr w:rsidR="002764FC" w:rsidRPr="00556413" w14:paraId="0A283239" w14:textId="77777777" w:rsidTr="00556413">
        <w:trPr>
          <w:trHeight w:val="283"/>
        </w:trPr>
        <w:tc>
          <w:tcPr>
            <w:tcW w:w="1803" w:type="dxa"/>
          </w:tcPr>
          <w:p w14:paraId="706120B9" w14:textId="77777777" w:rsidR="002764FC" w:rsidRPr="00556413" w:rsidRDefault="002764FC" w:rsidP="00556413">
            <w:pPr>
              <w:jc w:val="center"/>
              <w:rPr>
                <w:sz w:val="20"/>
              </w:rPr>
            </w:pPr>
            <w:r w:rsidRPr="00556413">
              <w:rPr>
                <w:sz w:val="20"/>
              </w:rPr>
              <w:t>Obszar 6</w:t>
            </w:r>
          </w:p>
        </w:tc>
        <w:tc>
          <w:tcPr>
            <w:tcW w:w="1802" w:type="dxa"/>
            <w:vAlign w:val="center"/>
          </w:tcPr>
          <w:p w14:paraId="59315B82"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1 067</w:t>
            </w:r>
          </w:p>
        </w:tc>
        <w:tc>
          <w:tcPr>
            <w:tcW w:w="2486" w:type="dxa"/>
            <w:vAlign w:val="center"/>
          </w:tcPr>
          <w:p w14:paraId="55905F45"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14</w:t>
            </w:r>
          </w:p>
        </w:tc>
        <w:tc>
          <w:tcPr>
            <w:tcW w:w="2551" w:type="dxa"/>
            <w:vAlign w:val="center"/>
          </w:tcPr>
          <w:p w14:paraId="1EA3BA20"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13,1</w:t>
            </w:r>
          </w:p>
        </w:tc>
      </w:tr>
      <w:tr w:rsidR="002764FC" w:rsidRPr="00556413" w14:paraId="6B3E66B8" w14:textId="77777777" w:rsidTr="00556413">
        <w:trPr>
          <w:trHeight w:val="283"/>
        </w:trPr>
        <w:tc>
          <w:tcPr>
            <w:tcW w:w="1803" w:type="dxa"/>
          </w:tcPr>
          <w:p w14:paraId="431B6AF5" w14:textId="77777777" w:rsidR="002764FC" w:rsidRPr="00556413" w:rsidRDefault="002764FC" w:rsidP="00556413">
            <w:pPr>
              <w:jc w:val="center"/>
              <w:rPr>
                <w:sz w:val="20"/>
              </w:rPr>
            </w:pPr>
            <w:r w:rsidRPr="00556413">
              <w:rPr>
                <w:sz w:val="20"/>
              </w:rPr>
              <w:t>Obszar 7</w:t>
            </w:r>
          </w:p>
        </w:tc>
        <w:tc>
          <w:tcPr>
            <w:tcW w:w="1802" w:type="dxa"/>
            <w:vAlign w:val="center"/>
          </w:tcPr>
          <w:p w14:paraId="0DE2FFF7"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949</w:t>
            </w:r>
          </w:p>
        </w:tc>
        <w:tc>
          <w:tcPr>
            <w:tcW w:w="2486" w:type="dxa"/>
            <w:vAlign w:val="center"/>
          </w:tcPr>
          <w:p w14:paraId="58825ABB"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8</w:t>
            </w:r>
          </w:p>
        </w:tc>
        <w:tc>
          <w:tcPr>
            <w:tcW w:w="2551" w:type="dxa"/>
            <w:vAlign w:val="center"/>
          </w:tcPr>
          <w:p w14:paraId="1BDF9406"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8,4</w:t>
            </w:r>
          </w:p>
        </w:tc>
      </w:tr>
      <w:tr w:rsidR="002764FC" w:rsidRPr="00556413" w14:paraId="7EB1F96A" w14:textId="77777777" w:rsidTr="00556413">
        <w:trPr>
          <w:trHeight w:val="283"/>
        </w:trPr>
        <w:tc>
          <w:tcPr>
            <w:tcW w:w="1803" w:type="dxa"/>
          </w:tcPr>
          <w:p w14:paraId="53F7980E" w14:textId="77777777" w:rsidR="002764FC" w:rsidRPr="00556413" w:rsidRDefault="002764FC" w:rsidP="00556413">
            <w:pPr>
              <w:jc w:val="center"/>
              <w:rPr>
                <w:sz w:val="20"/>
              </w:rPr>
            </w:pPr>
            <w:r w:rsidRPr="00556413">
              <w:rPr>
                <w:sz w:val="20"/>
              </w:rPr>
              <w:t>Obszar 8</w:t>
            </w:r>
          </w:p>
        </w:tc>
        <w:tc>
          <w:tcPr>
            <w:tcW w:w="1802" w:type="dxa"/>
            <w:vAlign w:val="center"/>
          </w:tcPr>
          <w:p w14:paraId="5C912AA0"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742</w:t>
            </w:r>
          </w:p>
        </w:tc>
        <w:tc>
          <w:tcPr>
            <w:tcW w:w="2486" w:type="dxa"/>
            <w:vAlign w:val="center"/>
          </w:tcPr>
          <w:p w14:paraId="481D1849"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1F399265"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2764FC" w:rsidRPr="00556413" w14:paraId="62CC747C" w14:textId="77777777" w:rsidTr="00556413">
        <w:trPr>
          <w:trHeight w:val="283"/>
        </w:trPr>
        <w:tc>
          <w:tcPr>
            <w:tcW w:w="1803" w:type="dxa"/>
          </w:tcPr>
          <w:p w14:paraId="0CBA57B7" w14:textId="77777777" w:rsidR="002764FC" w:rsidRPr="00556413" w:rsidRDefault="002764FC" w:rsidP="00556413">
            <w:pPr>
              <w:jc w:val="center"/>
              <w:rPr>
                <w:sz w:val="20"/>
              </w:rPr>
            </w:pPr>
            <w:r w:rsidRPr="00556413">
              <w:rPr>
                <w:sz w:val="20"/>
              </w:rPr>
              <w:t>Obszar 9</w:t>
            </w:r>
          </w:p>
        </w:tc>
        <w:tc>
          <w:tcPr>
            <w:tcW w:w="1802" w:type="dxa"/>
            <w:vAlign w:val="center"/>
          </w:tcPr>
          <w:p w14:paraId="63C3B2DD"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630</w:t>
            </w:r>
          </w:p>
        </w:tc>
        <w:tc>
          <w:tcPr>
            <w:tcW w:w="2486" w:type="dxa"/>
            <w:vAlign w:val="center"/>
          </w:tcPr>
          <w:p w14:paraId="65B1A8A4"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4</w:t>
            </w:r>
          </w:p>
        </w:tc>
        <w:tc>
          <w:tcPr>
            <w:tcW w:w="2551" w:type="dxa"/>
            <w:vAlign w:val="center"/>
          </w:tcPr>
          <w:p w14:paraId="6B9F8C0B" w14:textId="77777777" w:rsidR="002764FC" w:rsidRPr="00556413" w:rsidRDefault="002764FC" w:rsidP="00556413">
            <w:pPr>
              <w:jc w:val="center"/>
              <w:rPr>
                <w:rFonts w:ascii="Calibri" w:hAnsi="Calibri" w:cs="Calibri"/>
                <w:color w:val="000000"/>
                <w:sz w:val="20"/>
                <w:szCs w:val="20"/>
              </w:rPr>
            </w:pPr>
            <w:r w:rsidRPr="00556413">
              <w:rPr>
                <w:rFonts w:ascii="Calibri" w:hAnsi="Calibri" w:cs="Calibri"/>
                <w:color w:val="000000"/>
                <w:sz w:val="20"/>
                <w:szCs w:val="20"/>
              </w:rPr>
              <w:t>6,3</w:t>
            </w:r>
          </w:p>
        </w:tc>
      </w:tr>
      <w:tr w:rsidR="002764FC" w:rsidRPr="00556413" w14:paraId="34DE1E58" w14:textId="77777777" w:rsidTr="00556413">
        <w:trPr>
          <w:trHeight w:val="283"/>
        </w:trPr>
        <w:tc>
          <w:tcPr>
            <w:tcW w:w="1803" w:type="dxa"/>
            <w:vAlign w:val="center"/>
          </w:tcPr>
          <w:p w14:paraId="589DA7DD" w14:textId="77777777" w:rsidR="002764FC" w:rsidRPr="00556413" w:rsidRDefault="002764FC" w:rsidP="00556413">
            <w:pPr>
              <w:jc w:val="center"/>
              <w:rPr>
                <w:b/>
                <w:sz w:val="20"/>
              </w:rPr>
            </w:pPr>
            <w:r w:rsidRPr="00556413">
              <w:rPr>
                <w:b/>
                <w:sz w:val="20"/>
              </w:rPr>
              <w:t>Gmina</w:t>
            </w:r>
          </w:p>
        </w:tc>
        <w:tc>
          <w:tcPr>
            <w:tcW w:w="1802" w:type="dxa"/>
            <w:vAlign w:val="center"/>
          </w:tcPr>
          <w:p w14:paraId="333DBBED" w14:textId="77777777" w:rsidR="002764FC" w:rsidRPr="00556413" w:rsidRDefault="002764FC" w:rsidP="00556413">
            <w:pPr>
              <w:jc w:val="center"/>
              <w:rPr>
                <w:rFonts w:ascii="Calibri" w:hAnsi="Calibri" w:cs="Calibri"/>
                <w:b/>
                <w:bCs/>
                <w:color w:val="000000"/>
                <w:sz w:val="20"/>
                <w:szCs w:val="20"/>
              </w:rPr>
            </w:pPr>
            <w:r w:rsidRPr="00556413">
              <w:rPr>
                <w:rFonts w:ascii="Calibri" w:hAnsi="Calibri" w:cs="Calibri"/>
                <w:b/>
                <w:bCs/>
                <w:color w:val="000000"/>
                <w:sz w:val="20"/>
                <w:szCs w:val="20"/>
              </w:rPr>
              <w:t>12 731</w:t>
            </w:r>
          </w:p>
        </w:tc>
        <w:tc>
          <w:tcPr>
            <w:tcW w:w="2486" w:type="dxa"/>
            <w:vAlign w:val="center"/>
          </w:tcPr>
          <w:p w14:paraId="625F497D" w14:textId="77777777" w:rsidR="002764FC" w:rsidRPr="00556413" w:rsidRDefault="002764FC" w:rsidP="00556413">
            <w:pPr>
              <w:jc w:val="center"/>
              <w:rPr>
                <w:rFonts w:ascii="Calibri" w:hAnsi="Calibri" w:cs="Calibri"/>
                <w:b/>
                <w:bCs/>
                <w:color w:val="000000"/>
                <w:sz w:val="20"/>
                <w:szCs w:val="20"/>
              </w:rPr>
            </w:pPr>
            <w:r w:rsidRPr="00556413">
              <w:rPr>
                <w:rFonts w:ascii="Calibri" w:hAnsi="Calibri" w:cs="Calibri"/>
                <w:b/>
                <w:bCs/>
                <w:color w:val="000000"/>
                <w:sz w:val="20"/>
                <w:szCs w:val="20"/>
              </w:rPr>
              <w:t>106</w:t>
            </w:r>
          </w:p>
        </w:tc>
        <w:tc>
          <w:tcPr>
            <w:tcW w:w="2551" w:type="dxa"/>
            <w:vAlign w:val="center"/>
          </w:tcPr>
          <w:p w14:paraId="7C932ACE" w14:textId="77777777" w:rsidR="002764FC" w:rsidRPr="00556413" w:rsidRDefault="002764FC" w:rsidP="00556413">
            <w:pPr>
              <w:jc w:val="center"/>
              <w:rPr>
                <w:rFonts w:ascii="Calibri" w:hAnsi="Calibri" w:cs="Calibri"/>
                <w:b/>
                <w:bCs/>
                <w:color w:val="000000"/>
                <w:sz w:val="20"/>
                <w:szCs w:val="20"/>
              </w:rPr>
            </w:pPr>
            <w:r w:rsidRPr="00556413">
              <w:rPr>
                <w:rFonts w:ascii="Calibri" w:hAnsi="Calibri" w:cs="Calibri"/>
                <w:b/>
                <w:bCs/>
                <w:color w:val="000000"/>
                <w:sz w:val="20"/>
                <w:szCs w:val="20"/>
              </w:rPr>
              <w:t>8,3</w:t>
            </w:r>
          </w:p>
        </w:tc>
      </w:tr>
    </w:tbl>
    <w:p w14:paraId="367192AF" w14:textId="1DB445F3"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Komisariatu Policji w Głogówku.</w:t>
      </w:r>
    </w:p>
    <w:p w14:paraId="483ED309" w14:textId="7403F813" w:rsidR="00223FD7" w:rsidRDefault="00344D24" w:rsidP="009A0173">
      <w:pPr>
        <w:spacing w:before="240" w:line="360" w:lineRule="auto"/>
        <w:jc w:val="both"/>
      </w:pPr>
      <w:r>
        <w:t xml:space="preserve">Z danych </w:t>
      </w:r>
      <w:r w:rsidRPr="00344D24">
        <w:t>Komisariat</w:t>
      </w:r>
      <w:r>
        <w:t>u Policji w</w:t>
      </w:r>
      <w:r w:rsidRPr="00344D24">
        <w:t xml:space="preserve"> Głogówku</w:t>
      </w:r>
      <w:r>
        <w:t xml:space="preserve"> wynika, że w 2022 r. na terenie gminy odnotowano </w:t>
      </w:r>
      <w:r w:rsidR="009A0173">
        <w:t>łącznie 106 zdar</w:t>
      </w:r>
      <w:r w:rsidR="000D4026">
        <w:t>zeń</w:t>
      </w:r>
      <w:r w:rsidR="009A0173">
        <w:t xml:space="preserve"> w ruchu drogowym, a więc wypadków i kolizji drogowych. </w:t>
      </w:r>
      <w:r w:rsidR="000D4026">
        <w:t>Biorąc pod uwagę liczby bezwzględne, najwięcej zdarzeń miało miejsce w Obszarze 1B (29,3% wszystkich zdarzeń), co może wynikać z faktu, iż ob</w:t>
      </w:r>
      <w:r w:rsidR="00BA3FA8">
        <w:t>szar ten stanowi centrum gminy – z</w:t>
      </w:r>
      <w:r w:rsidR="006E61D6">
        <w:t>lokalizowane są tu ważne obiekty</w:t>
      </w:r>
      <w:r w:rsidR="00BA3FA8">
        <w:t xml:space="preserve"> użyteczności publicznej (w tym Urząd </w:t>
      </w:r>
      <w:r w:rsidR="006E61D6">
        <w:t>Miejski</w:t>
      </w:r>
      <w:r w:rsidR="00BA3FA8">
        <w:t>), co ma wpływ na większe natężenie ruchu, zarówno samochodowego, jak i pieszego.</w:t>
      </w:r>
      <w:r w:rsidR="00E26A93">
        <w:t xml:space="preserve"> </w:t>
      </w:r>
      <w:r w:rsidR="00F73FD9">
        <w:t>W przeliczeniu na 1000 mieszkańców, najwyższe wartości wskaźnika odnotowano natomiast w ob</w:t>
      </w:r>
      <w:r w:rsidR="00737431">
        <w:t>szarach: 5 (17,1) oraz 6 (13,1) – związane jest to z przebiegiem dwóch ważniejszy tras komunikacyjnych –  drogi krajowej nr 40 oraz drogi wojewódzkiej nr 416.</w:t>
      </w:r>
    </w:p>
    <w:p w14:paraId="2D32DB89" w14:textId="77777777" w:rsidR="002764FC" w:rsidRDefault="002764FC" w:rsidP="002764FC">
      <w:pPr>
        <w:pStyle w:val="Legenda"/>
        <w:keepNext/>
      </w:pPr>
      <w:bookmarkStart w:id="27" w:name="_Toc132102914"/>
      <w:r>
        <w:t xml:space="preserve">Grafika </w:t>
      </w:r>
      <w:r w:rsidR="00F801B0">
        <w:fldChar w:fldCharType="begin"/>
      </w:r>
      <w:r w:rsidR="00F801B0">
        <w:instrText xml:space="preserve"> SEQ Grafika \* ARABIC </w:instrText>
      </w:r>
      <w:r w:rsidR="00F801B0">
        <w:fldChar w:fldCharType="separate"/>
      </w:r>
      <w:r w:rsidR="00F60680">
        <w:rPr>
          <w:noProof/>
        </w:rPr>
        <w:t>9</w:t>
      </w:r>
      <w:r w:rsidR="00F801B0">
        <w:rPr>
          <w:noProof/>
        </w:rPr>
        <w:fldChar w:fldCharType="end"/>
      </w:r>
      <w:r>
        <w:t xml:space="preserve"> Liczba zdarzeń drogowych na 1000 mieszkańców</w:t>
      </w:r>
      <w:bookmarkEnd w:id="27"/>
    </w:p>
    <w:p w14:paraId="131CD364" w14:textId="2A297B07" w:rsidR="002764FC" w:rsidRDefault="002764FC" w:rsidP="00A768D8">
      <w:r>
        <w:rPr>
          <w:noProof/>
          <w:lang w:eastAsia="pl-PL"/>
        </w:rPr>
        <w:drawing>
          <wp:inline distT="0" distB="0" distL="0" distR="0" wp14:anchorId="02BC312A" wp14:editId="08B6C9F0">
            <wp:extent cx="5757672" cy="46786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 Liczba zdarzeń drogowy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14619589" w14:textId="372856FF"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Komisariatu Policji w Głogówku.</w:t>
      </w:r>
    </w:p>
    <w:p w14:paraId="53E654C8" w14:textId="0F992315" w:rsidR="00954990" w:rsidRDefault="00954990" w:rsidP="00954990">
      <w:pPr>
        <w:spacing w:line="360" w:lineRule="auto"/>
        <w:jc w:val="both"/>
      </w:pPr>
      <w:r>
        <w:t xml:space="preserve">Diagnoza sytuacji społecznej gminy Głogówek objęła również analizę poziomu kapitału społecznego. W tym celu oszacowano stopień zrzeszania się mieszkańców i ich aktywności, wyrażanych </w:t>
      </w:r>
      <w:r w:rsidRPr="00CB5610">
        <w:t>liczbą</w:t>
      </w:r>
      <w:r>
        <w:t xml:space="preserve"> organizacji pozarządowych na 1</w:t>
      </w:r>
      <w:r w:rsidRPr="00CB5610">
        <w:t xml:space="preserve">000 mieszkańców. Na terenie </w:t>
      </w:r>
      <w:r>
        <w:t>gminy Głogówek w 2022 r. zarejestrowane były 33 organizacje pozarządowe, co w przeliczeniu na 1</w:t>
      </w:r>
      <w:r w:rsidRPr="00CB5610">
        <w:t>0</w:t>
      </w:r>
      <w:r>
        <w:t>00 mieszkańców daje wskaźnik 2,6</w:t>
      </w:r>
      <w:r w:rsidRPr="00CB5610">
        <w:t>.</w:t>
      </w:r>
      <w:r w:rsidR="006E61D6">
        <w:t xml:space="preserve"> Wśród analizowanych organizacji znajdują się zatem liczne stowarzyszenia, fundacje</w:t>
      </w:r>
      <w:r w:rsidR="00A41FE8">
        <w:t>, kluby sportowe, a także jednostki ochotniczej straży pożarnej.</w:t>
      </w:r>
    </w:p>
    <w:p w14:paraId="22CADDAA" w14:textId="4E0D4102" w:rsidR="0079239E" w:rsidRDefault="0079239E" w:rsidP="00556413">
      <w:pPr>
        <w:pStyle w:val="nad"/>
      </w:pPr>
      <w:bookmarkStart w:id="28" w:name="_Toc132105397"/>
      <w:r>
        <w:t xml:space="preserve">Tabela </w:t>
      </w:r>
      <w:r w:rsidR="00F801B0">
        <w:fldChar w:fldCharType="begin"/>
      </w:r>
      <w:r w:rsidR="00F801B0">
        <w:instrText xml:space="preserve"> SEQ Tabela \* ARABIC </w:instrText>
      </w:r>
      <w:r w:rsidR="00F801B0">
        <w:fldChar w:fldCharType="separate"/>
      </w:r>
      <w:r w:rsidR="007D2E62">
        <w:rPr>
          <w:noProof/>
        </w:rPr>
        <w:t>12</w:t>
      </w:r>
      <w:r w:rsidR="00F801B0">
        <w:rPr>
          <w:noProof/>
        </w:rPr>
        <w:fldChar w:fldCharType="end"/>
      </w:r>
      <w:r>
        <w:t xml:space="preserve"> Liczba organizacji pozarządowych na 1000 mieszkańców</w:t>
      </w:r>
      <w:bookmarkEnd w:id="28"/>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2"/>
        <w:gridCol w:w="2486"/>
        <w:gridCol w:w="2551"/>
      </w:tblGrid>
      <w:tr w:rsidR="00A93BA0" w:rsidRPr="00556413" w14:paraId="5C976B1C" w14:textId="77777777" w:rsidTr="00556413">
        <w:trPr>
          <w:tblHeader/>
        </w:trPr>
        <w:tc>
          <w:tcPr>
            <w:tcW w:w="1803" w:type="dxa"/>
            <w:shd w:val="clear" w:color="auto" w:fill="DAEFD3" w:themeFill="accent1" w:themeFillTint="33"/>
            <w:vAlign w:val="center"/>
          </w:tcPr>
          <w:p w14:paraId="464F5200" w14:textId="77777777" w:rsidR="00A93BA0" w:rsidRPr="00556413" w:rsidRDefault="00A93BA0" w:rsidP="00556413">
            <w:pPr>
              <w:jc w:val="center"/>
              <w:rPr>
                <w:sz w:val="20"/>
              </w:rPr>
            </w:pPr>
            <w:r w:rsidRPr="00556413">
              <w:rPr>
                <w:sz w:val="20"/>
              </w:rPr>
              <w:t>Obszar porównawczy</w:t>
            </w:r>
          </w:p>
        </w:tc>
        <w:tc>
          <w:tcPr>
            <w:tcW w:w="1802" w:type="dxa"/>
            <w:shd w:val="clear" w:color="auto" w:fill="DAEFD3" w:themeFill="accent1" w:themeFillTint="33"/>
            <w:vAlign w:val="center"/>
          </w:tcPr>
          <w:p w14:paraId="6C099F91"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w:t>
            </w:r>
          </w:p>
        </w:tc>
        <w:tc>
          <w:tcPr>
            <w:tcW w:w="2486" w:type="dxa"/>
            <w:shd w:val="clear" w:color="auto" w:fill="DAEFD3" w:themeFill="accent1" w:themeFillTint="33"/>
            <w:vAlign w:val="center"/>
          </w:tcPr>
          <w:p w14:paraId="483B6826"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Liczba organizacji pozarządowych</w:t>
            </w:r>
          </w:p>
        </w:tc>
        <w:tc>
          <w:tcPr>
            <w:tcW w:w="2551" w:type="dxa"/>
            <w:shd w:val="clear" w:color="auto" w:fill="DAEFD3" w:themeFill="accent1" w:themeFillTint="33"/>
            <w:vAlign w:val="center"/>
          </w:tcPr>
          <w:p w14:paraId="2A1757FE" w14:textId="77777777" w:rsidR="00A93BA0" w:rsidRPr="00556413" w:rsidRDefault="00A93BA0" w:rsidP="00556413">
            <w:pPr>
              <w:jc w:val="center"/>
              <w:rPr>
                <w:rFonts w:ascii="Calibri" w:hAnsi="Calibri" w:cs="Calibri"/>
                <w:bCs/>
                <w:color w:val="000000"/>
                <w:sz w:val="20"/>
                <w:szCs w:val="20"/>
              </w:rPr>
            </w:pPr>
            <w:r w:rsidRPr="00556413">
              <w:rPr>
                <w:rFonts w:ascii="Calibri" w:hAnsi="Calibri" w:cs="Calibri"/>
                <w:bCs/>
                <w:color w:val="000000"/>
                <w:sz w:val="20"/>
                <w:szCs w:val="20"/>
              </w:rPr>
              <w:t>Liczba organizacji pozarządowych na 1000 mieszkańców</w:t>
            </w:r>
          </w:p>
        </w:tc>
      </w:tr>
      <w:tr w:rsidR="00A93BA0" w:rsidRPr="00556413" w14:paraId="0F7CCC52" w14:textId="77777777" w:rsidTr="00556413">
        <w:trPr>
          <w:trHeight w:val="283"/>
        </w:trPr>
        <w:tc>
          <w:tcPr>
            <w:tcW w:w="1803" w:type="dxa"/>
          </w:tcPr>
          <w:p w14:paraId="37F50815" w14:textId="77777777" w:rsidR="00A93BA0" w:rsidRPr="00556413" w:rsidRDefault="00A93BA0" w:rsidP="00556413">
            <w:pPr>
              <w:jc w:val="center"/>
              <w:rPr>
                <w:sz w:val="20"/>
              </w:rPr>
            </w:pPr>
            <w:r w:rsidRPr="00556413">
              <w:rPr>
                <w:sz w:val="20"/>
              </w:rPr>
              <w:t>1A</w:t>
            </w:r>
          </w:p>
        </w:tc>
        <w:tc>
          <w:tcPr>
            <w:tcW w:w="1802" w:type="dxa"/>
            <w:vAlign w:val="center"/>
          </w:tcPr>
          <w:p w14:paraId="4E43F195"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1 247</w:t>
            </w:r>
          </w:p>
        </w:tc>
        <w:tc>
          <w:tcPr>
            <w:tcW w:w="2486" w:type="dxa"/>
            <w:vAlign w:val="center"/>
          </w:tcPr>
          <w:p w14:paraId="1F97C6CF"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w:t>
            </w:r>
          </w:p>
        </w:tc>
        <w:tc>
          <w:tcPr>
            <w:tcW w:w="2551" w:type="dxa"/>
            <w:vAlign w:val="center"/>
          </w:tcPr>
          <w:p w14:paraId="1CB2B956"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1,6</w:t>
            </w:r>
          </w:p>
        </w:tc>
      </w:tr>
      <w:tr w:rsidR="00A93BA0" w:rsidRPr="00556413" w14:paraId="4BC1C599" w14:textId="77777777" w:rsidTr="00556413">
        <w:trPr>
          <w:trHeight w:val="283"/>
        </w:trPr>
        <w:tc>
          <w:tcPr>
            <w:tcW w:w="1803" w:type="dxa"/>
          </w:tcPr>
          <w:p w14:paraId="41B7227B" w14:textId="77777777" w:rsidR="00A93BA0" w:rsidRPr="00556413" w:rsidRDefault="00A93BA0" w:rsidP="00556413">
            <w:pPr>
              <w:jc w:val="center"/>
              <w:rPr>
                <w:sz w:val="20"/>
              </w:rPr>
            </w:pPr>
            <w:r w:rsidRPr="00556413">
              <w:rPr>
                <w:sz w:val="20"/>
              </w:rPr>
              <w:t>1B</w:t>
            </w:r>
          </w:p>
        </w:tc>
        <w:tc>
          <w:tcPr>
            <w:tcW w:w="1802" w:type="dxa"/>
            <w:vAlign w:val="center"/>
          </w:tcPr>
          <w:p w14:paraId="29B2A778"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3 000</w:t>
            </w:r>
          </w:p>
        </w:tc>
        <w:tc>
          <w:tcPr>
            <w:tcW w:w="2486" w:type="dxa"/>
            <w:vAlign w:val="center"/>
          </w:tcPr>
          <w:p w14:paraId="45CF77D1"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7</w:t>
            </w:r>
          </w:p>
        </w:tc>
        <w:tc>
          <w:tcPr>
            <w:tcW w:w="2551" w:type="dxa"/>
            <w:vAlign w:val="center"/>
          </w:tcPr>
          <w:p w14:paraId="433462DE"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2,3</w:t>
            </w:r>
          </w:p>
        </w:tc>
      </w:tr>
      <w:tr w:rsidR="00A93BA0" w:rsidRPr="00556413" w14:paraId="630D495A" w14:textId="77777777" w:rsidTr="00556413">
        <w:trPr>
          <w:trHeight w:val="283"/>
        </w:trPr>
        <w:tc>
          <w:tcPr>
            <w:tcW w:w="1803" w:type="dxa"/>
          </w:tcPr>
          <w:p w14:paraId="63C66E73" w14:textId="77777777" w:rsidR="00A93BA0" w:rsidRPr="00556413" w:rsidRDefault="00A93BA0" w:rsidP="00556413">
            <w:pPr>
              <w:jc w:val="center"/>
              <w:rPr>
                <w:sz w:val="20"/>
              </w:rPr>
            </w:pPr>
            <w:r w:rsidRPr="00556413">
              <w:rPr>
                <w:sz w:val="20"/>
              </w:rPr>
              <w:t>1C</w:t>
            </w:r>
          </w:p>
        </w:tc>
        <w:tc>
          <w:tcPr>
            <w:tcW w:w="1802" w:type="dxa"/>
            <w:vAlign w:val="center"/>
          </w:tcPr>
          <w:p w14:paraId="4E8812E2"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1 125</w:t>
            </w:r>
          </w:p>
        </w:tc>
        <w:tc>
          <w:tcPr>
            <w:tcW w:w="2486" w:type="dxa"/>
            <w:vAlign w:val="center"/>
          </w:tcPr>
          <w:p w14:paraId="55495186"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78C97152"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A93BA0" w:rsidRPr="00556413" w14:paraId="092C2C6D" w14:textId="77777777" w:rsidTr="00556413">
        <w:trPr>
          <w:trHeight w:val="283"/>
        </w:trPr>
        <w:tc>
          <w:tcPr>
            <w:tcW w:w="1803" w:type="dxa"/>
          </w:tcPr>
          <w:p w14:paraId="0FC3F790" w14:textId="77777777" w:rsidR="00A93BA0" w:rsidRPr="00556413" w:rsidRDefault="00A93BA0" w:rsidP="00556413">
            <w:pPr>
              <w:jc w:val="center"/>
              <w:rPr>
                <w:sz w:val="20"/>
              </w:rPr>
            </w:pPr>
            <w:r w:rsidRPr="00556413">
              <w:rPr>
                <w:sz w:val="20"/>
              </w:rPr>
              <w:t>Obszar 2</w:t>
            </w:r>
          </w:p>
        </w:tc>
        <w:tc>
          <w:tcPr>
            <w:tcW w:w="1802" w:type="dxa"/>
            <w:vAlign w:val="center"/>
          </w:tcPr>
          <w:p w14:paraId="6BFCF812"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1 304</w:t>
            </w:r>
          </w:p>
        </w:tc>
        <w:tc>
          <w:tcPr>
            <w:tcW w:w="2486" w:type="dxa"/>
            <w:vAlign w:val="center"/>
          </w:tcPr>
          <w:p w14:paraId="62C5C38C"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5</w:t>
            </w:r>
          </w:p>
        </w:tc>
        <w:tc>
          <w:tcPr>
            <w:tcW w:w="2551" w:type="dxa"/>
            <w:vAlign w:val="center"/>
          </w:tcPr>
          <w:p w14:paraId="57EBB92F"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3,8</w:t>
            </w:r>
          </w:p>
        </w:tc>
      </w:tr>
      <w:tr w:rsidR="00A93BA0" w:rsidRPr="00556413" w14:paraId="1FEE58AE" w14:textId="77777777" w:rsidTr="00556413">
        <w:trPr>
          <w:trHeight w:val="283"/>
        </w:trPr>
        <w:tc>
          <w:tcPr>
            <w:tcW w:w="1803" w:type="dxa"/>
          </w:tcPr>
          <w:p w14:paraId="7EB0F7BC" w14:textId="77777777" w:rsidR="00A93BA0" w:rsidRPr="00556413" w:rsidRDefault="00A93BA0" w:rsidP="00556413">
            <w:pPr>
              <w:jc w:val="center"/>
              <w:rPr>
                <w:sz w:val="20"/>
              </w:rPr>
            </w:pPr>
            <w:r w:rsidRPr="00556413">
              <w:rPr>
                <w:sz w:val="20"/>
              </w:rPr>
              <w:t>Obszar 3</w:t>
            </w:r>
          </w:p>
        </w:tc>
        <w:tc>
          <w:tcPr>
            <w:tcW w:w="1802" w:type="dxa"/>
            <w:vAlign w:val="center"/>
          </w:tcPr>
          <w:p w14:paraId="661CD298"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749</w:t>
            </w:r>
          </w:p>
        </w:tc>
        <w:tc>
          <w:tcPr>
            <w:tcW w:w="2486" w:type="dxa"/>
            <w:vAlign w:val="center"/>
          </w:tcPr>
          <w:p w14:paraId="7AC7EF40"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w:t>
            </w:r>
          </w:p>
        </w:tc>
        <w:tc>
          <w:tcPr>
            <w:tcW w:w="2551" w:type="dxa"/>
            <w:vAlign w:val="center"/>
          </w:tcPr>
          <w:p w14:paraId="633268E1"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2,7</w:t>
            </w:r>
          </w:p>
        </w:tc>
      </w:tr>
      <w:tr w:rsidR="00A93BA0" w:rsidRPr="00556413" w14:paraId="089A7026" w14:textId="77777777" w:rsidTr="00556413">
        <w:trPr>
          <w:trHeight w:val="283"/>
        </w:trPr>
        <w:tc>
          <w:tcPr>
            <w:tcW w:w="1803" w:type="dxa"/>
          </w:tcPr>
          <w:p w14:paraId="15CCD5FE" w14:textId="77777777" w:rsidR="00A93BA0" w:rsidRPr="00556413" w:rsidRDefault="00A93BA0" w:rsidP="00556413">
            <w:pPr>
              <w:jc w:val="center"/>
              <w:rPr>
                <w:sz w:val="20"/>
              </w:rPr>
            </w:pPr>
            <w:r w:rsidRPr="00556413">
              <w:rPr>
                <w:sz w:val="20"/>
              </w:rPr>
              <w:t>Obszar 4</w:t>
            </w:r>
          </w:p>
        </w:tc>
        <w:tc>
          <w:tcPr>
            <w:tcW w:w="1802" w:type="dxa"/>
            <w:vAlign w:val="center"/>
          </w:tcPr>
          <w:p w14:paraId="6E3A2F63"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1 158</w:t>
            </w:r>
          </w:p>
        </w:tc>
        <w:tc>
          <w:tcPr>
            <w:tcW w:w="2486" w:type="dxa"/>
            <w:vAlign w:val="center"/>
          </w:tcPr>
          <w:p w14:paraId="4938D90F"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4</w:t>
            </w:r>
          </w:p>
        </w:tc>
        <w:tc>
          <w:tcPr>
            <w:tcW w:w="2551" w:type="dxa"/>
            <w:vAlign w:val="center"/>
          </w:tcPr>
          <w:p w14:paraId="24EBE41A"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3,5</w:t>
            </w:r>
          </w:p>
        </w:tc>
      </w:tr>
      <w:tr w:rsidR="00A93BA0" w:rsidRPr="00556413" w14:paraId="59E83856" w14:textId="77777777" w:rsidTr="00556413">
        <w:trPr>
          <w:trHeight w:val="283"/>
        </w:trPr>
        <w:tc>
          <w:tcPr>
            <w:tcW w:w="1803" w:type="dxa"/>
          </w:tcPr>
          <w:p w14:paraId="27CD05D9" w14:textId="77777777" w:rsidR="00A93BA0" w:rsidRPr="00556413" w:rsidRDefault="00A93BA0" w:rsidP="00556413">
            <w:pPr>
              <w:jc w:val="center"/>
              <w:rPr>
                <w:sz w:val="20"/>
              </w:rPr>
            </w:pPr>
            <w:r w:rsidRPr="00556413">
              <w:rPr>
                <w:sz w:val="20"/>
              </w:rPr>
              <w:t>Obszar 5</w:t>
            </w:r>
          </w:p>
        </w:tc>
        <w:tc>
          <w:tcPr>
            <w:tcW w:w="1802" w:type="dxa"/>
            <w:vAlign w:val="center"/>
          </w:tcPr>
          <w:p w14:paraId="7F661777"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760</w:t>
            </w:r>
          </w:p>
        </w:tc>
        <w:tc>
          <w:tcPr>
            <w:tcW w:w="2486" w:type="dxa"/>
            <w:vAlign w:val="center"/>
          </w:tcPr>
          <w:p w14:paraId="0A9F34EF"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w:t>
            </w:r>
          </w:p>
        </w:tc>
        <w:tc>
          <w:tcPr>
            <w:tcW w:w="2551" w:type="dxa"/>
            <w:vAlign w:val="center"/>
          </w:tcPr>
          <w:p w14:paraId="18BE5C50"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2,6</w:t>
            </w:r>
          </w:p>
        </w:tc>
      </w:tr>
      <w:tr w:rsidR="00A93BA0" w:rsidRPr="00556413" w14:paraId="6A32AF0D" w14:textId="77777777" w:rsidTr="00556413">
        <w:trPr>
          <w:trHeight w:val="283"/>
        </w:trPr>
        <w:tc>
          <w:tcPr>
            <w:tcW w:w="1803" w:type="dxa"/>
          </w:tcPr>
          <w:p w14:paraId="3CC61BD3" w14:textId="77777777" w:rsidR="00A93BA0" w:rsidRPr="00556413" w:rsidRDefault="00A93BA0" w:rsidP="00556413">
            <w:pPr>
              <w:jc w:val="center"/>
              <w:rPr>
                <w:sz w:val="20"/>
              </w:rPr>
            </w:pPr>
            <w:r w:rsidRPr="00556413">
              <w:rPr>
                <w:sz w:val="20"/>
              </w:rPr>
              <w:t>Obszar 6</w:t>
            </w:r>
          </w:p>
        </w:tc>
        <w:tc>
          <w:tcPr>
            <w:tcW w:w="1802" w:type="dxa"/>
            <w:vAlign w:val="center"/>
          </w:tcPr>
          <w:p w14:paraId="17264CAA"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1 067</w:t>
            </w:r>
          </w:p>
        </w:tc>
        <w:tc>
          <w:tcPr>
            <w:tcW w:w="2486" w:type="dxa"/>
            <w:vAlign w:val="center"/>
          </w:tcPr>
          <w:p w14:paraId="3357D586"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4</w:t>
            </w:r>
          </w:p>
        </w:tc>
        <w:tc>
          <w:tcPr>
            <w:tcW w:w="2551" w:type="dxa"/>
            <w:vAlign w:val="center"/>
          </w:tcPr>
          <w:p w14:paraId="4BA73F42"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3,7</w:t>
            </w:r>
          </w:p>
        </w:tc>
      </w:tr>
      <w:tr w:rsidR="00A93BA0" w:rsidRPr="00556413" w14:paraId="7748062D" w14:textId="77777777" w:rsidTr="00556413">
        <w:trPr>
          <w:trHeight w:val="283"/>
        </w:trPr>
        <w:tc>
          <w:tcPr>
            <w:tcW w:w="1803" w:type="dxa"/>
          </w:tcPr>
          <w:p w14:paraId="35726B07" w14:textId="77777777" w:rsidR="00A93BA0" w:rsidRPr="00556413" w:rsidRDefault="00A93BA0" w:rsidP="00556413">
            <w:pPr>
              <w:jc w:val="center"/>
              <w:rPr>
                <w:sz w:val="20"/>
              </w:rPr>
            </w:pPr>
            <w:r w:rsidRPr="00556413">
              <w:rPr>
                <w:sz w:val="20"/>
              </w:rPr>
              <w:t>Obszar 7</w:t>
            </w:r>
          </w:p>
        </w:tc>
        <w:tc>
          <w:tcPr>
            <w:tcW w:w="1802" w:type="dxa"/>
            <w:vAlign w:val="center"/>
          </w:tcPr>
          <w:p w14:paraId="0180B534"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949</w:t>
            </w:r>
          </w:p>
        </w:tc>
        <w:tc>
          <w:tcPr>
            <w:tcW w:w="2486" w:type="dxa"/>
            <w:vAlign w:val="center"/>
          </w:tcPr>
          <w:p w14:paraId="41B42E35"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w:t>
            </w:r>
          </w:p>
        </w:tc>
        <w:tc>
          <w:tcPr>
            <w:tcW w:w="2551" w:type="dxa"/>
            <w:vAlign w:val="center"/>
          </w:tcPr>
          <w:p w14:paraId="385D8870"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2,1</w:t>
            </w:r>
          </w:p>
        </w:tc>
      </w:tr>
      <w:tr w:rsidR="00A93BA0" w:rsidRPr="00556413" w14:paraId="3A5FAF6A" w14:textId="77777777" w:rsidTr="00556413">
        <w:trPr>
          <w:trHeight w:val="283"/>
        </w:trPr>
        <w:tc>
          <w:tcPr>
            <w:tcW w:w="1803" w:type="dxa"/>
          </w:tcPr>
          <w:p w14:paraId="2121F638" w14:textId="77777777" w:rsidR="00A93BA0" w:rsidRPr="00556413" w:rsidRDefault="00A93BA0" w:rsidP="00556413">
            <w:pPr>
              <w:jc w:val="center"/>
              <w:rPr>
                <w:sz w:val="20"/>
              </w:rPr>
            </w:pPr>
            <w:r w:rsidRPr="00556413">
              <w:rPr>
                <w:sz w:val="20"/>
              </w:rPr>
              <w:t>Obszar 8</w:t>
            </w:r>
          </w:p>
        </w:tc>
        <w:tc>
          <w:tcPr>
            <w:tcW w:w="1802" w:type="dxa"/>
            <w:vAlign w:val="center"/>
          </w:tcPr>
          <w:p w14:paraId="2EEF7E36"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742</w:t>
            </w:r>
          </w:p>
        </w:tc>
        <w:tc>
          <w:tcPr>
            <w:tcW w:w="2486" w:type="dxa"/>
            <w:vAlign w:val="center"/>
          </w:tcPr>
          <w:p w14:paraId="34C9BC7A"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w:t>
            </w:r>
          </w:p>
        </w:tc>
        <w:tc>
          <w:tcPr>
            <w:tcW w:w="2551" w:type="dxa"/>
            <w:vAlign w:val="center"/>
          </w:tcPr>
          <w:p w14:paraId="3A506C83"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4,0</w:t>
            </w:r>
          </w:p>
        </w:tc>
      </w:tr>
      <w:tr w:rsidR="00A93BA0" w:rsidRPr="00556413" w14:paraId="0AB396DB" w14:textId="77777777" w:rsidTr="00556413">
        <w:trPr>
          <w:trHeight w:val="283"/>
        </w:trPr>
        <w:tc>
          <w:tcPr>
            <w:tcW w:w="1803" w:type="dxa"/>
          </w:tcPr>
          <w:p w14:paraId="03D9367A" w14:textId="77777777" w:rsidR="00A93BA0" w:rsidRPr="00556413" w:rsidRDefault="00A93BA0" w:rsidP="00556413">
            <w:pPr>
              <w:jc w:val="center"/>
              <w:rPr>
                <w:sz w:val="20"/>
              </w:rPr>
            </w:pPr>
            <w:r w:rsidRPr="00556413">
              <w:rPr>
                <w:sz w:val="20"/>
              </w:rPr>
              <w:t>Obszar 9</w:t>
            </w:r>
          </w:p>
        </w:tc>
        <w:tc>
          <w:tcPr>
            <w:tcW w:w="1802" w:type="dxa"/>
            <w:vAlign w:val="center"/>
          </w:tcPr>
          <w:p w14:paraId="3F0B85F1"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630</w:t>
            </w:r>
          </w:p>
        </w:tc>
        <w:tc>
          <w:tcPr>
            <w:tcW w:w="2486" w:type="dxa"/>
            <w:vAlign w:val="center"/>
          </w:tcPr>
          <w:p w14:paraId="381E3B0E"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2</w:t>
            </w:r>
          </w:p>
        </w:tc>
        <w:tc>
          <w:tcPr>
            <w:tcW w:w="2551" w:type="dxa"/>
            <w:vAlign w:val="center"/>
          </w:tcPr>
          <w:p w14:paraId="7ACC4D04" w14:textId="77777777" w:rsidR="00A93BA0" w:rsidRPr="00556413" w:rsidRDefault="00A93BA0" w:rsidP="00556413">
            <w:pPr>
              <w:jc w:val="center"/>
              <w:rPr>
                <w:rFonts w:ascii="Calibri" w:hAnsi="Calibri" w:cs="Calibri"/>
                <w:color w:val="000000"/>
                <w:sz w:val="20"/>
                <w:szCs w:val="20"/>
              </w:rPr>
            </w:pPr>
            <w:r w:rsidRPr="00556413">
              <w:rPr>
                <w:rFonts w:ascii="Calibri" w:hAnsi="Calibri" w:cs="Calibri"/>
                <w:color w:val="000000"/>
                <w:sz w:val="20"/>
                <w:szCs w:val="20"/>
              </w:rPr>
              <w:t>3,2</w:t>
            </w:r>
          </w:p>
        </w:tc>
      </w:tr>
      <w:tr w:rsidR="00A93BA0" w:rsidRPr="00556413" w14:paraId="587D94AA" w14:textId="77777777" w:rsidTr="00556413">
        <w:trPr>
          <w:trHeight w:val="283"/>
        </w:trPr>
        <w:tc>
          <w:tcPr>
            <w:tcW w:w="1803" w:type="dxa"/>
            <w:vAlign w:val="center"/>
          </w:tcPr>
          <w:p w14:paraId="26AF018A" w14:textId="77777777" w:rsidR="00A93BA0" w:rsidRPr="00556413" w:rsidRDefault="00A93BA0" w:rsidP="00556413">
            <w:pPr>
              <w:jc w:val="center"/>
              <w:rPr>
                <w:b/>
                <w:sz w:val="20"/>
              </w:rPr>
            </w:pPr>
            <w:r w:rsidRPr="00556413">
              <w:rPr>
                <w:b/>
                <w:sz w:val="20"/>
              </w:rPr>
              <w:t>Gmina</w:t>
            </w:r>
          </w:p>
        </w:tc>
        <w:tc>
          <w:tcPr>
            <w:tcW w:w="1802" w:type="dxa"/>
            <w:vAlign w:val="center"/>
          </w:tcPr>
          <w:p w14:paraId="22DAC488" w14:textId="77777777" w:rsidR="00A93BA0" w:rsidRPr="00556413" w:rsidRDefault="00A93BA0" w:rsidP="00556413">
            <w:pPr>
              <w:jc w:val="center"/>
              <w:rPr>
                <w:rFonts w:ascii="Calibri" w:hAnsi="Calibri" w:cs="Calibri"/>
                <w:b/>
                <w:bCs/>
                <w:color w:val="000000"/>
                <w:sz w:val="20"/>
                <w:szCs w:val="20"/>
              </w:rPr>
            </w:pPr>
            <w:r w:rsidRPr="00556413">
              <w:rPr>
                <w:rFonts w:ascii="Calibri" w:hAnsi="Calibri" w:cs="Calibri"/>
                <w:b/>
                <w:bCs/>
                <w:color w:val="000000"/>
                <w:sz w:val="20"/>
                <w:szCs w:val="20"/>
              </w:rPr>
              <w:t>12 731</w:t>
            </w:r>
          </w:p>
        </w:tc>
        <w:tc>
          <w:tcPr>
            <w:tcW w:w="2486" w:type="dxa"/>
            <w:vAlign w:val="center"/>
          </w:tcPr>
          <w:p w14:paraId="3DB24E21" w14:textId="77777777" w:rsidR="00A93BA0" w:rsidRPr="00556413" w:rsidRDefault="00A93BA0" w:rsidP="00556413">
            <w:pPr>
              <w:jc w:val="center"/>
              <w:rPr>
                <w:rFonts w:ascii="Calibri" w:hAnsi="Calibri" w:cs="Calibri"/>
                <w:b/>
                <w:bCs/>
                <w:color w:val="000000"/>
                <w:sz w:val="20"/>
                <w:szCs w:val="20"/>
              </w:rPr>
            </w:pPr>
            <w:r w:rsidRPr="00556413">
              <w:rPr>
                <w:rFonts w:ascii="Calibri" w:hAnsi="Calibri" w:cs="Calibri"/>
                <w:b/>
                <w:bCs/>
                <w:color w:val="000000"/>
                <w:sz w:val="20"/>
                <w:szCs w:val="20"/>
              </w:rPr>
              <w:t>33</w:t>
            </w:r>
          </w:p>
        </w:tc>
        <w:tc>
          <w:tcPr>
            <w:tcW w:w="2551" w:type="dxa"/>
            <w:vAlign w:val="center"/>
          </w:tcPr>
          <w:p w14:paraId="7C6C0EB8" w14:textId="77777777" w:rsidR="00A93BA0" w:rsidRPr="00556413" w:rsidRDefault="00A93BA0" w:rsidP="00556413">
            <w:pPr>
              <w:jc w:val="center"/>
              <w:rPr>
                <w:rFonts w:ascii="Calibri" w:hAnsi="Calibri" w:cs="Calibri"/>
                <w:b/>
                <w:bCs/>
                <w:color w:val="000000"/>
                <w:sz w:val="20"/>
                <w:szCs w:val="20"/>
              </w:rPr>
            </w:pPr>
            <w:r w:rsidRPr="00556413">
              <w:rPr>
                <w:rFonts w:ascii="Calibri" w:hAnsi="Calibri" w:cs="Calibri"/>
                <w:b/>
                <w:bCs/>
                <w:color w:val="000000"/>
                <w:sz w:val="20"/>
                <w:szCs w:val="20"/>
              </w:rPr>
              <w:t>2,6</w:t>
            </w:r>
          </w:p>
        </w:tc>
      </w:tr>
    </w:tbl>
    <w:p w14:paraId="219E4051" w14:textId="29CFC9DF"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64BD2648" w14:textId="37307F5F" w:rsidR="00954990" w:rsidRDefault="006E61D6" w:rsidP="00954990">
      <w:pPr>
        <w:spacing w:before="240" w:line="360" w:lineRule="auto"/>
        <w:jc w:val="both"/>
      </w:pPr>
      <w:r>
        <w:t>Najwięcej organizacji pozarządowych funkcjonujących w gminie Głogówek (7) zlokalizowanych jest w Obszarze 1B (21,2</w:t>
      </w:r>
      <w:r w:rsidRPr="00CB5610">
        <w:t>% ogólnej liczby organizacji</w:t>
      </w:r>
      <w:r>
        <w:t xml:space="preserve">), co wynika z faktu, iż miejscowość ta stanowi centrum administracyjne gminy. Biorąc natomiast pod uwagę </w:t>
      </w:r>
      <w:r w:rsidR="00954990">
        <w:t>dane dla poszczególnych obszarów porównawczych, najwyższa wartość wskaźnika charakteryzuje Obszar 8, gdzie w przeliczeniu na 1000 mieszkańców funkcjonują 4 organizacje pozarządowe. W Obszarze 1C nie funkcjonuje natomiast żadna organizacja pozarządowa.</w:t>
      </w:r>
    </w:p>
    <w:p w14:paraId="0EC81B93" w14:textId="77777777" w:rsidR="00A93BA0" w:rsidRDefault="00A93BA0" w:rsidP="00A93BA0">
      <w:pPr>
        <w:pStyle w:val="Legenda"/>
        <w:keepNext/>
      </w:pPr>
      <w:bookmarkStart w:id="29" w:name="_Toc132102915"/>
      <w:r>
        <w:t xml:space="preserve">Grafika </w:t>
      </w:r>
      <w:r w:rsidR="00F801B0">
        <w:fldChar w:fldCharType="begin"/>
      </w:r>
      <w:r w:rsidR="00F801B0">
        <w:instrText xml:space="preserve"> SEQ Grafika \* ARABIC </w:instrText>
      </w:r>
      <w:r w:rsidR="00F801B0">
        <w:fldChar w:fldCharType="separate"/>
      </w:r>
      <w:r w:rsidR="00F60680">
        <w:rPr>
          <w:noProof/>
        </w:rPr>
        <w:t>10</w:t>
      </w:r>
      <w:r w:rsidR="00F801B0">
        <w:rPr>
          <w:noProof/>
        </w:rPr>
        <w:fldChar w:fldCharType="end"/>
      </w:r>
      <w:r>
        <w:t xml:space="preserve"> Liczba organizacji pozarządowych na 1000 mieszkańców</w:t>
      </w:r>
      <w:bookmarkEnd w:id="29"/>
    </w:p>
    <w:p w14:paraId="2DD6A155" w14:textId="77777777" w:rsidR="002764FC" w:rsidRDefault="00A93BA0" w:rsidP="00A768D8">
      <w:r>
        <w:rPr>
          <w:noProof/>
          <w:lang w:eastAsia="pl-PL"/>
        </w:rPr>
        <w:drawing>
          <wp:inline distT="0" distB="0" distL="0" distR="0" wp14:anchorId="676DC013" wp14:editId="786E7919">
            <wp:extent cx="5757672" cy="46786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Liczba organizacji pozarządowy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0BD1BF8B"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1DF805EF" w14:textId="544BB275" w:rsidR="00936879" w:rsidRDefault="00936879" w:rsidP="00936879">
      <w:pPr>
        <w:spacing w:line="360" w:lineRule="auto"/>
        <w:jc w:val="both"/>
      </w:pPr>
      <w:r>
        <w:t xml:space="preserve">Jednym z aspektów wpływających na życie społeczne w gminie jest również aktywność fizyczna i stopień zrzeszania się mieszkańców w klubach i zespołach sportowych. Utrzymanie zdrowia, </w:t>
      </w:r>
      <w:r w:rsidRPr="00936879">
        <w:t>którego integralny składnik stanowi aktywność fizyczna</w:t>
      </w:r>
      <w:r>
        <w:t xml:space="preserve">, stanowi ponadto jeden z </w:t>
      </w:r>
      <w:r w:rsidRPr="00936879">
        <w:t xml:space="preserve">podstawowych czynników mających </w:t>
      </w:r>
      <w:r>
        <w:t xml:space="preserve">wpływ na samopoczucie człowieka. </w:t>
      </w:r>
      <w:r w:rsidR="00097C38">
        <w:t xml:space="preserve">Aspekt ten ma szczególne znaczenie w przypadku dzieci i młodzieży, dla których sport jest kluczowy dla prawidłowego rozwoju psychoruchowego. </w:t>
      </w:r>
      <w:r w:rsidRPr="00936879">
        <w:t xml:space="preserve">Warto nadmienić, iż poza wymiernymi korzyściami zdrowotnymi, aktywność fizyczna ma duży wpływ na dobrostan psychiczny człowieka, m.in. poprzez utrzymanie samozadowolenia (z osiągnięć sportowych, </w:t>
      </w:r>
      <w:r w:rsidR="000B276A">
        <w:t>dobrej</w:t>
      </w:r>
      <w:r w:rsidRPr="00936879">
        <w:t xml:space="preserve"> kondycji, sylwetki), czy ułatwienie socjalizacji (</w:t>
      </w:r>
      <w:r w:rsidR="000B276A">
        <w:t xml:space="preserve">współzawodnictwo, </w:t>
      </w:r>
      <w:r w:rsidRPr="00936879">
        <w:t>nawiązywanie kontaktów towarzyskich). Z tego względu rekreacja przejawia istotny związek z dobrostanem człowieka i jest zaliczana do jednych z najbardziej społecznie pożądany</w:t>
      </w:r>
      <w:r w:rsidR="00097C38">
        <w:t>ch form spędzania wolnego czasu.</w:t>
      </w:r>
    </w:p>
    <w:p w14:paraId="49567451" w14:textId="415C1AAB" w:rsidR="0079239E" w:rsidRDefault="0079239E" w:rsidP="00556413">
      <w:pPr>
        <w:pStyle w:val="nad"/>
      </w:pPr>
      <w:bookmarkStart w:id="30" w:name="_Toc132105398"/>
      <w:r>
        <w:t xml:space="preserve">Tabela </w:t>
      </w:r>
      <w:r w:rsidR="00F801B0">
        <w:fldChar w:fldCharType="begin"/>
      </w:r>
      <w:r w:rsidR="00F801B0">
        <w:instrText xml:space="preserve"> SEQ Tabela \* ARABIC </w:instrText>
      </w:r>
      <w:r w:rsidR="00F801B0">
        <w:fldChar w:fldCharType="separate"/>
      </w:r>
      <w:r w:rsidR="007D2E62">
        <w:rPr>
          <w:noProof/>
        </w:rPr>
        <w:t>13</w:t>
      </w:r>
      <w:r w:rsidR="00F801B0">
        <w:rPr>
          <w:noProof/>
        </w:rPr>
        <w:fldChar w:fldCharType="end"/>
      </w:r>
      <w:r>
        <w:t xml:space="preserve"> Uczestnicy zajęć sportowych</w:t>
      </w:r>
      <w:bookmarkEnd w:id="30"/>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03"/>
        <w:gridCol w:w="1802"/>
        <w:gridCol w:w="2486"/>
        <w:gridCol w:w="2551"/>
      </w:tblGrid>
      <w:tr w:rsidR="00097C38" w:rsidRPr="00556413" w14:paraId="60113F90" w14:textId="77777777" w:rsidTr="00556413">
        <w:tc>
          <w:tcPr>
            <w:tcW w:w="1803" w:type="dxa"/>
            <w:shd w:val="clear" w:color="auto" w:fill="DAEFD3" w:themeFill="accent1" w:themeFillTint="33"/>
            <w:vAlign w:val="center"/>
          </w:tcPr>
          <w:p w14:paraId="4F086350" w14:textId="77777777" w:rsidR="00097C38" w:rsidRPr="00556413" w:rsidRDefault="00097C38" w:rsidP="00556413">
            <w:pPr>
              <w:jc w:val="center"/>
              <w:rPr>
                <w:sz w:val="20"/>
              </w:rPr>
            </w:pPr>
            <w:r w:rsidRPr="00556413">
              <w:rPr>
                <w:sz w:val="20"/>
              </w:rPr>
              <w:t>Obszar porównawczy</w:t>
            </w:r>
          </w:p>
        </w:tc>
        <w:tc>
          <w:tcPr>
            <w:tcW w:w="1802" w:type="dxa"/>
            <w:shd w:val="clear" w:color="auto" w:fill="DAEFD3" w:themeFill="accent1" w:themeFillTint="33"/>
            <w:vAlign w:val="center"/>
          </w:tcPr>
          <w:p w14:paraId="0FD6C477"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Liczba uczniów</w:t>
            </w:r>
          </w:p>
        </w:tc>
        <w:tc>
          <w:tcPr>
            <w:tcW w:w="2486" w:type="dxa"/>
            <w:shd w:val="clear" w:color="auto" w:fill="DAEFD3" w:themeFill="accent1" w:themeFillTint="33"/>
            <w:vAlign w:val="center"/>
          </w:tcPr>
          <w:p w14:paraId="3D3BB8E3"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Liczba osób zapisanych do klubów sportowych</w:t>
            </w:r>
          </w:p>
        </w:tc>
        <w:tc>
          <w:tcPr>
            <w:tcW w:w="2551" w:type="dxa"/>
            <w:shd w:val="clear" w:color="auto" w:fill="DAEFD3" w:themeFill="accent1" w:themeFillTint="33"/>
            <w:vAlign w:val="center"/>
          </w:tcPr>
          <w:p w14:paraId="3730A406" w14:textId="77777777" w:rsidR="00097C38" w:rsidRPr="00556413" w:rsidRDefault="00097C38" w:rsidP="00556413">
            <w:pPr>
              <w:jc w:val="center"/>
              <w:rPr>
                <w:rFonts w:ascii="Calibri" w:hAnsi="Calibri" w:cs="Calibri"/>
                <w:bCs/>
                <w:color w:val="000000"/>
                <w:sz w:val="20"/>
                <w:szCs w:val="20"/>
              </w:rPr>
            </w:pPr>
            <w:r w:rsidRPr="00556413">
              <w:rPr>
                <w:rFonts w:ascii="Calibri" w:hAnsi="Calibri" w:cs="Calibri"/>
                <w:bCs/>
                <w:color w:val="000000"/>
                <w:sz w:val="20"/>
                <w:szCs w:val="20"/>
              </w:rPr>
              <w:t>Uczestnicy zajęć sportowych</w:t>
            </w:r>
          </w:p>
        </w:tc>
      </w:tr>
      <w:tr w:rsidR="00097C38" w:rsidRPr="00556413" w14:paraId="3273102D" w14:textId="77777777" w:rsidTr="00556413">
        <w:trPr>
          <w:trHeight w:val="283"/>
        </w:trPr>
        <w:tc>
          <w:tcPr>
            <w:tcW w:w="1803" w:type="dxa"/>
            <w:vAlign w:val="center"/>
          </w:tcPr>
          <w:p w14:paraId="10C058CC" w14:textId="77777777" w:rsidR="00097C38" w:rsidRPr="00556413" w:rsidRDefault="00097C38" w:rsidP="00556413">
            <w:pPr>
              <w:jc w:val="center"/>
              <w:rPr>
                <w:sz w:val="20"/>
              </w:rPr>
            </w:pPr>
            <w:r w:rsidRPr="00556413">
              <w:rPr>
                <w:sz w:val="20"/>
              </w:rPr>
              <w:t>1A</w:t>
            </w:r>
          </w:p>
        </w:tc>
        <w:tc>
          <w:tcPr>
            <w:tcW w:w="1802" w:type="dxa"/>
            <w:vAlign w:val="center"/>
          </w:tcPr>
          <w:p w14:paraId="3E1B49A6"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140</w:t>
            </w:r>
          </w:p>
        </w:tc>
        <w:tc>
          <w:tcPr>
            <w:tcW w:w="2486" w:type="dxa"/>
            <w:vAlign w:val="center"/>
          </w:tcPr>
          <w:p w14:paraId="37E5405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70E23E0B"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097C38" w:rsidRPr="00556413" w14:paraId="68C8E4E0" w14:textId="77777777" w:rsidTr="00556413">
        <w:trPr>
          <w:trHeight w:val="283"/>
        </w:trPr>
        <w:tc>
          <w:tcPr>
            <w:tcW w:w="1803" w:type="dxa"/>
            <w:vAlign w:val="center"/>
          </w:tcPr>
          <w:p w14:paraId="034062A5" w14:textId="77777777" w:rsidR="00097C38" w:rsidRPr="00556413" w:rsidRDefault="00097C38" w:rsidP="00556413">
            <w:pPr>
              <w:jc w:val="center"/>
              <w:rPr>
                <w:sz w:val="20"/>
              </w:rPr>
            </w:pPr>
            <w:r w:rsidRPr="00556413">
              <w:rPr>
                <w:sz w:val="20"/>
              </w:rPr>
              <w:t>1B</w:t>
            </w:r>
          </w:p>
        </w:tc>
        <w:tc>
          <w:tcPr>
            <w:tcW w:w="1802" w:type="dxa"/>
            <w:vAlign w:val="center"/>
          </w:tcPr>
          <w:p w14:paraId="581514AE"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190</w:t>
            </w:r>
          </w:p>
        </w:tc>
        <w:tc>
          <w:tcPr>
            <w:tcW w:w="2486" w:type="dxa"/>
            <w:vAlign w:val="center"/>
          </w:tcPr>
          <w:p w14:paraId="3BC72EA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120</w:t>
            </w:r>
          </w:p>
        </w:tc>
        <w:tc>
          <w:tcPr>
            <w:tcW w:w="2551" w:type="dxa"/>
            <w:vAlign w:val="center"/>
          </w:tcPr>
          <w:p w14:paraId="6355AC89"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63,2%</w:t>
            </w:r>
          </w:p>
        </w:tc>
      </w:tr>
      <w:tr w:rsidR="00097C38" w:rsidRPr="00556413" w14:paraId="6963DC21" w14:textId="77777777" w:rsidTr="00556413">
        <w:trPr>
          <w:trHeight w:val="283"/>
        </w:trPr>
        <w:tc>
          <w:tcPr>
            <w:tcW w:w="1803" w:type="dxa"/>
            <w:vAlign w:val="center"/>
          </w:tcPr>
          <w:p w14:paraId="7E014ECC" w14:textId="77777777" w:rsidR="00097C38" w:rsidRPr="00556413" w:rsidRDefault="00097C38" w:rsidP="00556413">
            <w:pPr>
              <w:jc w:val="center"/>
              <w:rPr>
                <w:sz w:val="20"/>
              </w:rPr>
            </w:pPr>
            <w:r w:rsidRPr="00556413">
              <w:rPr>
                <w:sz w:val="20"/>
              </w:rPr>
              <w:t>1C</w:t>
            </w:r>
          </w:p>
        </w:tc>
        <w:tc>
          <w:tcPr>
            <w:tcW w:w="1802" w:type="dxa"/>
            <w:vAlign w:val="center"/>
          </w:tcPr>
          <w:p w14:paraId="1338D7C1"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123</w:t>
            </w:r>
          </w:p>
        </w:tc>
        <w:tc>
          <w:tcPr>
            <w:tcW w:w="2486" w:type="dxa"/>
            <w:vAlign w:val="center"/>
          </w:tcPr>
          <w:p w14:paraId="06B9D37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21F2599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097C38" w:rsidRPr="00556413" w14:paraId="0A955744" w14:textId="77777777" w:rsidTr="00556413">
        <w:trPr>
          <w:trHeight w:val="283"/>
        </w:trPr>
        <w:tc>
          <w:tcPr>
            <w:tcW w:w="1803" w:type="dxa"/>
            <w:vAlign w:val="center"/>
          </w:tcPr>
          <w:p w14:paraId="3700DBDE" w14:textId="77777777" w:rsidR="00097C38" w:rsidRPr="00556413" w:rsidRDefault="00097C38" w:rsidP="00556413">
            <w:pPr>
              <w:jc w:val="center"/>
              <w:rPr>
                <w:sz w:val="20"/>
              </w:rPr>
            </w:pPr>
            <w:r w:rsidRPr="00556413">
              <w:rPr>
                <w:sz w:val="20"/>
              </w:rPr>
              <w:t>Obszar 2</w:t>
            </w:r>
          </w:p>
        </w:tc>
        <w:tc>
          <w:tcPr>
            <w:tcW w:w="1802" w:type="dxa"/>
            <w:vAlign w:val="center"/>
          </w:tcPr>
          <w:p w14:paraId="36FFB37C"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86</w:t>
            </w:r>
          </w:p>
        </w:tc>
        <w:tc>
          <w:tcPr>
            <w:tcW w:w="2486" w:type="dxa"/>
            <w:vAlign w:val="center"/>
          </w:tcPr>
          <w:p w14:paraId="0A955BBD"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50</w:t>
            </w:r>
          </w:p>
        </w:tc>
        <w:tc>
          <w:tcPr>
            <w:tcW w:w="2551" w:type="dxa"/>
            <w:vAlign w:val="center"/>
          </w:tcPr>
          <w:p w14:paraId="1EED2446"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58,1%</w:t>
            </w:r>
          </w:p>
        </w:tc>
      </w:tr>
      <w:tr w:rsidR="00097C38" w:rsidRPr="00556413" w14:paraId="4FB527DD" w14:textId="77777777" w:rsidTr="00556413">
        <w:trPr>
          <w:trHeight w:val="283"/>
        </w:trPr>
        <w:tc>
          <w:tcPr>
            <w:tcW w:w="1803" w:type="dxa"/>
            <w:vAlign w:val="center"/>
          </w:tcPr>
          <w:p w14:paraId="1E418A45" w14:textId="77777777" w:rsidR="00097C38" w:rsidRPr="00556413" w:rsidRDefault="00097C38" w:rsidP="00556413">
            <w:pPr>
              <w:jc w:val="center"/>
              <w:rPr>
                <w:sz w:val="20"/>
              </w:rPr>
            </w:pPr>
            <w:r w:rsidRPr="00556413">
              <w:rPr>
                <w:sz w:val="20"/>
              </w:rPr>
              <w:t>Obszar 3</w:t>
            </w:r>
          </w:p>
        </w:tc>
        <w:tc>
          <w:tcPr>
            <w:tcW w:w="1802" w:type="dxa"/>
            <w:vAlign w:val="center"/>
          </w:tcPr>
          <w:p w14:paraId="5362463E"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50</w:t>
            </w:r>
          </w:p>
        </w:tc>
        <w:tc>
          <w:tcPr>
            <w:tcW w:w="2486" w:type="dxa"/>
            <w:vAlign w:val="center"/>
          </w:tcPr>
          <w:p w14:paraId="7C2D95CE"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7BD90581"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097C38" w:rsidRPr="00556413" w14:paraId="0D569FA7" w14:textId="77777777" w:rsidTr="00556413">
        <w:trPr>
          <w:trHeight w:val="283"/>
        </w:trPr>
        <w:tc>
          <w:tcPr>
            <w:tcW w:w="1803" w:type="dxa"/>
            <w:vAlign w:val="center"/>
          </w:tcPr>
          <w:p w14:paraId="73C728D1" w14:textId="77777777" w:rsidR="00097C38" w:rsidRPr="00556413" w:rsidRDefault="00097C38" w:rsidP="00556413">
            <w:pPr>
              <w:jc w:val="center"/>
              <w:rPr>
                <w:sz w:val="20"/>
              </w:rPr>
            </w:pPr>
            <w:r w:rsidRPr="00556413">
              <w:rPr>
                <w:sz w:val="20"/>
              </w:rPr>
              <w:t>Obszar 4</w:t>
            </w:r>
          </w:p>
        </w:tc>
        <w:tc>
          <w:tcPr>
            <w:tcW w:w="1802" w:type="dxa"/>
            <w:vAlign w:val="center"/>
          </w:tcPr>
          <w:p w14:paraId="3A75CA7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101</w:t>
            </w:r>
          </w:p>
        </w:tc>
        <w:tc>
          <w:tcPr>
            <w:tcW w:w="2486" w:type="dxa"/>
            <w:vAlign w:val="center"/>
          </w:tcPr>
          <w:p w14:paraId="53E530D7"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w:t>
            </w:r>
          </w:p>
        </w:tc>
        <w:tc>
          <w:tcPr>
            <w:tcW w:w="2551" w:type="dxa"/>
            <w:vAlign w:val="center"/>
          </w:tcPr>
          <w:p w14:paraId="1A8F7A61"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0,0%</w:t>
            </w:r>
          </w:p>
        </w:tc>
      </w:tr>
      <w:tr w:rsidR="00097C38" w:rsidRPr="00556413" w14:paraId="28F58948" w14:textId="77777777" w:rsidTr="00556413">
        <w:trPr>
          <w:trHeight w:val="283"/>
        </w:trPr>
        <w:tc>
          <w:tcPr>
            <w:tcW w:w="1803" w:type="dxa"/>
            <w:vAlign w:val="center"/>
          </w:tcPr>
          <w:p w14:paraId="4F3776ED" w14:textId="77777777" w:rsidR="00097C38" w:rsidRPr="00556413" w:rsidRDefault="00097C38" w:rsidP="00556413">
            <w:pPr>
              <w:jc w:val="center"/>
              <w:rPr>
                <w:sz w:val="20"/>
              </w:rPr>
            </w:pPr>
            <w:r w:rsidRPr="00556413">
              <w:rPr>
                <w:sz w:val="20"/>
              </w:rPr>
              <w:t>Obszar 5</w:t>
            </w:r>
          </w:p>
        </w:tc>
        <w:tc>
          <w:tcPr>
            <w:tcW w:w="1802" w:type="dxa"/>
            <w:vAlign w:val="center"/>
          </w:tcPr>
          <w:p w14:paraId="1DDA30DA"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58</w:t>
            </w:r>
          </w:p>
        </w:tc>
        <w:tc>
          <w:tcPr>
            <w:tcW w:w="2486" w:type="dxa"/>
            <w:vAlign w:val="center"/>
          </w:tcPr>
          <w:p w14:paraId="5690CB00"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25</w:t>
            </w:r>
          </w:p>
        </w:tc>
        <w:tc>
          <w:tcPr>
            <w:tcW w:w="2551" w:type="dxa"/>
            <w:vAlign w:val="center"/>
          </w:tcPr>
          <w:p w14:paraId="0BC8947F"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43,1%</w:t>
            </w:r>
          </w:p>
        </w:tc>
      </w:tr>
      <w:tr w:rsidR="00097C38" w:rsidRPr="00556413" w14:paraId="0424F012" w14:textId="77777777" w:rsidTr="00556413">
        <w:trPr>
          <w:trHeight w:val="283"/>
        </w:trPr>
        <w:tc>
          <w:tcPr>
            <w:tcW w:w="1803" w:type="dxa"/>
            <w:vAlign w:val="center"/>
          </w:tcPr>
          <w:p w14:paraId="6EA04B05" w14:textId="77777777" w:rsidR="00097C38" w:rsidRPr="00556413" w:rsidRDefault="00097C38" w:rsidP="00556413">
            <w:pPr>
              <w:jc w:val="center"/>
              <w:rPr>
                <w:sz w:val="20"/>
              </w:rPr>
            </w:pPr>
            <w:r w:rsidRPr="00556413">
              <w:rPr>
                <w:sz w:val="20"/>
              </w:rPr>
              <w:t>Obszar 6</w:t>
            </w:r>
          </w:p>
        </w:tc>
        <w:tc>
          <w:tcPr>
            <w:tcW w:w="1802" w:type="dxa"/>
            <w:vAlign w:val="center"/>
          </w:tcPr>
          <w:p w14:paraId="166B040B"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63</w:t>
            </w:r>
          </w:p>
        </w:tc>
        <w:tc>
          <w:tcPr>
            <w:tcW w:w="2486" w:type="dxa"/>
            <w:vAlign w:val="center"/>
          </w:tcPr>
          <w:p w14:paraId="2286CBFA"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140</w:t>
            </w:r>
          </w:p>
        </w:tc>
        <w:tc>
          <w:tcPr>
            <w:tcW w:w="2551" w:type="dxa"/>
            <w:vAlign w:val="center"/>
          </w:tcPr>
          <w:p w14:paraId="284BEF38"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222,2%</w:t>
            </w:r>
          </w:p>
        </w:tc>
      </w:tr>
      <w:tr w:rsidR="00097C38" w:rsidRPr="00556413" w14:paraId="08ADDCE0" w14:textId="77777777" w:rsidTr="00556413">
        <w:trPr>
          <w:trHeight w:val="283"/>
        </w:trPr>
        <w:tc>
          <w:tcPr>
            <w:tcW w:w="1803" w:type="dxa"/>
            <w:vAlign w:val="center"/>
          </w:tcPr>
          <w:p w14:paraId="181A82E9" w14:textId="77777777" w:rsidR="00097C38" w:rsidRPr="00556413" w:rsidRDefault="00097C38" w:rsidP="00556413">
            <w:pPr>
              <w:jc w:val="center"/>
              <w:rPr>
                <w:sz w:val="20"/>
              </w:rPr>
            </w:pPr>
            <w:r w:rsidRPr="00556413">
              <w:rPr>
                <w:sz w:val="20"/>
              </w:rPr>
              <w:t>Obszar 7</w:t>
            </w:r>
          </w:p>
        </w:tc>
        <w:tc>
          <w:tcPr>
            <w:tcW w:w="1802" w:type="dxa"/>
            <w:vAlign w:val="center"/>
          </w:tcPr>
          <w:p w14:paraId="4C1CEA1A"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42</w:t>
            </w:r>
          </w:p>
        </w:tc>
        <w:tc>
          <w:tcPr>
            <w:tcW w:w="2486" w:type="dxa"/>
            <w:vAlign w:val="center"/>
          </w:tcPr>
          <w:p w14:paraId="0C4DCFE6"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25</w:t>
            </w:r>
          </w:p>
        </w:tc>
        <w:tc>
          <w:tcPr>
            <w:tcW w:w="2551" w:type="dxa"/>
            <w:vAlign w:val="center"/>
          </w:tcPr>
          <w:p w14:paraId="202D65FA"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59,5%</w:t>
            </w:r>
          </w:p>
        </w:tc>
      </w:tr>
      <w:tr w:rsidR="00097C38" w:rsidRPr="00556413" w14:paraId="5D674766" w14:textId="77777777" w:rsidTr="00556413">
        <w:trPr>
          <w:trHeight w:val="283"/>
        </w:trPr>
        <w:tc>
          <w:tcPr>
            <w:tcW w:w="1803" w:type="dxa"/>
            <w:vAlign w:val="center"/>
          </w:tcPr>
          <w:p w14:paraId="10FF2192" w14:textId="77777777" w:rsidR="00097C38" w:rsidRPr="00556413" w:rsidRDefault="00097C38" w:rsidP="00556413">
            <w:pPr>
              <w:jc w:val="center"/>
              <w:rPr>
                <w:sz w:val="20"/>
              </w:rPr>
            </w:pPr>
            <w:r w:rsidRPr="00556413">
              <w:rPr>
                <w:sz w:val="20"/>
              </w:rPr>
              <w:t>Obszar 8</w:t>
            </w:r>
          </w:p>
        </w:tc>
        <w:tc>
          <w:tcPr>
            <w:tcW w:w="1802" w:type="dxa"/>
            <w:vAlign w:val="center"/>
          </w:tcPr>
          <w:p w14:paraId="26B78740"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36</w:t>
            </w:r>
          </w:p>
        </w:tc>
        <w:tc>
          <w:tcPr>
            <w:tcW w:w="2486" w:type="dxa"/>
            <w:vAlign w:val="center"/>
          </w:tcPr>
          <w:p w14:paraId="69CC7857"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25</w:t>
            </w:r>
          </w:p>
        </w:tc>
        <w:tc>
          <w:tcPr>
            <w:tcW w:w="2551" w:type="dxa"/>
            <w:vAlign w:val="center"/>
          </w:tcPr>
          <w:p w14:paraId="6431967E"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69,4%</w:t>
            </w:r>
          </w:p>
        </w:tc>
      </w:tr>
      <w:tr w:rsidR="00097C38" w:rsidRPr="00556413" w14:paraId="3371AE23" w14:textId="77777777" w:rsidTr="00556413">
        <w:trPr>
          <w:trHeight w:val="283"/>
        </w:trPr>
        <w:tc>
          <w:tcPr>
            <w:tcW w:w="1803" w:type="dxa"/>
            <w:vAlign w:val="center"/>
          </w:tcPr>
          <w:p w14:paraId="5E2AF5E9" w14:textId="77777777" w:rsidR="00097C38" w:rsidRPr="00556413" w:rsidRDefault="00097C38" w:rsidP="00556413">
            <w:pPr>
              <w:jc w:val="center"/>
              <w:rPr>
                <w:sz w:val="20"/>
              </w:rPr>
            </w:pPr>
            <w:r w:rsidRPr="00556413">
              <w:rPr>
                <w:sz w:val="20"/>
              </w:rPr>
              <w:t>Obszar 9</w:t>
            </w:r>
          </w:p>
        </w:tc>
        <w:tc>
          <w:tcPr>
            <w:tcW w:w="1802" w:type="dxa"/>
            <w:vAlign w:val="center"/>
          </w:tcPr>
          <w:p w14:paraId="3128CE07"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44</w:t>
            </w:r>
          </w:p>
        </w:tc>
        <w:tc>
          <w:tcPr>
            <w:tcW w:w="2486" w:type="dxa"/>
            <w:vAlign w:val="center"/>
          </w:tcPr>
          <w:p w14:paraId="0574A8FB"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20</w:t>
            </w:r>
          </w:p>
        </w:tc>
        <w:tc>
          <w:tcPr>
            <w:tcW w:w="2551" w:type="dxa"/>
            <w:vAlign w:val="center"/>
          </w:tcPr>
          <w:p w14:paraId="67834EC4" w14:textId="77777777" w:rsidR="00097C38" w:rsidRPr="00556413" w:rsidRDefault="00097C38" w:rsidP="00556413">
            <w:pPr>
              <w:jc w:val="center"/>
              <w:rPr>
                <w:rFonts w:ascii="Calibri" w:hAnsi="Calibri" w:cs="Calibri"/>
                <w:color w:val="000000"/>
                <w:sz w:val="20"/>
                <w:szCs w:val="20"/>
              </w:rPr>
            </w:pPr>
            <w:r w:rsidRPr="00556413">
              <w:rPr>
                <w:rFonts w:ascii="Calibri" w:hAnsi="Calibri" w:cs="Calibri"/>
                <w:color w:val="000000"/>
                <w:sz w:val="20"/>
                <w:szCs w:val="20"/>
              </w:rPr>
              <w:t>45,5%</w:t>
            </w:r>
          </w:p>
        </w:tc>
      </w:tr>
      <w:tr w:rsidR="00097C38" w:rsidRPr="00556413" w14:paraId="44C9EC5C" w14:textId="77777777" w:rsidTr="00556413">
        <w:trPr>
          <w:trHeight w:val="283"/>
        </w:trPr>
        <w:tc>
          <w:tcPr>
            <w:tcW w:w="1803" w:type="dxa"/>
            <w:vAlign w:val="center"/>
          </w:tcPr>
          <w:p w14:paraId="2B325500" w14:textId="77777777" w:rsidR="00097C38" w:rsidRPr="00556413" w:rsidRDefault="00097C38" w:rsidP="00556413">
            <w:pPr>
              <w:jc w:val="center"/>
              <w:rPr>
                <w:b/>
                <w:sz w:val="20"/>
              </w:rPr>
            </w:pPr>
            <w:r w:rsidRPr="00556413">
              <w:rPr>
                <w:b/>
                <w:sz w:val="20"/>
              </w:rPr>
              <w:t>Gmina</w:t>
            </w:r>
          </w:p>
        </w:tc>
        <w:tc>
          <w:tcPr>
            <w:tcW w:w="1802" w:type="dxa"/>
            <w:vAlign w:val="center"/>
          </w:tcPr>
          <w:p w14:paraId="44F3A423" w14:textId="77777777" w:rsidR="00097C38" w:rsidRPr="00556413" w:rsidRDefault="00097C38" w:rsidP="00556413">
            <w:pPr>
              <w:jc w:val="center"/>
              <w:rPr>
                <w:rFonts w:ascii="Calibri" w:hAnsi="Calibri" w:cs="Calibri"/>
                <w:b/>
                <w:bCs/>
                <w:color w:val="000000"/>
                <w:sz w:val="20"/>
                <w:szCs w:val="20"/>
              </w:rPr>
            </w:pPr>
            <w:r w:rsidRPr="00556413">
              <w:rPr>
                <w:rFonts w:ascii="Calibri" w:hAnsi="Calibri" w:cs="Calibri"/>
                <w:b/>
                <w:bCs/>
                <w:color w:val="000000"/>
                <w:sz w:val="20"/>
                <w:szCs w:val="20"/>
              </w:rPr>
              <w:t>933</w:t>
            </w:r>
          </w:p>
        </w:tc>
        <w:tc>
          <w:tcPr>
            <w:tcW w:w="2486" w:type="dxa"/>
            <w:vAlign w:val="center"/>
          </w:tcPr>
          <w:p w14:paraId="51ECA2F6" w14:textId="77777777" w:rsidR="00097C38" w:rsidRPr="00556413" w:rsidRDefault="00097C38" w:rsidP="00556413">
            <w:pPr>
              <w:jc w:val="center"/>
              <w:rPr>
                <w:rFonts w:ascii="Calibri" w:hAnsi="Calibri" w:cs="Calibri"/>
                <w:b/>
                <w:bCs/>
                <w:color w:val="000000"/>
                <w:sz w:val="20"/>
                <w:szCs w:val="20"/>
              </w:rPr>
            </w:pPr>
            <w:r w:rsidRPr="00556413">
              <w:rPr>
                <w:rFonts w:ascii="Calibri" w:hAnsi="Calibri" w:cs="Calibri"/>
                <w:b/>
                <w:bCs/>
                <w:color w:val="000000"/>
                <w:sz w:val="20"/>
                <w:szCs w:val="20"/>
              </w:rPr>
              <w:t>405</w:t>
            </w:r>
          </w:p>
        </w:tc>
        <w:tc>
          <w:tcPr>
            <w:tcW w:w="2551" w:type="dxa"/>
            <w:vAlign w:val="center"/>
          </w:tcPr>
          <w:p w14:paraId="7E34A5CF" w14:textId="77777777" w:rsidR="00097C38" w:rsidRPr="00556413" w:rsidRDefault="00097C38" w:rsidP="00556413">
            <w:pPr>
              <w:jc w:val="center"/>
              <w:rPr>
                <w:rFonts w:ascii="Calibri" w:hAnsi="Calibri" w:cs="Calibri"/>
                <w:b/>
                <w:bCs/>
                <w:color w:val="000000"/>
                <w:sz w:val="20"/>
                <w:szCs w:val="20"/>
              </w:rPr>
            </w:pPr>
            <w:r w:rsidRPr="00556413">
              <w:rPr>
                <w:rFonts w:ascii="Calibri" w:hAnsi="Calibri" w:cs="Calibri"/>
                <w:b/>
                <w:bCs/>
                <w:color w:val="000000"/>
                <w:sz w:val="20"/>
                <w:szCs w:val="20"/>
              </w:rPr>
              <w:t>43,4%</w:t>
            </w:r>
          </w:p>
        </w:tc>
      </w:tr>
    </w:tbl>
    <w:p w14:paraId="1DA628B5"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117D707F" w14:textId="77777777" w:rsidR="00E24FBC" w:rsidRDefault="00097C38" w:rsidP="00097C38">
      <w:pPr>
        <w:spacing w:before="240" w:line="360" w:lineRule="auto"/>
        <w:jc w:val="both"/>
      </w:pPr>
      <w:r>
        <w:t>W 2022 r. w gminie Głogówek do klubów sportowych zapisanych było 405 osób, a wię</w:t>
      </w:r>
      <w:r w:rsidR="00BC3B81">
        <w:t>c 43,4</w:t>
      </w:r>
      <w:r>
        <w:t xml:space="preserve">% wszystkich </w:t>
      </w:r>
      <w:r w:rsidR="00BC3B81">
        <w:t xml:space="preserve">uczniów szkół zlokalizowanych na terenie </w:t>
      </w:r>
      <w:r>
        <w:t xml:space="preserve">gminy. </w:t>
      </w:r>
      <w:r w:rsidR="002F053B">
        <w:t>W zestawieniu znacząco wyróżnia się Obszar 6, w którym liczba uczestników klubów sportowych przewyższa liczbę uczniów. Wartość wskaźnika 222,2% świadczy o tym, iż z lokalnej oferty zajęć sportowych korzystają również osoby z innych części gminy. Wpływ na to może mieć wyższa jakość oferty lub jej szersza promocja.</w:t>
      </w:r>
      <w:r w:rsidR="00DE56E7">
        <w:t xml:space="preserve"> W przypadku czterech obszarów porównawczych: 1A, 1C, 3 i 4 w 2022 r. nie odnotowano żadnej osoby zapisanej do klubu sportowego, co może wynikać z braku podobnej oferty.</w:t>
      </w:r>
    </w:p>
    <w:p w14:paraId="14518145" w14:textId="77777777" w:rsidR="00E24FBC" w:rsidRDefault="00E24FBC" w:rsidP="00E24FBC">
      <w:pPr>
        <w:pStyle w:val="Legenda"/>
        <w:keepNext/>
      </w:pPr>
      <w:bookmarkStart w:id="31" w:name="_Toc132102916"/>
      <w:r>
        <w:t xml:space="preserve">Grafika </w:t>
      </w:r>
      <w:r w:rsidR="00F801B0">
        <w:fldChar w:fldCharType="begin"/>
      </w:r>
      <w:r w:rsidR="00F801B0">
        <w:instrText xml:space="preserve"> SEQ Grafika \* ARABIC </w:instrText>
      </w:r>
      <w:r w:rsidR="00F801B0">
        <w:fldChar w:fldCharType="separate"/>
      </w:r>
      <w:r w:rsidR="00F60680">
        <w:rPr>
          <w:noProof/>
        </w:rPr>
        <w:t>11</w:t>
      </w:r>
      <w:r w:rsidR="00F801B0">
        <w:rPr>
          <w:noProof/>
        </w:rPr>
        <w:fldChar w:fldCharType="end"/>
      </w:r>
      <w:r>
        <w:t xml:space="preserve"> Uczestnicy zajęć sportowych</w:t>
      </w:r>
      <w:bookmarkEnd w:id="31"/>
    </w:p>
    <w:p w14:paraId="15D8F256" w14:textId="2AAD8558" w:rsidR="00E24FBC" w:rsidRDefault="00F6326D" w:rsidP="00A768D8">
      <w:r>
        <w:rPr>
          <w:noProof/>
          <w:lang w:eastAsia="pl-PL"/>
        </w:rPr>
        <w:drawing>
          <wp:inline distT="0" distB="0" distL="0" distR="0" wp14:anchorId="5DE1532A" wp14:editId="76BAC4F5">
            <wp:extent cx="5757672" cy="4678680"/>
            <wp:effectExtent l="0" t="0" r="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 Uczestnicy zajęć sportowy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0A747037"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3ED57E8C" w14:textId="77777777" w:rsidR="005854C5" w:rsidRPr="00A768D8" w:rsidRDefault="005854C5" w:rsidP="00A768D8"/>
    <w:p w14:paraId="1F648845" w14:textId="48D6F876" w:rsidR="00EA7DA0" w:rsidRDefault="00556413" w:rsidP="00556413">
      <w:pPr>
        <w:pStyle w:val="Nagwek2"/>
        <w:numPr>
          <w:ilvl w:val="0"/>
          <w:numId w:val="0"/>
        </w:numPr>
        <w:ind w:left="578" w:hanging="578"/>
      </w:pPr>
      <w:bookmarkStart w:id="32" w:name="_Toc132102636"/>
      <w:r>
        <w:t xml:space="preserve">3.4 </w:t>
      </w:r>
      <w:r w:rsidR="00EA7DA0" w:rsidRPr="00556413">
        <w:t>Wskaźniki</w:t>
      </w:r>
      <w:r w:rsidR="00EA7DA0">
        <w:t xml:space="preserve"> gospodarcze</w:t>
      </w:r>
      <w:bookmarkEnd w:id="32"/>
    </w:p>
    <w:p w14:paraId="0D35C0D6" w14:textId="142C75AD" w:rsidR="000B276A" w:rsidRDefault="0081643D" w:rsidP="00556413">
      <w:pPr>
        <w:spacing w:line="360" w:lineRule="auto"/>
        <w:jc w:val="both"/>
      </w:pPr>
      <w:r>
        <w:t>Pierwszą zmienną</w:t>
      </w:r>
      <w:r w:rsidRPr="004312F3">
        <w:t xml:space="preserve"> analizowaną w sferze gospodarczej jest liczba podmiotów gos</w:t>
      </w:r>
      <w:r>
        <w:t xml:space="preserve">podarczych na 1000 mieszkańców. </w:t>
      </w:r>
      <w:r w:rsidRPr="004312F3">
        <w:t xml:space="preserve">Wskaźnik ten określa poziom aktywności gospodarczej na wyróżnionych </w:t>
      </w:r>
      <w:r>
        <w:t>obszarach porównawczych</w:t>
      </w:r>
      <w:r w:rsidRPr="004312F3">
        <w:t>.</w:t>
      </w:r>
      <w:r>
        <w:t xml:space="preserve"> W 2022 r. w gminie Głogówek funkcjonowały łącznie 684 podmioty gospodarcze, co w przeliczeniu na 1000 mieszkańców daje wartość 53,7.</w:t>
      </w:r>
      <w:r w:rsidR="00E421B2">
        <w:t xml:space="preserve"> </w:t>
      </w:r>
      <w:r w:rsidR="000B276A" w:rsidRPr="000B276A">
        <w:t xml:space="preserve">Ze względu na bardzo dobre warunki glebowe sprzyjające produkcji rolnej, największą rolę w strukturze gospodarczej gminy Głogówek odgrywa rolnictwo, ale </w:t>
      </w:r>
      <w:r w:rsidR="00033B31">
        <w:t xml:space="preserve">rozwijają się tu </w:t>
      </w:r>
      <w:r w:rsidR="000B276A" w:rsidRPr="000B276A">
        <w:t>również branże produkcyjne i usługowe, zwłaszcza logistyczno-transportowe i budowlano-remontowe</w:t>
      </w:r>
      <w:r w:rsidR="000B276A">
        <w:t xml:space="preserve">. Działalność inwestycyjna obejmuje jednak głównie </w:t>
      </w:r>
      <w:r w:rsidR="000B276A" w:rsidRPr="00E421B2">
        <w:t>małe zakłady, w tym przede wszystkim budowlano-remontowe, ślusarskie, czy przetwórcze, a także prowadzące działalność handlową.</w:t>
      </w:r>
    </w:p>
    <w:p w14:paraId="6ECC7683" w14:textId="38FDA1CB" w:rsidR="00E421B2" w:rsidRDefault="00E421B2" w:rsidP="0081643D">
      <w:pPr>
        <w:spacing w:before="240" w:line="360" w:lineRule="auto"/>
        <w:jc w:val="both"/>
      </w:pPr>
    </w:p>
    <w:p w14:paraId="46D3162F" w14:textId="190DFE81" w:rsidR="0079239E" w:rsidRDefault="0079239E" w:rsidP="00556413">
      <w:pPr>
        <w:pStyle w:val="nad"/>
      </w:pPr>
      <w:bookmarkStart w:id="33" w:name="_Toc132105399"/>
      <w:r>
        <w:t xml:space="preserve">Tabela </w:t>
      </w:r>
      <w:r w:rsidR="00F801B0">
        <w:fldChar w:fldCharType="begin"/>
      </w:r>
      <w:r w:rsidR="00F801B0">
        <w:instrText xml:space="preserve"> SEQ Tabela \* ARABIC </w:instrText>
      </w:r>
      <w:r w:rsidR="00F801B0">
        <w:fldChar w:fldCharType="separate"/>
      </w:r>
      <w:r w:rsidR="007D2E62">
        <w:rPr>
          <w:noProof/>
        </w:rPr>
        <w:t>14</w:t>
      </w:r>
      <w:r w:rsidR="00F801B0">
        <w:rPr>
          <w:noProof/>
        </w:rPr>
        <w:fldChar w:fldCharType="end"/>
      </w:r>
      <w:r>
        <w:t xml:space="preserve"> Liczba podmiotów gospodarczych na 1000 mieszkańców</w:t>
      </w:r>
      <w:bookmarkEnd w:id="33"/>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2294"/>
        <w:gridCol w:w="2552"/>
        <w:gridCol w:w="2409"/>
      </w:tblGrid>
      <w:tr w:rsidR="006513D8" w:rsidRPr="00556413" w14:paraId="3AB23DEF" w14:textId="77777777" w:rsidTr="00556413">
        <w:tc>
          <w:tcPr>
            <w:tcW w:w="1812" w:type="dxa"/>
            <w:shd w:val="clear" w:color="auto" w:fill="DAEFD3" w:themeFill="accent1" w:themeFillTint="33"/>
            <w:vAlign w:val="center"/>
          </w:tcPr>
          <w:p w14:paraId="34EB6951" w14:textId="77777777" w:rsidR="006513D8" w:rsidRPr="00556413" w:rsidRDefault="006513D8" w:rsidP="00556413">
            <w:pPr>
              <w:jc w:val="center"/>
              <w:rPr>
                <w:sz w:val="20"/>
              </w:rPr>
            </w:pPr>
            <w:r w:rsidRPr="00556413">
              <w:rPr>
                <w:sz w:val="20"/>
              </w:rPr>
              <w:t>Obszar porównawczy</w:t>
            </w:r>
          </w:p>
        </w:tc>
        <w:tc>
          <w:tcPr>
            <w:tcW w:w="2294" w:type="dxa"/>
            <w:shd w:val="clear" w:color="auto" w:fill="DAEFD3" w:themeFill="accent1" w:themeFillTint="33"/>
            <w:vAlign w:val="center"/>
          </w:tcPr>
          <w:p w14:paraId="4634074A"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w:t>
            </w:r>
          </w:p>
        </w:tc>
        <w:tc>
          <w:tcPr>
            <w:tcW w:w="2552" w:type="dxa"/>
            <w:shd w:val="clear" w:color="auto" w:fill="DAEFD3" w:themeFill="accent1" w:themeFillTint="33"/>
            <w:vAlign w:val="center"/>
          </w:tcPr>
          <w:p w14:paraId="55088AEE"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Liczba zarejestrowanych podmiotów gospodarczych</w:t>
            </w:r>
          </w:p>
        </w:tc>
        <w:tc>
          <w:tcPr>
            <w:tcW w:w="2409" w:type="dxa"/>
            <w:shd w:val="clear" w:color="auto" w:fill="DAEFD3" w:themeFill="accent1" w:themeFillTint="33"/>
            <w:vAlign w:val="center"/>
          </w:tcPr>
          <w:p w14:paraId="43C6BFA0" w14:textId="77777777" w:rsidR="006513D8" w:rsidRPr="00556413" w:rsidRDefault="006513D8" w:rsidP="00556413">
            <w:pPr>
              <w:jc w:val="center"/>
              <w:rPr>
                <w:rFonts w:ascii="Calibri" w:hAnsi="Calibri" w:cs="Calibri"/>
                <w:bCs/>
                <w:color w:val="000000"/>
                <w:sz w:val="20"/>
                <w:szCs w:val="20"/>
              </w:rPr>
            </w:pPr>
            <w:r w:rsidRPr="00556413">
              <w:rPr>
                <w:rFonts w:ascii="Calibri" w:hAnsi="Calibri" w:cs="Calibri"/>
                <w:bCs/>
                <w:color w:val="000000"/>
                <w:sz w:val="20"/>
                <w:szCs w:val="20"/>
              </w:rPr>
              <w:t xml:space="preserve">Liczba podmiotów gospodarczych na 1000 mieszkańców </w:t>
            </w:r>
          </w:p>
        </w:tc>
      </w:tr>
      <w:tr w:rsidR="006513D8" w:rsidRPr="00556413" w14:paraId="74BE89F8" w14:textId="77777777" w:rsidTr="00556413">
        <w:trPr>
          <w:trHeight w:val="283"/>
        </w:trPr>
        <w:tc>
          <w:tcPr>
            <w:tcW w:w="1812" w:type="dxa"/>
          </w:tcPr>
          <w:p w14:paraId="62FEC760" w14:textId="77777777" w:rsidR="006513D8" w:rsidRPr="00556413" w:rsidRDefault="006513D8" w:rsidP="00556413">
            <w:pPr>
              <w:jc w:val="center"/>
              <w:rPr>
                <w:sz w:val="20"/>
              </w:rPr>
            </w:pPr>
            <w:r w:rsidRPr="00556413">
              <w:rPr>
                <w:sz w:val="20"/>
              </w:rPr>
              <w:t>1A</w:t>
            </w:r>
          </w:p>
        </w:tc>
        <w:tc>
          <w:tcPr>
            <w:tcW w:w="2294" w:type="dxa"/>
            <w:vAlign w:val="center"/>
          </w:tcPr>
          <w:p w14:paraId="633387A3"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1 247</w:t>
            </w:r>
          </w:p>
        </w:tc>
        <w:tc>
          <w:tcPr>
            <w:tcW w:w="2552" w:type="dxa"/>
            <w:vAlign w:val="center"/>
          </w:tcPr>
          <w:p w14:paraId="4AE76948"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102</w:t>
            </w:r>
          </w:p>
        </w:tc>
        <w:tc>
          <w:tcPr>
            <w:tcW w:w="2409" w:type="dxa"/>
            <w:vAlign w:val="center"/>
          </w:tcPr>
          <w:p w14:paraId="2ABECCA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81,8</w:t>
            </w:r>
          </w:p>
        </w:tc>
      </w:tr>
      <w:tr w:rsidR="006513D8" w:rsidRPr="00556413" w14:paraId="11D600DE" w14:textId="77777777" w:rsidTr="00556413">
        <w:trPr>
          <w:trHeight w:val="283"/>
        </w:trPr>
        <w:tc>
          <w:tcPr>
            <w:tcW w:w="1812" w:type="dxa"/>
          </w:tcPr>
          <w:p w14:paraId="4CBFE4BB" w14:textId="77777777" w:rsidR="006513D8" w:rsidRPr="00556413" w:rsidRDefault="006513D8" w:rsidP="00556413">
            <w:pPr>
              <w:jc w:val="center"/>
              <w:rPr>
                <w:sz w:val="20"/>
              </w:rPr>
            </w:pPr>
            <w:r w:rsidRPr="00556413">
              <w:rPr>
                <w:sz w:val="20"/>
              </w:rPr>
              <w:t>1B</w:t>
            </w:r>
          </w:p>
        </w:tc>
        <w:tc>
          <w:tcPr>
            <w:tcW w:w="2294" w:type="dxa"/>
            <w:vAlign w:val="center"/>
          </w:tcPr>
          <w:p w14:paraId="78B6BAAA"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3 000</w:t>
            </w:r>
          </w:p>
        </w:tc>
        <w:tc>
          <w:tcPr>
            <w:tcW w:w="2552" w:type="dxa"/>
            <w:vAlign w:val="center"/>
          </w:tcPr>
          <w:p w14:paraId="1523F8B5"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255</w:t>
            </w:r>
          </w:p>
        </w:tc>
        <w:tc>
          <w:tcPr>
            <w:tcW w:w="2409" w:type="dxa"/>
            <w:vAlign w:val="center"/>
          </w:tcPr>
          <w:p w14:paraId="2008EF6E"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85,0</w:t>
            </w:r>
          </w:p>
        </w:tc>
      </w:tr>
      <w:tr w:rsidR="006513D8" w:rsidRPr="00556413" w14:paraId="3202F9A8" w14:textId="77777777" w:rsidTr="00556413">
        <w:trPr>
          <w:trHeight w:val="283"/>
        </w:trPr>
        <w:tc>
          <w:tcPr>
            <w:tcW w:w="1812" w:type="dxa"/>
          </w:tcPr>
          <w:p w14:paraId="59EBF713" w14:textId="77777777" w:rsidR="006513D8" w:rsidRPr="00556413" w:rsidRDefault="006513D8" w:rsidP="00556413">
            <w:pPr>
              <w:jc w:val="center"/>
              <w:rPr>
                <w:sz w:val="20"/>
              </w:rPr>
            </w:pPr>
            <w:r w:rsidRPr="00556413">
              <w:rPr>
                <w:sz w:val="20"/>
              </w:rPr>
              <w:t>1C</w:t>
            </w:r>
          </w:p>
        </w:tc>
        <w:tc>
          <w:tcPr>
            <w:tcW w:w="2294" w:type="dxa"/>
            <w:vAlign w:val="center"/>
          </w:tcPr>
          <w:p w14:paraId="4C72771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1 125</w:t>
            </w:r>
          </w:p>
        </w:tc>
        <w:tc>
          <w:tcPr>
            <w:tcW w:w="2552" w:type="dxa"/>
            <w:vAlign w:val="center"/>
          </w:tcPr>
          <w:p w14:paraId="5E503387"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43</w:t>
            </w:r>
          </w:p>
        </w:tc>
        <w:tc>
          <w:tcPr>
            <w:tcW w:w="2409" w:type="dxa"/>
            <w:vAlign w:val="center"/>
          </w:tcPr>
          <w:p w14:paraId="45D5B163"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38,2</w:t>
            </w:r>
          </w:p>
        </w:tc>
      </w:tr>
      <w:tr w:rsidR="006513D8" w:rsidRPr="00556413" w14:paraId="1D044DA6" w14:textId="77777777" w:rsidTr="00556413">
        <w:trPr>
          <w:trHeight w:val="283"/>
        </w:trPr>
        <w:tc>
          <w:tcPr>
            <w:tcW w:w="1812" w:type="dxa"/>
          </w:tcPr>
          <w:p w14:paraId="373081F1" w14:textId="77777777" w:rsidR="006513D8" w:rsidRPr="00556413" w:rsidRDefault="006513D8" w:rsidP="00556413">
            <w:pPr>
              <w:jc w:val="center"/>
              <w:rPr>
                <w:sz w:val="20"/>
              </w:rPr>
            </w:pPr>
            <w:r w:rsidRPr="00556413">
              <w:rPr>
                <w:sz w:val="20"/>
              </w:rPr>
              <w:t>Obszar 2</w:t>
            </w:r>
          </w:p>
        </w:tc>
        <w:tc>
          <w:tcPr>
            <w:tcW w:w="2294" w:type="dxa"/>
            <w:vAlign w:val="center"/>
          </w:tcPr>
          <w:p w14:paraId="5AF5C135"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1 304</w:t>
            </w:r>
          </w:p>
        </w:tc>
        <w:tc>
          <w:tcPr>
            <w:tcW w:w="2552" w:type="dxa"/>
            <w:vAlign w:val="center"/>
          </w:tcPr>
          <w:p w14:paraId="2101F31C"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41</w:t>
            </w:r>
          </w:p>
        </w:tc>
        <w:tc>
          <w:tcPr>
            <w:tcW w:w="2409" w:type="dxa"/>
            <w:vAlign w:val="center"/>
          </w:tcPr>
          <w:p w14:paraId="62D83F61"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31,4</w:t>
            </w:r>
          </w:p>
        </w:tc>
      </w:tr>
      <w:tr w:rsidR="006513D8" w:rsidRPr="00556413" w14:paraId="23BACAF2" w14:textId="77777777" w:rsidTr="00556413">
        <w:trPr>
          <w:trHeight w:val="283"/>
        </w:trPr>
        <w:tc>
          <w:tcPr>
            <w:tcW w:w="1812" w:type="dxa"/>
          </w:tcPr>
          <w:p w14:paraId="492391E0" w14:textId="77777777" w:rsidR="006513D8" w:rsidRPr="00556413" w:rsidRDefault="006513D8" w:rsidP="00556413">
            <w:pPr>
              <w:jc w:val="center"/>
              <w:rPr>
                <w:sz w:val="20"/>
              </w:rPr>
            </w:pPr>
            <w:r w:rsidRPr="00556413">
              <w:rPr>
                <w:sz w:val="20"/>
              </w:rPr>
              <w:t>Obszar 3</w:t>
            </w:r>
          </w:p>
        </w:tc>
        <w:tc>
          <w:tcPr>
            <w:tcW w:w="2294" w:type="dxa"/>
            <w:vAlign w:val="center"/>
          </w:tcPr>
          <w:p w14:paraId="74A01D88"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749</w:t>
            </w:r>
          </w:p>
        </w:tc>
        <w:tc>
          <w:tcPr>
            <w:tcW w:w="2552" w:type="dxa"/>
            <w:vAlign w:val="center"/>
          </w:tcPr>
          <w:p w14:paraId="3D99DE78"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30</w:t>
            </w:r>
          </w:p>
        </w:tc>
        <w:tc>
          <w:tcPr>
            <w:tcW w:w="2409" w:type="dxa"/>
            <w:vAlign w:val="center"/>
          </w:tcPr>
          <w:p w14:paraId="52F8895E"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40,1</w:t>
            </w:r>
          </w:p>
        </w:tc>
      </w:tr>
      <w:tr w:rsidR="006513D8" w:rsidRPr="00556413" w14:paraId="2C22C2B0" w14:textId="77777777" w:rsidTr="00556413">
        <w:trPr>
          <w:trHeight w:val="283"/>
        </w:trPr>
        <w:tc>
          <w:tcPr>
            <w:tcW w:w="1812" w:type="dxa"/>
          </w:tcPr>
          <w:p w14:paraId="500859B0" w14:textId="77777777" w:rsidR="006513D8" w:rsidRPr="00556413" w:rsidRDefault="006513D8" w:rsidP="00556413">
            <w:pPr>
              <w:jc w:val="center"/>
              <w:rPr>
                <w:sz w:val="20"/>
              </w:rPr>
            </w:pPr>
            <w:r w:rsidRPr="00556413">
              <w:rPr>
                <w:sz w:val="20"/>
              </w:rPr>
              <w:t>Obszar 4</w:t>
            </w:r>
          </w:p>
        </w:tc>
        <w:tc>
          <w:tcPr>
            <w:tcW w:w="2294" w:type="dxa"/>
            <w:vAlign w:val="center"/>
          </w:tcPr>
          <w:p w14:paraId="6B65A27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1 158</w:t>
            </w:r>
          </w:p>
        </w:tc>
        <w:tc>
          <w:tcPr>
            <w:tcW w:w="2552" w:type="dxa"/>
            <w:vAlign w:val="center"/>
          </w:tcPr>
          <w:p w14:paraId="351737F4"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44</w:t>
            </w:r>
          </w:p>
        </w:tc>
        <w:tc>
          <w:tcPr>
            <w:tcW w:w="2409" w:type="dxa"/>
            <w:vAlign w:val="center"/>
          </w:tcPr>
          <w:p w14:paraId="56CA5B70"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38,0</w:t>
            </w:r>
          </w:p>
        </w:tc>
      </w:tr>
      <w:tr w:rsidR="006513D8" w:rsidRPr="00556413" w14:paraId="68154C8F" w14:textId="77777777" w:rsidTr="00556413">
        <w:trPr>
          <w:trHeight w:val="283"/>
        </w:trPr>
        <w:tc>
          <w:tcPr>
            <w:tcW w:w="1812" w:type="dxa"/>
          </w:tcPr>
          <w:p w14:paraId="4C939C19" w14:textId="77777777" w:rsidR="006513D8" w:rsidRPr="00556413" w:rsidRDefault="006513D8" w:rsidP="00556413">
            <w:pPr>
              <w:jc w:val="center"/>
              <w:rPr>
                <w:sz w:val="20"/>
              </w:rPr>
            </w:pPr>
            <w:r w:rsidRPr="00556413">
              <w:rPr>
                <w:sz w:val="20"/>
              </w:rPr>
              <w:t>Obszar 5</w:t>
            </w:r>
          </w:p>
        </w:tc>
        <w:tc>
          <w:tcPr>
            <w:tcW w:w="2294" w:type="dxa"/>
            <w:vAlign w:val="center"/>
          </w:tcPr>
          <w:p w14:paraId="55D853D5"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760</w:t>
            </w:r>
          </w:p>
        </w:tc>
        <w:tc>
          <w:tcPr>
            <w:tcW w:w="2552" w:type="dxa"/>
            <w:vAlign w:val="center"/>
          </w:tcPr>
          <w:p w14:paraId="6714E9A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35</w:t>
            </w:r>
          </w:p>
        </w:tc>
        <w:tc>
          <w:tcPr>
            <w:tcW w:w="2409" w:type="dxa"/>
            <w:vAlign w:val="center"/>
          </w:tcPr>
          <w:p w14:paraId="2855366A"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46,1</w:t>
            </w:r>
          </w:p>
        </w:tc>
      </w:tr>
      <w:tr w:rsidR="006513D8" w:rsidRPr="00556413" w14:paraId="5F77DE9D" w14:textId="77777777" w:rsidTr="00556413">
        <w:trPr>
          <w:trHeight w:val="283"/>
        </w:trPr>
        <w:tc>
          <w:tcPr>
            <w:tcW w:w="1812" w:type="dxa"/>
          </w:tcPr>
          <w:p w14:paraId="1426F1CE" w14:textId="77777777" w:rsidR="006513D8" w:rsidRPr="00556413" w:rsidRDefault="006513D8" w:rsidP="00556413">
            <w:pPr>
              <w:jc w:val="center"/>
              <w:rPr>
                <w:sz w:val="20"/>
              </w:rPr>
            </w:pPr>
            <w:r w:rsidRPr="00556413">
              <w:rPr>
                <w:sz w:val="20"/>
              </w:rPr>
              <w:t>Obszar 6</w:t>
            </w:r>
          </w:p>
        </w:tc>
        <w:tc>
          <w:tcPr>
            <w:tcW w:w="2294" w:type="dxa"/>
            <w:vAlign w:val="center"/>
          </w:tcPr>
          <w:p w14:paraId="351715DF"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1 067</w:t>
            </w:r>
          </w:p>
        </w:tc>
        <w:tc>
          <w:tcPr>
            <w:tcW w:w="2552" w:type="dxa"/>
            <w:vAlign w:val="center"/>
          </w:tcPr>
          <w:p w14:paraId="51AEE207"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41</w:t>
            </w:r>
          </w:p>
        </w:tc>
        <w:tc>
          <w:tcPr>
            <w:tcW w:w="2409" w:type="dxa"/>
            <w:vAlign w:val="center"/>
          </w:tcPr>
          <w:p w14:paraId="3D221477"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38,4</w:t>
            </w:r>
          </w:p>
        </w:tc>
      </w:tr>
      <w:tr w:rsidR="006513D8" w:rsidRPr="00556413" w14:paraId="691ABB14" w14:textId="77777777" w:rsidTr="00556413">
        <w:trPr>
          <w:trHeight w:val="283"/>
        </w:trPr>
        <w:tc>
          <w:tcPr>
            <w:tcW w:w="1812" w:type="dxa"/>
          </w:tcPr>
          <w:p w14:paraId="14A40E85" w14:textId="77777777" w:rsidR="006513D8" w:rsidRPr="00556413" w:rsidRDefault="006513D8" w:rsidP="00556413">
            <w:pPr>
              <w:jc w:val="center"/>
              <w:rPr>
                <w:sz w:val="20"/>
              </w:rPr>
            </w:pPr>
            <w:r w:rsidRPr="00556413">
              <w:rPr>
                <w:sz w:val="20"/>
              </w:rPr>
              <w:t>Obszar 7</w:t>
            </w:r>
          </w:p>
        </w:tc>
        <w:tc>
          <w:tcPr>
            <w:tcW w:w="2294" w:type="dxa"/>
            <w:vAlign w:val="center"/>
          </w:tcPr>
          <w:p w14:paraId="74CDC3DA"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949</w:t>
            </w:r>
          </w:p>
        </w:tc>
        <w:tc>
          <w:tcPr>
            <w:tcW w:w="2552" w:type="dxa"/>
            <w:vAlign w:val="center"/>
          </w:tcPr>
          <w:p w14:paraId="14DF8399"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36</w:t>
            </w:r>
          </w:p>
        </w:tc>
        <w:tc>
          <w:tcPr>
            <w:tcW w:w="2409" w:type="dxa"/>
            <w:vAlign w:val="center"/>
          </w:tcPr>
          <w:p w14:paraId="5DC852B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37,9</w:t>
            </w:r>
          </w:p>
        </w:tc>
      </w:tr>
      <w:tr w:rsidR="006513D8" w:rsidRPr="00556413" w14:paraId="3E92E8B3" w14:textId="77777777" w:rsidTr="00556413">
        <w:trPr>
          <w:trHeight w:val="283"/>
        </w:trPr>
        <w:tc>
          <w:tcPr>
            <w:tcW w:w="1812" w:type="dxa"/>
          </w:tcPr>
          <w:p w14:paraId="4187E4BA" w14:textId="77777777" w:rsidR="006513D8" w:rsidRPr="00556413" w:rsidRDefault="006513D8" w:rsidP="00556413">
            <w:pPr>
              <w:jc w:val="center"/>
              <w:rPr>
                <w:sz w:val="20"/>
              </w:rPr>
            </w:pPr>
            <w:r w:rsidRPr="00556413">
              <w:rPr>
                <w:sz w:val="20"/>
              </w:rPr>
              <w:t>Obszar 8</w:t>
            </w:r>
          </w:p>
        </w:tc>
        <w:tc>
          <w:tcPr>
            <w:tcW w:w="2294" w:type="dxa"/>
            <w:vAlign w:val="center"/>
          </w:tcPr>
          <w:p w14:paraId="155E9415"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742</w:t>
            </w:r>
          </w:p>
        </w:tc>
        <w:tc>
          <w:tcPr>
            <w:tcW w:w="2552" w:type="dxa"/>
            <w:vAlign w:val="center"/>
          </w:tcPr>
          <w:p w14:paraId="68639B4E"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29</w:t>
            </w:r>
          </w:p>
        </w:tc>
        <w:tc>
          <w:tcPr>
            <w:tcW w:w="2409" w:type="dxa"/>
            <w:vAlign w:val="center"/>
          </w:tcPr>
          <w:p w14:paraId="5049E995"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39,1</w:t>
            </w:r>
          </w:p>
        </w:tc>
      </w:tr>
      <w:tr w:rsidR="006513D8" w:rsidRPr="00556413" w14:paraId="7E9F2F77" w14:textId="77777777" w:rsidTr="00556413">
        <w:trPr>
          <w:trHeight w:val="283"/>
        </w:trPr>
        <w:tc>
          <w:tcPr>
            <w:tcW w:w="1812" w:type="dxa"/>
          </w:tcPr>
          <w:p w14:paraId="24F5E043" w14:textId="77777777" w:rsidR="006513D8" w:rsidRPr="00556413" w:rsidRDefault="006513D8" w:rsidP="00556413">
            <w:pPr>
              <w:jc w:val="center"/>
              <w:rPr>
                <w:sz w:val="20"/>
              </w:rPr>
            </w:pPr>
            <w:r w:rsidRPr="00556413">
              <w:rPr>
                <w:sz w:val="20"/>
              </w:rPr>
              <w:t>Obszar 9</w:t>
            </w:r>
          </w:p>
        </w:tc>
        <w:tc>
          <w:tcPr>
            <w:tcW w:w="2294" w:type="dxa"/>
            <w:vAlign w:val="center"/>
          </w:tcPr>
          <w:p w14:paraId="07A93DE3"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630</w:t>
            </w:r>
          </w:p>
        </w:tc>
        <w:tc>
          <w:tcPr>
            <w:tcW w:w="2552" w:type="dxa"/>
            <w:vAlign w:val="center"/>
          </w:tcPr>
          <w:p w14:paraId="02B7F540"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28</w:t>
            </w:r>
          </w:p>
        </w:tc>
        <w:tc>
          <w:tcPr>
            <w:tcW w:w="2409" w:type="dxa"/>
            <w:vAlign w:val="center"/>
          </w:tcPr>
          <w:p w14:paraId="66484C2C"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44,4</w:t>
            </w:r>
          </w:p>
        </w:tc>
      </w:tr>
      <w:tr w:rsidR="006513D8" w:rsidRPr="00556413" w14:paraId="5202F506" w14:textId="77777777" w:rsidTr="00556413">
        <w:tc>
          <w:tcPr>
            <w:tcW w:w="1812" w:type="dxa"/>
            <w:vAlign w:val="center"/>
          </w:tcPr>
          <w:p w14:paraId="3BECE643" w14:textId="77777777" w:rsidR="006513D8" w:rsidRPr="00556413" w:rsidRDefault="006513D8" w:rsidP="00556413">
            <w:pPr>
              <w:jc w:val="center"/>
              <w:rPr>
                <w:b/>
                <w:sz w:val="20"/>
              </w:rPr>
            </w:pPr>
            <w:r w:rsidRPr="00556413">
              <w:rPr>
                <w:b/>
                <w:sz w:val="20"/>
              </w:rPr>
              <w:t>Gmina</w:t>
            </w:r>
          </w:p>
        </w:tc>
        <w:tc>
          <w:tcPr>
            <w:tcW w:w="2294" w:type="dxa"/>
            <w:vAlign w:val="center"/>
          </w:tcPr>
          <w:p w14:paraId="0A4A5FE6" w14:textId="77777777" w:rsidR="006513D8" w:rsidRPr="00556413" w:rsidRDefault="006513D8" w:rsidP="00556413">
            <w:pPr>
              <w:jc w:val="center"/>
              <w:rPr>
                <w:rFonts w:ascii="Calibri" w:hAnsi="Calibri" w:cs="Calibri"/>
                <w:b/>
                <w:bCs/>
                <w:color w:val="000000"/>
                <w:sz w:val="20"/>
                <w:szCs w:val="20"/>
              </w:rPr>
            </w:pPr>
            <w:r w:rsidRPr="00556413">
              <w:rPr>
                <w:rFonts w:ascii="Calibri" w:hAnsi="Calibri" w:cs="Calibri"/>
                <w:b/>
                <w:bCs/>
                <w:color w:val="000000"/>
                <w:sz w:val="20"/>
                <w:szCs w:val="20"/>
              </w:rPr>
              <w:t>12 731</w:t>
            </w:r>
          </w:p>
        </w:tc>
        <w:tc>
          <w:tcPr>
            <w:tcW w:w="2552" w:type="dxa"/>
            <w:vAlign w:val="center"/>
          </w:tcPr>
          <w:p w14:paraId="624DBFF0" w14:textId="77777777" w:rsidR="006513D8" w:rsidRPr="00556413" w:rsidRDefault="006513D8" w:rsidP="00556413">
            <w:pPr>
              <w:jc w:val="center"/>
              <w:rPr>
                <w:rFonts w:ascii="Calibri" w:hAnsi="Calibri" w:cs="Calibri"/>
                <w:b/>
                <w:bCs/>
                <w:color w:val="000000"/>
                <w:sz w:val="20"/>
                <w:szCs w:val="20"/>
              </w:rPr>
            </w:pPr>
            <w:r w:rsidRPr="00556413">
              <w:rPr>
                <w:rFonts w:ascii="Calibri" w:hAnsi="Calibri" w:cs="Calibri"/>
                <w:b/>
                <w:bCs/>
                <w:color w:val="000000"/>
                <w:sz w:val="20"/>
                <w:szCs w:val="20"/>
              </w:rPr>
              <w:t>684</w:t>
            </w:r>
          </w:p>
        </w:tc>
        <w:tc>
          <w:tcPr>
            <w:tcW w:w="2409" w:type="dxa"/>
            <w:vAlign w:val="center"/>
          </w:tcPr>
          <w:p w14:paraId="5BC93BAB" w14:textId="77777777" w:rsidR="006513D8" w:rsidRPr="00556413" w:rsidRDefault="006513D8" w:rsidP="00556413">
            <w:pPr>
              <w:jc w:val="center"/>
              <w:rPr>
                <w:rFonts w:ascii="Calibri" w:hAnsi="Calibri" w:cs="Calibri"/>
                <w:b/>
                <w:bCs/>
                <w:color w:val="000000"/>
                <w:sz w:val="20"/>
                <w:szCs w:val="20"/>
              </w:rPr>
            </w:pPr>
            <w:r w:rsidRPr="00556413">
              <w:rPr>
                <w:rFonts w:ascii="Calibri" w:hAnsi="Calibri" w:cs="Calibri"/>
                <w:b/>
                <w:bCs/>
                <w:color w:val="000000"/>
                <w:sz w:val="20"/>
                <w:szCs w:val="20"/>
              </w:rPr>
              <w:t>53,7</w:t>
            </w:r>
          </w:p>
        </w:tc>
      </w:tr>
    </w:tbl>
    <w:p w14:paraId="300193E5" w14:textId="6BA25416"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sidR="0079721C">
        <w:rPr>
          <w:i/>
          <w:iCs/>
          <w:color w:val="455F51" w:themeColor="text2"/>
          <w:sz w:val="18"/>
          <w:szCs w:val="18"/>
        </w:rPr>
        <w:t>REGON</w:t>
      </w:r>
      <w:r>
        <w:rPr>
          <w:i/>
          <w:iCs/>
          <w:color w:val="455F51" w:themeColor="text2"/>
          <w:sz w:val="18"/>
          <w:szCs w:val="18"/>
        </w:rPr>
        <w:t>.</w:t>
      </w:r>
    </w:p>
    <w:p w14:paraId="567EC237" w14:textId="3BBE87C4" w:rsidR="0081643D" w:rsidRDefault="0081643D" w:rsidP="0081643D">
      <w:pPr>
        <w:spacing w:before="240" w:line="360" w:lineRule="auto"/>
        <w:jc w:val="both"/>
      </w:pPr>
      <w:r w:rsidRPr="0059275F">
        <w:t xml:space="preserve">Najwyższa liczba zarejestrowanych </w:t>
      </w:r>
      <w:r>
        <w:t xml:space="preserve">podmiotów </w:t>
      </w:r>
      <w:r w:rsidRPr="0059275F">
        <w:t>gospodarczych w stosunku do liczby mies</w:t>
      </w:r>
      <w:r w:rsidR="00E95A3B">
        <w:t>zkańców znajduje się w Obszarach: 1A i 1B</w:t>
      </w:r>
      <w:r w:rsidR="00437FA6">
        <w:t xml:space="preserve"> (odpowiednio 81,8 i 85,0 na 1000 mieszkańców)</w:t>
      </w:r>
      <w:r w:rsidR="00E95A3B">
        <w:t xml:space="preserve">, a więc na terenie miasta Głogówek. </w:t>
      </w:r>
      <w:r w:rsidR="00861EBD">
        <w:t>Wynika to z bardziej korzystnych warunków do prowadzenia działalności gospodarczej związanych z wyższą dostępnością komunikac</w:t>
      </w:r>
      <w:r w:rsidR="00556413">
        <w:t>yjną (przebieg drogi krajowej i </w:t>
      </w:r>
      <w:r w:rsidR="00861EBD">
        <w:t xml:space="preserve">wojewódzkiej). </w:t>
      </w:r>
      <w:r>
        <w:t>Najmniejszą wartością wskaźnik</w:t>
      </w:r>
      <w:r w:rsidR="00E95A3B">
        <w:t>a charakteryzuje się natomiast O</w:t>
      </w:r>
      <w:r>
        <w:t xml:space="preserve">bszar </w:t>
      </w:r>
      <w:r w:rsidR="00437FA6">
        <w:t>2, gdzie w </w:t>
      </w:r>
      <w:r w:rsidR="00E95A3B">
        <w:t>przeliczeniu na 1000 mieszkańców funkcjonuje zaledwie 31,4</w:t>
      </w:r>
      <w:r>
        <w:t xml:space="preserve"> podmiotów gospodarczych, co świadczy o niższym poziomie przedsiębiorczości. </w:t>
      </w:r>
    </w:p>
    <w:p w14:paraId="57EDAC6B" w14:textId="77777777" w:rsidR="006513D8" w:rsidRDefault="006513D8" w:rsidP="00556413">
      <w:pPr>
        <w:pStyle w:val="nad"/>
      </w:pPr>
      <w:bookmarkStart w:id="34" w:name="_Toc132102917"/>
      <w:r>
        <w:t xml:space="preserve">Grafika </w:t>
      </w:r>
      <w:r w:rsidR="00F801B0">
        <w:fldChar w:fldCharType="begin"/>
      </w:r>
      <w:r w:rsidR="00F801B0">
        <w:instrText xml:space="preserve"> SEQ Grafika \* ARABIC </w:instrText>
      </w:r>
      <w:r w:rsidR="00F801B0">
        <w:fldChar w:fldCharType="separate"/>
      </w:r>
      <w:r w:rsidR="00F60680">
        <w:rPr>
          <w:noProof/>
        </w:rPr>
        <w:t>12</w:t>
      </w:r>
      <w:r w:rsidR="00F801B0">
        <w:rPr>
          <w:noProof/>
        </w:rPr>
        <w:fldChar w:fldCharType="end"/>
      </w:r>
      <w:r>
        <w:t xml:space="preserve"> Liczba podmiotów gospodarczych na 1000 mieszkańców</w:t>
      </w:r>
      <w:bookmarkEnd w:id="34"/>
    </w:p>
    <w:p w14:paraId="53FC690D" w14:textId="77777777" w:rsidR="006513D8" w:rsidRDefault="006513D8" w:rsidP="00A768D8">
      <w:r>
        <w:rPr>
          <w:noProof/>
          <w:lang w:eastAsia="pl-PL"/>
        </w:rPr>
        <w:drawing>
          <wp:inline distT="0" distB="0" distL="0" distR="0" wp14:anchorId="132978B0" wp14:editId="3907A113">
            <wp:extent cx="5757672" cy="4678680"/>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czba podmiotów gospodarczy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26E78860" w14:textId="529605DC"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sidR="0079721C">
        <w:rPr>
          <w:i/>
          <w:iCs/>
          <w:color w:val="455F51" w:themeColor="text2"/>
          <w:sz w:val="18"/>
          <w:szCs w:val="18"/>
        </w:rPr>
        <w:t>REGON</w:t>
      </w:r>
    </w:p>
    <w:p w14:paraId="1556EBF2" w14:textId="77777777" w:rsidR="006513D8" w:rsidRDefault="007A4CD7" w:rsidP="007A4CD7">
      <w:pPr>
        <w:spacing w:line="360" w:lineRule="auto"/>
        <w:jc w:val="both"/>
      </w:pPr>
      <w:r>
        <w:t>W celu określenia tendencji w zakresie przedsiębiorczości, analizie poddano dane dotyczące nowo zarejestrowanych i wyrejestrowanych w 2022 r. podmiotów gospodarczych. Ze zgromadzonych danych wynika, iż w gminie Głogówek zarejestrowano łącznie więcej</w:t>
      </w:r>
      <w:r w:rsidR="00390F0D">
        <w:t xml:space="preserve"> podmiotów, niż wyrejestrowano.</w:t>
      </w:r>
    </w:p>
    <w:p w14:paraId="0AAD7FDB" w14:textId="72BC16E4" w:rsidR="0079239E" w:rsidRDefault="0079239E" w:rsidP="00556413">
      <w:pPr>
        <w:pStyle w:val="nad"/>
      </w:pPr>
      <w:bookmarkStart w:id="35" w:name="_Toc132105400"/>
      <w:r>
        <w:t xml:space="preserve">Tabela </w:t>
      </w:r>
      <w:r w:rsidR="00F801B0">
        <w:fldChar w:fldCharType="begin"/>
      </w:r>
      <w:r w:rsidR="00F801B0">
        <w:instrText xml:space="preserve"> SEQ Tabela \* ARABIC </w:instrText>
      </w:r>
      <w:r w:rsidR="00F801B0">
        <w:fldChar w:fldCharType="separate"/>
      </w:r>
      <w:r w:rsidR="007D2E62">
        <w:rPr>
          <w:noProof/>
        </w:rPr>
        <w:t>15</w:t>
      </w:r>
      <w:r w:rsidR="00F801B0">
        <w:rPr>
          <w:noProof/>
        </w:rPr>
        <w:fldChar w:fldCharType="end"/>
      </w:r>
      <w:r>
        <w:t xml:space="preserve"> </w:t>
      </w:r>
      <w:r w:rsidRPr="00F17604">
        <w:t>Różnica pomiędzy nowo zarejestrowanymi a wyrejestrowanymi podmiotami gospodarczymi na 1000 mieszkańców</w:t>
      </w:r>
      <w:bookmarkEnd w:id="35"/>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77"/>
        <w:gridCol w:w="1652"/>
        <w:gridCol w:w="1879"/>
        <w:gridCol w:w="1754"/>
        <w:gridCol w:w="2200"/>
      </w:tblGrid>
      <w:tr w:rsidR="007A4CD7" w:rsidRPr="00556413" w14:paraId="19C3CC06" w14:textId="77777777" w:rsidTr="00556413">
        <w:trPr>
          <w:trHeight w:val="283"/>
          <w:tblHeader/>
        </w:trPr>
        <w:tc>
          <w:tcPr>
            <w:tcW w:w="1577" w:type="dxa"/>
            <w:shd w:val="clear" w:color="auto" w:fill="DAEFD3" w:themeFill="accent1" w:themeFillTint="33"/>
            <w:vAlign w:val="center"/>
          </w:tcPr>
          <w:p w14:paraId="42A65CAF" w14:textId="77777777" w:rsidR="007A4CD7" w:rsidRPr="00556413" w:rsidRDefault="007A4CD7" w:rsidP="00556413">
            <w:pPr>
              <w:jc w:val="center"/>
              <w:rPr>
                <w:sz w:val="20"/>
              </w:rPr>
            </w:pPr>
            <w:r w:rsidRPr="00556413">
              <w:rPr>
                <w:sz w:val="20"/>
              </w:rPr>
              <w:t>Obszar porównawczy</w:t>
            </w:r>
          </w:p>
        </w:tc>
        <w:tc>
          <w:tcPr>
            <w:tcW w:w="1652" w:type="dxa"/>
            <w:shd w:val="clear" w:color="auto" w:fill="DAEFD3" w:themeFill="accent1" w:themeFillTint="33"/>
            <w:vAlign w:val="center"/>
          </w:tcPr>
          <w:p w14:paraId="033E8124" w14:textId="77777777" w:rsidR="007A4CD7" w:rsidRPr="00556413" w:rsidRDefault="007A4CD7" w:rsidP="00556413">
            <w:pPr>
              <w:jc w:val="center"/>
              <w:rPr>
                <w:rFonts w:ascii="Calibri" w:hAnsi="Calibri" w:cs="Calibri"/>
                <w:color w:val="000000"/>
                <w:sz w:val="20"/>
                <w:szCs w:val="20"/>
              </w:rPr>
            </w:pPr>
            <w:r w:rsidRPr="00556413">
              <w:rPr>
                <w:rFonts w:ascii="Calibri" w:hAnsi="Calibri" w:cs="Calibri"/>
                <w:color w:val="000000"/>
                <w:sz w:val="20"/>
                <w:szCs w:val="20"/>
              </w:rPr>
              <w:t>Liczba zarejestrowanych podmiotów gospodarczych</w:t>
            </w:r>
          </w:p>
        </w:tc>
        <w:tc>
          <w:tcPr>
            <w:tcW w:w="1879" w:type="dxa"/>
            <w:shd w:val="clear" w:color="auto" w:fill="DAEFD3" w:themeFill="accent1" w:themeFillTint="33"/>
            <w:vAlign w:val="center"/>
          </w:tcPr>
          <w:p w14:paraId="0FECF435" w14:textId="77777777" w:rsidR="007A4CD7" w:rsidRPr="00556413" w:rsidRDefault="007A4CD7" w:rsidP="00556413">
            <w:pPr>
              <w:jc w:val="center"/>
              <w:rPr>
                <w:rFonts w:ascii="Calibri" w:hAnsi="Calibri" w:cs="Calibri"/>
                <w:color w:val="000000"/>
                <w:sz w:val="20"/>
                <w:szCs w:val="20"/>
              </w:rPr>
            </w:pPr>
            <w:r w:rsidRPr="00556413">
              <w:rPr>
                <w:rFonts w:ascii="Calibri" w:hAnsi="Calibri" w:cs="Calibri"/>
                <w:color w:val="000000"/>
                <w:sz w:val="20"/>
                <w:szCs w:val="20"/>
              </w:rPr>
              <w:t>Różnica podmiotów</w:t>
            </w:r>
          </w:p>
        </w:tc>
        <w:tc>
          <w:tcPr>
            <w:tcW w:w="1754" w:type="dxa"/>
            <w:shd w:val="clear" w:color="auto" w:fill="DAEFD3" w:themeFill="accent1" w:themeFillTint="33"/>
            <w:vAlign w:val="center"/>
          </w:tcPr>
          <w:p w14:paraId="10615C97" w14:textId="77777777" w:rsidR="007A4CD7" w:rsidRPr="00556413" w:rsidRDefault="007A4CD7"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w:t>
            </w:r>
          </w:p>
        </w:tc>
        <w:tc>
          <w:tcPr>
            <w:tcW w:w="2200" w:type="dxa"/>
            <w:shd w:val="clear" w:color="auto" w:fill="DAEFD3" w:themeFill="accent1" w:themeFillTint="33"/>
            <w:vAlign w:val="center"/>
          </w:tcPr>
          <w:p w14:paraId="0229D457" w14:textId="77777777" w:rsidR="007A4CD7" w:rsidRPr="00556413" w:rsidRDefault="007A4CD7" w:rsidP="00556413">
            <w:pPr>
              <w:jc w:val="center"/>
              <w:rPr>
                <w:rFonts w:ascii="Calibri" w:hAnsi="Calibri" w:cs="Calibri"/>
                <w:bCs/>
                <w:color w:val="000000"/>
                <w:sz w:val="20"/>
                <w:szCs w:val="20"/>
              </w:rPr>
            </w:pPr>
            <w:r w:rsidRPr="00556413">
              <w:rPr>
                <w:rFonts w:ascii="Calibri" w:hAnsi="Calibri" w:cs="Calibri"/>
                <w:bCs/>
                <w:color w:val="000000"/>
                <w:sz w:val="20"/>
                <w:szCs w:val="20"/>
              </w:rPr>
              <w:t>Różnica pomiędzy nowo zarejestrowanymi a wyrejestrowanymi podmiotami gospodarczymi na 1000 mieszkańców</w:t>
            </w:r>
          </w:p>
        </w:tc>
      </w:tr>
      <w:tr w:rsidR="007A4CD7" w:rsidRPr="00A768D8" w14:paraId="5BB93A05" w14:textId="77777777" w:rsidTr="00556413">
        <w:trPr>
          <w:trHeight w:val="283"/>
        </w:trPr>
        <w:tc>
          <w:tcPr>
            <w:tcW w:w="1577" w:type="dxa"/>
            <w:vAlign w:val="center"/>
          </w:tcPr>
          <w:p w14:paraId="0776C16D" w14:textId="77777777" w:rsidR="007A4CD7" w:rsidRPr="00A768D8" w:rsidRDefault="007A4CD7" w:rsidP="00556413">
            <w:pPr>
              <w:jc w:val="center"/>
              <w:rPr>
                <w:sz w:val="20"/>
              </w:rPr>
            </w:pPr>
            <w:r w:rsidRPr="00A768D8">
              <w:rPr>
                <w:sz w:val="20"/>
              </w:rPr>
              <w:t>1A</w:t>
            </w:r>
          </w:p>
        </w:tc>
        <w:tc>
          <w:tcPr>
            <w:tcW w:w="1652" w:type="dxa"/>
            <w:vAlign w:val="center"/>
          </w:tcPr>
          <w:p w14:paraId="71E72266"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102</w:t>
            </w:r>
          </w:p>
        </w:tc>
        <w:tc>
          <w:tcPr>
            <w:tcW w:w="1879" w:type="dxa"/>
            <w:vAlign w:val="center"/>
          </w:tcPr>
          <w:p w14:paraId="4B1F9EE9"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w:t>
            </w:r>
          </w:p>
        </w:tc>
        <w:tc>
          <w:tcPr>
            <w:tcW w:w="1754" w:type="dxa"/>
            <w:vAlign w:val="center"/>
          </w:tcPr>
          <w:p w14:paraId="1720343A"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1 247</w:t>
            </w:r>
          </w:p>
        </w:tc>
        <w:tc>
          <w:tcPr>
            <w:tcW w:w="2200" w:type="dxa"/>
            <w:vAlign w:val="center"/>
          </w:tcPr>
          <w:p w14:paraId="498057E8" w14:textId="77777777" w:rsidR="007A4CD7" w:rsidRDefault="007A4CD7" w:rsidP="00556413">
            <w:pPr>
              <w:jc w:val="center"/>
              <w:rPr>
                <w:rFonts w:ascii="Calibri" w:hAnsi="Calibri" w:cs="Calibri"/>
                <w:color w:val="000000"/>
              </w:rPr>
            </w:pPr>
            <w:r>
              <w:rPr>
                <w:rFonts w:ascii="Calibri" w:hAnsi="Calibri" w:cs="Calibri"/>
                <w:color w:val="000000"/>
              </w:rPr>
              <w:t>1,60</w:t>
            </w:r>
          </w:p>
        </w:tc>
      </w:tr>
      <w:tr w:rsidR="007A4CD7" w:rsidRPr="00A768D8" w14:paraId="36F98838" w14:textId="77777777" w:rsidTr="00556413">
        <w:trPr>
          <w:trHeight w:val="283"/>
        </w:trPr>
        <w:tc>
          <w:tcPr>
            <w:tcW w:w="1577" w:type="dxa"/>
            <w:vAlign w:val="center"/>
          </w:tcPr>
          <w:p w14:paraId="6BF3AA61" w14:textId="77777777" w:rsidR="007A4CD7" w:rsidRPr="00A768D8" w:rsidRDefault="007A4CD7" w:rsidP="00556413">
            <w:pPr>
              <w:jc w:val="center"/>
              <w:rPr>
                <w:sz w:val="20"/>
              </w:rPr>
            </w:pPr>
            <w:r w:rsidRPr="00A768D8">
              <w:rPr>
                <w:sz w:val="20"/>
              </w:rPr>
              <w:t>1B</w:t>
            </w:r>
          </w:p>
        </w:tc>
        <w:tc>
          <w:tcPr>
            <w:tcW w:w="1652" w:type="dxa"/>
            <w:vAlign w:val="center"/>
          </w:tcPr>
          <w:p w14:paraId="7DDC3FE6"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255</w:t>
            </w:r>
          </w:p>
        </w:tc>
        <w:tc>
          <w:tcPr>
            <w:tcW w:w="1879" w:type="dxa"/>
            <w:vAlign w:val="center"/>
          </w:tcPr>
          <w:p w14:paraId="058C53B8"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-5</w:t>
            </w:r>
          </w:p>
        </w:tc>
        <w:tc>
          <w:tcPr>
            <w:tcW w:w="1754" w:type="dxa"/>
            <w:vAlign w:val="center"/>
          </w:tcPr>
          <w:p w14:paraId="73746261"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3 000</w:t>
            </w:r>
          </w:p>
        </w:tc>
        <w:tc>
          <w:tcPr>
            <w:tcW w:w="2200" w:type="dxa"/>
            <w:vAlign w:val="center"/>
          </w:tcPr>
          <w:p w14:paraId="52EF0757" w14:textId="77777777" w:rsidR="007A4CD7" w:rsidRDefault="007A4CD7" w:rsidP="00556413">
            <w:pPr>
              <w:jc w:val="center"/>
              <w:rPr>
                <w:rFonts w:ascii="Calibri" w:hAnsi="Calibri" w:cs="Calibri"/>
                <w:color w:val="000000"/>
              </w:rPr>
            </w:pPr>
            <w:r>
              <w:rPr>
                <w:rFonts w:ascii="Calibri" w:hAnsi="Calibri" w:cs="Calibri"/>
                <w:color w:val="000000"/>
              </w:rPr>
              <w:t>-1,67</w:t>
            </w:r>
          </w:p>
        </w:tc>
      </w:tr>
      <w:tr w:rsidR="007A4CD7" w:rsidRPr="00A768D8" w14:paraId="5107A6A9" w14:textId="77777777" w:rsidTr="00556413">
        <w:trPr>
          <w:trHeight w:val="283"/>
        </w:trPr>
        <w:tc>
          <w:tcPr>
            <w:tcW w:w="1577" w:type="dxa"/>
            <w:vAlign w:val="center"/>
          </w:tcPr>
          <w:p w14:paraId="1DEBB09A" w14:textId="77777777" w:rsidR="007A4CD7" w:rsidRPr="00A768D8" w:rsidRDefault="007A4CD7" w:rsidP="00556413">
            <w:pPr>
              <w:jc w:val="center"/>
              <w:rPr>
                <w:sz w:val="20"/>
              </w:rPr>
            </w:pPr>
            <w:r w:rsidRPr="00A768D8">
              <w:rPr>
                <w:sz w:val="20"/>
              </w:rPr>
              <w:t>1C</w:t>
            </w:r>
          </w:p>
        </w:tc>
        <w:tc>
          <w:tcPr>
            <w:tcW w:w="1652" w:type="dxa"/>
            <w:vAlign w:val="center"/>
          </w:tcPr>
          <w:p w14:paraId="75E2B8C4"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43</w:t>
            </w:r>
          </w:p>
        </w:tc>
        <w:tc>
          <w:tcPr>
            <w:tcW w:w="1879" w:type="dxa"/>
            <w:vAlign w:val="center"/>
          </w:tcPr>
          <w:p w14:paraId="15D73995"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w:t>
            </w:r>
          </w:p>
        </w:tc>
        <w:tc>
          <w:tcPr>
            <w:tcW w:w="1754" w:type="dxa"/>
            <w:vAlign w:val="center"/>
          </w:tcPr>
          <w:p w14:paraId="7CC8BEB3"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1 125</w:t>
            </w:r>
          </w:p>
        </w:tc>
        <w:tc>
          <w:tcPr>
            <w:tcW w:w="2200" w:type="dxa"/>
            <w:vAlign w:val="center"/>
          </w:tcPr>
          <w:p w14:paraId="3C48D45C" w14:textId="77777777" w:rsidR="007A4CD7" w:rsidRDefault="007A4CD7" w:rsidP="00556413">
            <w:pPr>
              <w:jc w:val="center"/>
              <w:rPr>
                <w:rFonts w:ascii="Calibri" w:hAnsi="Calibri" w:cs="Calibri"/>
                <w:color w:val="000000"/>
              </w:rPr>
            </w:pPr>
            <w:r>
              <w:rPr>
                <w:rFonts w:ascii="Calibri" w:hAnsi="Calibri" w:cs="Calibri"/>
                <w:color w:val="000000"/>
              </w:rPr>
              <w:t>-1,78</w:t>
            </w:r>
          </w:p>
        </w:tc>
      </w:tr>
      <w:tr w:rsidR="007A4CD7" w:rsidRPr="00A768D8" w14:paraId="3EA1CCB4" w14:textId="77777777" w:rsidTr="00556413">
        <w:trPr>
          <w:trHeight w:val="283"/>
        </w:trPr>
        <w:tc>
          <w:tcPr>
            <w:tcW w:w="1577" w:type="dxa"/>
            <w:vAlign w:val="center"/>
          </w:tcPr>
          <w:p w14:paraId="2D91880C" w14:textId="77777777" w:rsidR="007A4CD7" w:rsidRPr="00A768D8" w:rsidRDefault="007A4CD7" w:rsidP="00556413">
            <w:pPr>
              <w:jc w:val="center"/>
              <w:rPr>
                <w:sz w:val="20"/>
              </w:rPr>
            </w:pPr>
            <w:r w:rsidRPr="00A768D8">
              <w:rPr>
                <w:sz w:val="20"/>
              </w:rPr>
              <w:t>Obszar 2</w:t>
            </w:r>
          </w:p>
        </w:tc>
        <w:tc>
          <w:tcPr>
            <w:tcW w:w="1652" w:type="dxa"/>
            <w:vAlign w:val="center"/>
          </w:tcPr>
          <w:p w14:paraId="431D085B"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41</w:t>
            </w:r>
          </w:p>
        </w:tc>
        <w:tc>
          <w:tcPr>
            <w:tcW w:w="1879" w:type="dxa"/>
            <w:vAlign w:val="center"/>
          </w:tcPr>
          <w:p w14:paraId="4BD65649"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0</w:t>
            </w:r>
          </w:p>
        </w:tc>
        <w:tc>
          <w:tcPr>
            <w:tcW w:w="1754" w:type="dxa"/>
            <w:vAlign w:val="center"/>
          </w:tcPr>
          <w:p w14:paraId="78B91671"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1 304</w:t>
            </w:r>
          </w:p>
        </w:tc>
        <w:tc>
          <w:tcPr>
            <w:tcW w:w="2200" w:type="dxa"/>
            <w:vAlign w:val="center"/>
          </w:tcPr>
          <w:p w14:paraId="6F9EEAC7" w14:textId="77777777" w:rsidR="007A4CD7" w:rsidRDefault="007A4CD7" w:rsidP="00556413">
            <w:pPr>
              <w:jc w:val="center"/>
              <w:rPr>
                <w:rFonts w:ascii="Calibri" w:hAnsi="Calibri" w:cs="Calibri"/>
                <w:color w:val="000000"/>
              </w:rPr>
            </w:pPr>
            <w:r>
              <w:rPr>
                <w:rFonts w:ascii="Calibri" w:hAnsi="Calibri" w:cs="Calibri"/>
                <w:color w:val="000000"/>
              </w:rPr>
              <w:t>0,00</w:t>
            </w:r>
          </w:p>
        </w:tc>
      </w:tr>
      <w:tr w:rsidR="007A4CD7" w:rsidRPr="00A768D8" w14:paraId="283B2B7E" w14:textId="77777777" w:rsidTr="00556413">
        <w:trPr>
          <w:trHeight w:val="283"/>
        </w:trPr>
        <w:tc>
          <w:tcPr>
            <w:tcW w:w="1577" w:type="dxa"/>
            <w:vAlign w:val="center"/>
          </w:tcPr>
          <w:p w14:paraId="6036EB55" w14:textId="77777777" w:rsidR="007A4CD7" w:rsidRPr="00A768D8" w:rsidRDefault="007A4CD7" w:rsidP="00556413">
            <w:pPr>
              <w:jc w:val="center"/>
              <w:rPr>
                <w:sz w:val="20"/>
              </w:rPr>
            </w:pPr>
            <w:r w:rsidRPr="00A768D8">
              <w:rPr>
                <w:sz w:val="20"/>
              </w:rPr>
              <w:t>Obszar 3</w:t>
            </w:r>
          </w:p>
        </w:tc>
        <w:tc>
          <w:tcPr>
            <w:tcW w:w="1652" w:type="dxa"/>
            <w:vAlign w:val="center"/>
          </w:tcPr>
          <w:p w14:paraId="35EF02D5"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30</w:t>
            </w:r>
          </w:p>
        </w:tc>
        <w:tc>
          <w:tcPr>
            <w:tcW w:w="1879" w:type="dxa"/>
            <w:vAlign w:val="center"/>
          </w:tcPr>
          <w:p w14:paraId="2D4C6EE3"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w:t>
            </w:r>
          </w:p>
        </w:tc>
        <w:tc>
          <w:tcPr>
            <w:tcW w:w="1754" w:type="dxa"/>
            <w:vAlign w:val="center"/>
          </w:tcPr>
          <w:p w14:paraId="6846B535"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749</w:t>
            </w:r>
          </w:p>
        </w:tc>
        <w:tc>
          <w:tcPr>
            <w:tcW w:w="2200" w:type="dxa"/>
            <w:vAlign w:val="center"/>
          </w:tcPr>
          <w:p w14:paraId="7BA29BAD" w14:textId="77777777" w:rsidR="007A4CD7" w:rsidRDefault="007A4CD7" w:rsidP="00556413">
            <w:pPr>
              <w:jc w:val="center"/>
              <w:rPr>
                <w:rFonts w:ascii="Calibri" w:hAnsi="Calibri" w:cs="Calibri"/>
                <w:color w:val="000000"/>
              </w:rPr>
            </w:pPr>
            <w:r>
              <w:rPr>
                <w:rFonts w:ascii="Calibri" w:hAnsi="Calibri" w:cs="Calibri"/>
                <w:color w:val="000000"/>
              </w:rPr>
              <w:t>-1,34</w:t>
            </w:r>
          </w:p>
        </w:tc>
      </w:tr>
      <w:tr w:rsidR="007A4CD7" w:rsidRPr="00A768D8" w14:paraId="315E30CC" w14:textId="77777777" w:rsidTr="00556413">
        <w:trPr>
          <w:trHeight w:val="283"/>
        </w:trPr>
        <w:tc>
          <w:tcPr>
            <w:tcW w:w="1577" w:type="dxa"/>
            <w:vAlign w:val="center"/>
          </w:tcPr>
          <w:p w14:paraId="01004D21" w14:textId="77777777" w:rsidR="007A4CD7" w:rsidRPr="00A768D8" w:rsidRDefault="007A4CD7" w:rsidP="00556413">
            <w:pPr>
              <w:jc w:val="center"/>
              <w:rPr>
                <w:sz w:val="20"/>
              </w:rPr>
            </w:pPr>
            <w:r w:rsidRPr="00A768D8">
              <w:rPr>
                <w:sz w:val="20"/>
              </w:rPr>
              <w:t>Obszar 4</w:t>
            </w:r>
          </w:p>
        </w:tc>
        <w:tc>
          <w:tcPr>
            <w:tcW w:w="1652" w:type="dxa"/>
            <w:vAlign w:val="center"/>
          </w:tcPr>
          <w:p w14:paraId="039BA1FD"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44</w:t>
            </w:r>
          </w:p>
        </w:tc>
        <w:tc>
          <w:tcPr>
            <w:tcW w:w="1879" w:type="dxa"/>
            <w:vAlign w:val="center"/>
          </w:tcPr>
          <w:p w14:paraId="04A226D4"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w:t>
            </w:r>
          </w:p>
        </w:tc>
        <w:tc>
          <w:tcPr>
            <w:tcW w:w="1754" w:type="dxa"/>
            <w:vAlign w:val="center"/>
          </w:tcPr>
          <w:p w14:paraId="5BB84FAA"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1 158</w:t>
            </w:r>
          </w:p>
        </w:tc>
        <w:tc>
          <w:tcPr>
            <w:tcW w:w="2200" w:type="dxa"/>
            <w:vAlign w:val="center"/>
          </w:tcPr>
          <w:p w14:paraId="48D5139C" w14:textId="77777777" w:rsidR="007A4CD7" w:rsidRDefault="007A4CD7" w:rsidP="00556413">
            <w:pPr>
              <w:jc w:val="center"/>
              <w:rPr>
                <w:rFonts w:ascii="Calibri" w:hAnsi="Calibri" w:cs="Calibri"/>
                <w:color w:val="000000"/>
              </w:rPr>
            </w:pPr>
            <w:r>
              <w:rPr>
                <w:rFonts w:ascii="Calibri" w:hAnsi="Calibri" w:cs="Calibri"/>
                <w:color w:val="000000"/>
              </w:rPr>
              <w:t>0,86</w:t>
            </w:r>
          </w:p>
        </w:tc>
      </w:tr>
      <w:tr w:rsidR="007A4CD7" w:rsidRPr="00A768D8" w14:paraId="5AD6DD8C" w14:textId="77777777" w:rsidTr="00556413">
        <w:trPr>
          <w:trHeight w:val="283"/>
        </w:trPr>
        <w:tc>
          <w:tcPr>
            <w:tcW w:w="1577" w:type="dxa"/>
            <w:vAlign w:val="center"/>
          </w:tcPr>
          <w:p w14:paraId="0582D5E2" w14:textId="77777777" w:rsidR="007A4CD7" w:rsidRPr="00A768D8" w:rsidRDefault="007A4CD7" w:rsidP="00556413">
            <w:pPr>
              <w:jc w:val="center"/>
              <w:rPr>
                <w:sz w:val="20"/>
              </w:rPr>
            </w:pPr>
            <w:r w:rsidRPr="00A768D8">
              <w:rPr>
                <w:sz w:val="20"/>
              </w:rPr>
              <w:t>Obszar 5</w:t>
            </w:r>
          </w:p>
        </w:tc>
        <w:tc>
          <w:tcPr>
            <w:tcW w:w="1652" w:type="dxa"/>
            <w:vAlign w:val="center"/>
          </w:tcPr>
          <w:p w14:paraId="0753F56E"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35</w:t>
            </w:r>
          </w:p>
        </w:tc>
        <w:tc>
          <w:tcPr>
            <w:tcW w:w="1879" w:type="dxa"/>
            <w:vAlign w:val="center"/>
          </w:tcPr>
          <w:p w14:paraId="3AFB2486"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w:t>
            </w:r>
          </w:p>
        </w:tc>
        <w:tc>
          <w:tcPr>
            <w:tcW w:w="1754" w:type="dxa"/>
            <w:vAlign w:val="center"/>
          </w:tcPr>
          <w:p w14:paraId="4FB4FEEC"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760</w:t>
            </w:r>
          </w:p>
        </w:tc>
        <w:tc>
          <w:tcPr>
            <w:tcW w:w="2200" w:type="dxa"/>
            <w:vAlign w:val="center"/>
          </w:tcPr>
          <w:p w14:paraId="6DA48032" w14:textId="77777777" w:rsidR="007A4CD7" w:rsidRDefault="007A4CD7" w:rsidP="00556413">
            <w:pPr>
              <w:jc w:val="center"/>
              <w:rPr>
                <w:rFonts w:ascii="Calibri" w:hAnsi="Calibri" w:cs="Calibri"/>
                <w:color w:val="000000"/>
              </w:rPr>
            </w:pPr>
            <w:r>
              <w:rPr>
                <w:rFonts w:ascii="Calibri" w:hAnsi="Calibri" w:cs="Calibri"/>
                <w:color w:val="000000"/>
              </w:rPr>
              <w:t>-2,63</w:t>
            </w:r>
          </w:p>
        </w:tc>
      </w:tr>
      <w:tr w:rsidR="007A4CD7" w:rsidRPr="00A768D8" w14:paraId="7B3F7E6B" w14:textId="77777777" w:rsidTr="00556413">
        <w:trPr>
          <w:trHeight w:val="283"/>
        </w:trPr>
        <w:tc>
          <w:tcPr>
            <w:tcW w:w="1577" w:type="dxa"/>
            <w:vAlign w:val="center"/>
          </w:tcPr>
          <w:p w14:paraId="7FFE2689" w14:textId="77777777" w:rsidR="007A4CD7" w:rsidRPr="00A768D8" w:rsidRDefault="007A4CD7" w:rsidP="00556413">
            <w:pPr>
              <w:jc w:val="center"/>
              <w:rPr>
                <w:sz w:val="20"/>
              </w:rPr>
            </w:pPr>
            <w:r w:rsidRPr="00A768D8">
              <w:rPr>
                <w:sz w:val="20"/>
              </w:rPr>
              <w:t>Obszar 6</w:t>
            </w:r>
          </w:p>
        </w:tc>
        <w:tc>
          <w:tcPr>
            <w:tcW w:w="1652" w:type="dxa"/>
            <w:vAlign w:val="center"/>
          </w:tcPr>
          <w:p w14:paraId="54195E70"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41</w:t>
            </w:r>
          </w:p>
        </w:tc>
        <w:tc>
          <w:tcPr>
            <w:tcW w:w="1879" w:type="dxa"/>
            <w:vAlign w:val="center"/>
          </w:tcPr>
          <w:p w14:paraId="6C48D483"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0</w:t>
            </w:r>
          </w:p>
        </w:tc>
        <w:tc>
          <w:tcPr>
            <w:tcW w:w="1754" w:type="dxa"/>
            <w:vAlign w:val="center"/>
          </w:tcPr>
          <w:p w14:paraId="410DA006"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1 067</w:t>
            </w:r>
          </w:p>
        </w:tc>
        <w:tc>
          <w:tcPr>
            <w:tcW w:w="2200" w:type="dxa"/>
            <w:vAlign w:val="center"/>
          </w:tcPr>
          <w:p w14:paraId="42C0D887" w14:textId="77777777" w:rsidR="007A4CD7" w:rsidRDefault="007A4CD7" w:rsidP="00556413">
            <w:pPr>
              <w:jc w:val="center"/>
              <w:rPr>
                <w:rFonts w:ascii="Calibri" w:hAnsi="Calibri" w:cs="Calibri"/>
                <w:color w:val="000000"/>
              </w:rPr>
            </w:pPr>
            <w:r>
              <w:rPr>
                <w:rFonts w:ascii="Calibri" w:hAnsi="Calibri" w:cs="Calibri"/>
                <w:color w:val="000000"/>
              </w:rPr>
              <w:t>0,00</w:t>
            </w:r>
          </w:p>
        </w:tc>
      </w:tr>
      <w:tr w:rsidR="007A4CD7" w:rsidRPr="00A768D8" w14:paraId="5CE56406" w14:textId="77777777" w:rsidTr="00556413">
        <w:trPr>
          <w:trHeight w:val="283"/>
        </w:trPr>
        <w:tc>
          <w:tcPr>
            <w:tcW w:w="1577" w:type="dxa"/>
            <w:vAlign w:val="center"/>
          </w:tcPr>
          <w:p w14:paraId="4DE1C4BC" w14:textId="77777777" w:rsidR="007A4CD7" w:rsidRPr="00A768D8" w:rsidRDefault="007A4CD7" w:rsidP="00556413">
            <w:pPr>
              <w:jc w:val="center"/>
              <w:rPr>
                <w:sz w:val="20"/>
              </w:rPr>
            </w:pPr>
            <w:r w:rsidRPr="00A768D8">
              <w:rPr>
                <w:sz w:val="20"/>
              </w:rPr>
              <w:t>Obszar 7</w:t>
            </w:r>
          </w:p>
        </w:tc>
        <w:tc>
          <w:tcPr>
            <w:tcW w:w="1652" w:type="dxa"/>
            <w:vAlign w:val="center"/>
          </w:tcPr>
          <w:p w14:paraId="69452F7E"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36</w:t>
            </w:r>
          </w:p>
        </w:tc>
        <w:tc>
          <w:tcPr>
            <w:tcW w:w="1879" w:type="dxa"/>
            <w:vAlign w:val="center"/>
          </w:tcPr>
          <w:p w14:paraId="1E3BF4C1"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5</w:t>
            </w:r>
          </w:p>
        </w:tc>
        <w:tc>
          <w:tcPr>
            <w:tcW w:w="1754" w:type="dxa"/>
            <w:vAlign w:val="center"/>
          </w:tcPr>
          <w:p w14:paraId="7D294CE0"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949</w:t>
            </w:r>
          </w:p>
        </w:tc>
        <w:tc>
          <w:tcPr>
            <w:tcW w:w="2200" w:type="dxa"/>
            <w:vAlign w:val="center"/>
          </w:tcPr>
          <w:p w14:paraId="3477397E" w14:textId="77777777" w:rsidR="007A4CD7" w:rsidRDefault="007A4CD7" w:rsidP="00556413">
            <w:pPr>
              <w:jc w:val="center"/>
              <w:rPr>
                <w:rFonts w:ascii="Calibri" w:hAnsi="Calibri" w:cs="Calibri"/>
                <w:color w:val="000000"/>
              </w:rPr>
            </w:pPr>
            <w:r>
              <w:rPr>
                <w:rFonts w:ascii="Calibri" w:hAnsi="Calibri" w:cs="Calibri"/>
                <w:color w:val="000000"/>
              </w:rPr>
              <w:t>5,27</w:t>
            </w:r>
          </w:p>
        </w:tc>
      </w:tr>
      <w:tr w:rsidR="007A4CD7" w:rsidRPr="00A768D8" w14:paraId="01AD7DA2" w14:textId="77777777" w:rsidTr="00556413">
        <w:trPr>
          <w:trHeight w:val="283"/>
        </w:trPr>
        <w:tc>
          <w:tcPr>
            <w:tcW w:w="1577" w:type="dxa"/>
            <w:vAlign w:val="center"/>
          </w:tcPr>
          <w:p w14:paraId="673B1E6F" w14:textId="77777777" w:rsidR="007A4CD7" w:rsidRPr="00A768D8" w:rsidRDefault="007A4CD7" w:rsidP="00556413">
            <w:pPr>
              <w:jc w:val="center"/>
              <w:rPr>
                <w:sz w:val="20"/>
              </w:rPr>
            </w:pPr>
            <w:r w:rsidRPr="00A768D8">
              <w:rPr>
                <w:sz w:val="20"/>
              </w:rPr>
              <w:t>Obszar 8</w:t>
            </w:r>
          </w:p>
        </w:tc>
        <w:tc>
          <w:tcPr>
            <w:tcW w:w="1652" w:type="dxa"/>
            <w:vAlign w:val="center"/>
          </w:tcPr>
          <w:p w14:paraId="620B6383"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29</w:t>
            </w:r>
          </w:p>
        </w:tc>
        <w:tc>
          <w:tcPr>
            <w:tcW w:w="1879" w:type="dxa"/>
            <w:vAlign w:val="center"/>
          </w:tcPr>
          <w:p w14:paraId="69F57499"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1</w:t>
            </w:r>
          </w:p>
        </w:tc>
        <w:tc>
          <w:tcPr>
            <w:tcW w:w="1754" w:type="dxa"/>
            <w:vAlign w:val="center"/>
          </w:tcPr>
          <w:p w14:paraId="088713E3"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742</w:t>
            </w:r>
          </w:p>
        </w:tc>
        <w:tc>
          <w:tcPr>
            <w:tcW w:w="2200" w:type="dxa"/>
            <w:vAlign w:val="center"/>
          </w:tcPr>
          <w:p w14:paraId="41129A12" w14:textId="77777777" w:rsidR="007A4CD7" w:rsidRDefault="007A4CD7" w:rsidP="00556413">
            <w:pPr>
              <w:jc w:val="center"/>
              <w:rPr>
                <w:rFonts w:ascii="Calibri" w:hAnsi="Calibri" w:cs="Calibri"/>
                <w:color w:val="000000"/>
              </w:rPr>
            </w:pPr>
            <w:r>
              <w:rPr>
                <w:rFonts w:ascii="Calibri" w:hAnsi="Calibri" w:cs="Calibri"/>
                <w:color w:val="000000"/>
              </w:rPr>
              <w:t>1,35</w:t>
            </w:r>
          </w:p>
        </w:tc>
      </w:tr>
      <w:tr w:rsidR="007A4CD7" w:rsidRPr="00A768D8" w14:paraId="668CDC6C" w14:textId="77777777" w:rsidTr="00556413">
        <w:trPr>
          <w:trHeight w:val="283"/>
        </w:trPr>
        <w:tc>
          <w:tcPr>
            <w:tcW w:w="1577" w:type="dxa"/>
            <w:vAlign w:val="center"/>
          </w:tcPr>
          <w:p w14:paraId="77B96233" w14:textId="77777777" w:rsidR="007A4CD7" w:rsidRPr="00A768D8" w:rsidRDefault="007A4CD7" w:rsidP="00556413">
            <w:pPr>
              <w:jc w:val="center"/>
              <w:rPr>
                <w:sz w:val="20"/>
              </w:rPr>
            </w:pPr>
            <w:r w:rsidRPr="00A768D8">
              <w:rPr>
                <w:sz w:val="20"/>
              </w:rPr>
              <w:t>Obszar 9</w:t>
            </w:r>
          </w:p>
        </w:tc>
        <w:tc>
          <w:tcPr>
            <w:tcW w:w="1652" w:type="dxa"/>
            <w:vAlign w:val="center"/>
          </w:tcPr>
          <w:p w14:paraId="1DF94122"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28</w:t>
            </w:r>
          </w:p>
        </w:tc>
        <w:tc>
          <w:tcPr>
            <w:tcW w:w="1879" w:type="dxa"/>
            <w:vAlign w:val="center"/>
          </w:tcPr>
          <w:p w14:paraId="7E447077"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2</w:t>
            </w:r>
          </w:p>
        </w:tc>
        <w:tc>
          <w:tcPr>
            <w:tcW w:w="1754" w:type="dxa"/>
            <w:vAlign w:val="center"/>
          </w:tcPr>
          <w:p w14:paraId="229B9180" w14:textId="77777777" w:rsidR="007A4CD7" w:rsidRDefault="007A4CD7" w:rsidP="00556413">
            <w:pPr>
              <w:jc w:val="center"/>
              <w:rPr>
                <w:rFonts w:ascii="Calibri" w:hAnsi="Calibri" w:cs="Calibri"/>
                <w:color w:val="000000"/>
                <w:sz w:val="20"/>
                <w:szCs w:val="20"/>
              </w:rPr>
            </w:pPr>
            <w:r>
              <w:rPr>
                <w:rFonts w:ascii="Calibri" w:hAnsi="Calibri" w:cs="Calibri"/>
                <w:color w:val="000000"/>
                <w:sz w:val="20"/>
                <w:szCs w:val="20"/>
              </w:rPr>
              <w:t>630</w:t>
            </w:r>
          </w:p>
        </w:tc>
        <w:tc>
          <w:tcPr>
            <w:tcW w:w="2200" w:type="dxa"/>
            <w:vAlign w:val="center"/>
          </w:tcPr>
          <w:p w14:paraId="4529902D" w14:textId="77777777" w:rsidR="007A4CD7" w:rsidRDefault="007A4CD7" w:rsidP="00556413">
            <w:pPr>
              <w:jc w:val="center"/>
              <w:rPr>
                <w:rFonts w:ascii="Calibri" w:hAnsi="Calibri" w:cs="Calibri"/>
                <w:color w:val="000000"/>
              </w:rPr>
            </w:pPr>
            <w:r>
              <w:rPr>
                <w:rFonts w:ascii="Calibri" w:hAnsi="Calibri" w:cs="Calibri"/>
                <w:color w:val="000000"/>
              </w:rPr>
              <w:t>3,17</w:t>
            </w:r>
          </w:p>
        </w:tc>
      </w:tr>
      <w:tr w:rsidR="007A4CD7" w:rsidRPr="00A768D8" w14:paraId="7FB94692" w14:textId="77777777" w:rsidTr="00556413">
        <w:trPr>
          <w:trHeight w:val="283"/>
        </w:trPr>
        <w:tc>
          <w:tcPr>
            <w:tcW w:w="1577" w:type="dxa"/>
            <w:vAlign w:val="center"/>
          </w:tcPr>
          <w:p w14:paraId="44F0FF6A" w14:textId="77777777" w:rsidR="007A4CD7" w:rsidRPr="00A768D8" w:rsidRDefault="007A4CD7" w:rsidP="00556413">
            <w:pPr>
              <w:jc w:val="center"/>
              <w:rPr>
                <w:b/>
                <w:sz w:val="20"/>
              </w:rPr>
            </w:pPr>
            <w:r w:rsidRPr="00A768D8">
              <w:rPr>
                <w:b/>
                <w:sz w:val="20"/>
              </w:rPr>
              <w:t>Gmina</w:t>
            </w:r>
          </w:p>
        </w:tc>
        <w:tc>
          <w:tcPr>
            <w:tcW w:w="1652" w:type="dxa"/>
            <w:vAlign w:val="center"/>
          </w:tcPr>
          <w:p w14:paraId="6C8359BA" w14:textId="77777777" w:rsidR="007A4CD7" w:rsidRDefault="007A4CD7" w:rsidP="00556413">
            <w:pPr>
              <w:jc w:val="center"/>
              <w:rPr>
                <w:rFonts w:ascii="Calibri" w:hAnsi="Calibri" w:cs="Calibri"/>
                <w:b/>
                <w:bCs/>
                <w:color w:val="000000"/>
                <w:sz w:val="20"/>
                <w:szCs w:val="20"/>
              </w:rPr>
            </w:pPr>
            <w:r>
              <w:rPr>
                <w:rFonts w:ascii="Calibri" w:hAnsi="Calibri" w:cs="Calibri"/>
                <w:b/>
                <w:bCs/>
                <w:color w:val="000000"/>
                <w:sz w:val="20"/>
                <w:szCs w:val="20"/>
              </w:rPr>
              <w:t>684</w:t>
            </w:r>
          </w:p>
        </w:tc>
        <w:tc>
          <w:tcPr>
            <w:tcW w:w="1879" w:type="dxa"/>
            <w:vAlign w:val="center"/>
          </w:tcPr>
          <w:p w14:paraId="061614B5" w14:textId="77777777" w:rsidR="007A4CD7" w:rsidRDefault="007A4CD7" w:rsidP="00556413">
            <w:pPr>
              <w:jc w:val="center"/>
              <w:rPr>
                <w:rFonts w:ascii="Calibri" w:hAnsi="Calibri" w:cs="Calibri"/>
                <w:b/>
                <w:bCs/>
                <w:color w:val="000000"/>
                <w:sz w:val="20"/>
                <w:szCs w:val="20"/>
              </w:rPr>
            </w:pPr>
            <w:r>
              <w:rPr>
                <w:rFonts w:ascii="Calibri" w:hAnsi="Calibri" w:cs="Calibri"/>
                <w:b/>
                <w:bCs/>
                <w:color w:val="000000"/>
                <w:sz w:val="20"/>
                <w:szCs w:val="20"/>
              </w:rPr>
              <w:t>1</w:t>
            </w:r>
          </w:p>
        </w:tc>
        <w:tc>
          <w:tcPr>
            <w:tcW w:w="1754" w:type="dxa"/>
            <w:vAlign w:val="center"/>
          </w:tcPr>
          <w:p w14:paraId="18251908" w14:textId="77777777" w:rsidR="007A4CD7" w:rsidRDefault="007A4CD7" w:rsidP="00556413">
            <w:pPr>
              <w:jc w:val="center"/>
              <w:rPr>
                <w:rFonts w:ascii="Calibri" w:hAnsi="Calibri" w:cs="Calibri"/>
                <w:b/>
                <w:bCs/>
                <w:color w:val="000000"/>
                <w:sz w:val="20"/>
                <w:szCs w:val="20"/>
              </w:rPr>
            </w:pPr>
            <w:r>
              <w:rPr>
                <w:rFonts w:ascii="Calibri" w:hAnsi="Calibri" w:cs="Calibri"/>
                <w:b/>
                <w:bCs/>
                <w:color w:val="000000"/>
                <w:sz w:val="20"/>
                <w:szCs w:val="20"/>
              </w:rPr>
              <w:t>12731</w:t>
            </w:r>
          </w:p>
        </w:tc>
        <w:tc>
          <w:tcPr>
            <w:tcW w:w="2200" w:type="dxa"/>
            <w:vAlign w:val="center"/>
          </w:tcPr>
          <w:p w14:paraId="623E0100" w14:textId="77777777" w:rsidR="007A4CD7" w:rsidRDefault="007A4CD7" w:rsidP="00556413">
            <w:pPr>
              <w:jc w:val="center"/>
              <w:rPr>
                <w:rFonts w:ascii="Calibri" w:hAnsi="Calibri" w:cs="Calibri"/>
                <w:b/>
                <w:bCs/>
                <w:color w:val="000000"/>
              </w:rPr>
            </w:pPr>
            <w:r>
              <w:rPr>
                <w:rFonts w:ascii="Calibri" w:hAnsi="Calibri" w:cs="Calibri"/>
                <w:b/>
                <w:bCs/>
                <w:color w:val="000000"/>
              </w:rPr>
              <w:t>0,08</w:t>
            </w:r>
          </w:p>
        </w:tc>
      </w:tr>
    </w:tbl>
    <w:p w14:paraId="1B67A085" w14:textId="3788A24D" w:rsidR="0079239E" w:rsidRPr="00556413" w:rsidRDefault="0079239E" w:rsidP="00556413">
      <w:pPr>
        <w:pStyle w:val="Legenda"/>
      </w:pPr>
      <w:r w:rsidRPr="00556413">
        <w:t xml:space="preserve">Źródło: opracowanie własne na podstawie danych </w:t>
      </w:r>
      <w:r w:rsidR="0079721C" w:rsidRPr="00556413">
        <w:t>REGON</w:t>
      </w:r>
    </w:p>
    <w:p w14:paraId="01D54C9F" w14:textId="77777777" w:rsidR="00390F0D" w:rsidRDefault="007A4CD7" w:rsidP="007A4CD7">
      <w:pPr>
        <w:spacing w:before="240" w:line="360" w:lineRule="auto"/>
        <w:jc w:val="both"/>
      </w:pPr>
      <w:r>
        <w:t>W 2022</w:t>
      </w:r>
      <w:r w:rsidR="00F72DFD">
        <w:t xml:space="preserve"> r. </w:t>
      </w:r>
      <w:r w:rsidR="00F40C28">
        <w:t>w pięciu obszarach porównawczych odnotowano doda</w:t>
      </w:r>
      <w:r w:rsidR="00390F0D">
        <w:t xml:space="preserve">tnie saldo, przy czym </w:t>
      </w:r>
      <w:r>
        <w:t xml:space="preserve">w zestawieniu wyróżnia się </w:t>
      </w:r>
      <w:r w:rsidR="00390F0D">
        <w:t>Obszar 7, gdzie zarejestrowano 6 podmiotów, a wyrejestrowano 1, co może świadczyć o dogodnych warunkach do prowadzenia działalności gospodarczej na tym terenie. Niekorzystna sytuacja gospodarcza charakteryzuje natomiast Obszar 1B, z którego w 2022 r. wyrejestrowano aż 11 podmiotów (zarejestrowano 6). Biorąc pod uwagę ró</w:t>
      </w:r>
      <w:r w:rsidR="00390F0D" w:rsidRPr="00390F0D">
        <w:t>żnic</w:t>
      </w:r>
      <w:r w:rsidR="00390F0D">
        <w:t>ę</w:t>
      </w:r>
      <w:r w:rsidR="00390F0D" w:rsidRPr="00390F0D">
        <w:t xml:space="preserve"> pomiędzy nowo zarejestrowanymi a wyrejestrowanymi podmiotami gospodarczymi na 1000 mieszkańców</w:t>
      </w:r>
      <w:r w:rsidR="00390F0D">
        <w:t>, wśród obszarów, dla których wskaźnik osiągnął wartości ujemne, znalazły się również Obszary: 5 (-2,63 na 2000 mieszkańców) i 1C (-1,67).</w:t>
      </w:r>
    </w:p>
    <w:p w14:paraId="6EE933B8" w14:textId="77777777" w:rsidR="006513D8" w:rsidRDefault="006513D8" w:rsidP="00556413">
      <w:pPr>
        <w:pStyle w:val="nad"/>
        <w:ind w:right="-426"/>
      </w:pPr>
      <w:bookmarkStart w:id="36" w:name="_Toc132102918"/>
      <w:r>
        <w:t xml:space="preserve">Grafika </w:t>
      </w:r>
      <w:r w:rsidR="00F801B0">
        <w:fldChar w:fldCharType="begin"/>
      </w:r>
      <w:r w:rsidR="00F801B0">
        <w:instrText xml:space="preserve"> SEQ Grafika \* ARABIC </w:instrText>
      </w:r>
      <w:r w:rsidR="00F801B0">
        <w:fldChar w:fldCharType="separate"/>
      </w:r>
      <w:r w:rsidR="00F60680">
        <w:rPr>
          <w:noProof/>
        </w:rPr>
        <w:t>13</w:t>
      </w:r>
      <w:r w:rsidR="00F801B0">
        <w:rPr>
          <w:noProof/>
        </w:rPr>
        <w:fldChar w:fldCharType="end"/>
      </w:r>
      <w:r>
        <w:t xml:space="preserve"> </w:t>
      </w:r>
      <w:r w:rsidRPr="00242675">
        <w:t>Różnica pomiędzy nowo</w:t>
      </w:r>
      <w:r>
        <w:t xml:space="preserve"> </w:t>
      </w:r>
      <w:r w:rsidRPr="00242675">
        <w:t>zarejestrowanymi a wyrejestrowanymi podmiotami gospodarczymi na 1000 mieszkańców</w:t>
      </w:r>
      <w:bookmarkEnd w:id="36"/>
    </w:p>
    <w:p w14:paraId="7915B4EE" w14:textId="165EB0DE" w:rsidR="0079239E" w:rsidRPr="0079239E" w:rsidRDefault="006513D8" w:rsidP="00556413">
      <w:pPr>
        <w:rPr>
          <w:i/>
          <w:iCs/>
          <w:color w:val="455F51" w:themeColor="text2"/>
          <w:sz w:val="18"/>
          <w:szCs w:val="18"/>
        </w:rPr>
      </w:pPr>
      <w:r>
        <w:rPr>
          <w:noProof/>
          <w:lang w:eastAsia="pl-PL"/>
        </w:rPr>
        <w:drawing>
          <wp:inline distT="0" distB="0" distL="0" distR="0" wp14:anchorId="74BB2506" wp14:editId="7F8386C2">
            <wp:extent cx="5436000" cy="4417298"/>
            <wp:effectExtent l="0" t="0" r="0"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óżnica pomiędzy nowozarejstrowanymi a wyrejstrowanymi podmiotami gospodarczy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6000" cy="4417298"/>
                    </a:xfrm>
                    <a:prstGeom prst="rect">
                      <a:avLst/>
                    </a:prstGeom>
                  </pic:spPr>
                </pic:pic>
              </a:graphicData>
            </a:graphic>
          </wp:inline>
        </w:drawing>
      </w:r>
      <w:r w:rsidR="00556413">
        <w:rPr>
          <w:i/>
          <w:iCs/>
          <w:color w:val="455F51" w:themeColor="text2"/>
          <w:sz w:val="18"/>
          <w:szCs w:val="18"/>
        </w:rPr>
        <w:br/>
      </w:r>
      <w:r w:rsidR="0079239E" w:rsidRPr="0079239E">
        <w:rPr>
          <w:i/>
          <w:iCs/>
          <w:color w:val="455F51" w:themeColor="text2"/>
          <w:sz w:val="18"/>
          <w:szCs w:val="18"/>
        </w:rPr>
        <w:t xml:space="preserve">Źródło: opracowanie własne na podstawie danych </w:t>
      </w:r>
      <w:r w:rsidR="0079721C">
        <w:rPr>
          <w:i/>
          <w:iCs/>
          <w:color w:val="455F51" w:themeColor="text2"/>
          <w:sz w:val="18"/>
          <w:szCs w:val="18"/>
        </w:rPr>
        <w:t>REGON</w:t>
      </w:r>
    </w:p>
    <w:p w14:paraId="49EB57CB" w14:textId="73D5B549" w:rsidR="00EA7DA0" w:rsidRDefault="00556413" w:rsidP="00556413">
      <w:pPr>
        <w:pStyle w:val="Nagwek2"/>
        <w:numPr>
          <w:ilvl w:val="0"/>
          <w:numId w:val="0"/>
        </w:numPr>
        <w:ind w:left="578" w:hanging="578"/>
      </w:pPr>
      <w:bookmarkStart w:id="37" w:name="_Toc132102637"/>
      <w:r>
        <w:t xml:space="preserve">3.5 </w:t>
      </w:r>
      <w:r w:rsidR="00EA7DA0" w:rsidRPr="00EA7DA0">
        <w:t>Wskaźn</w:t>
      </w:r>
      <w:r w:rsidR="00EA7DA0">
        <w:t>iki przestrzenno-funkcjonalne</w:t>
      </w:r>
      <w:bookmarkEnd w:id="37"/>
      <w:r w:rsidR="00EA7DA0">
        <w:tab/>
      </w:r>
    </w:p>
    <w:p w14:paraId="6493D891" w14:textId="77777777" w:rsidR="001D01E0" w:rsidRDefault="001D01E0" w:rsidP="001D01E0">
      <w:pPr>
        <w:spacing w:before="240" w:line="360" w:lineRule="auto"/>
        <w:jc w:val="both"/>
      </w:pPr>
      <w:r>
        <w:t xml:space="preserve">Diagnoza sfery przestrzenno-funkcjonalnej umożliwia ocenę </w:t>
      </w:r>
      <w:r w:rsidRPr="003065C0">
        <w:t>ograniczeń przestrzennych oraz uwarunkowań prowadzenia procesu rewitalizacji.</w:t>
      </w:r>
      <w:r>
        <w:t xml:space="preserve"> W tym celu dokonano analizy wskaźników takich jak dostępność usług społecznych, terenów zielonych czy komunikacji zbiorowej. Ponadto, zbadano poziom dostosowania przestrzeni publicznych do osób ze szczególnymi potrzebami.</w:t>
      </w:r>
    </w:p>
    <w:p w14:paraId="16E81A01" w14:textId="614EAFBB" w:rsidR="001D01E0" w:rsidRDefault="001D01E0" w:rsidP="00556413">
      <w:pPr>
        <w:spacing w:after="0" w:line="360" w:lineRule="auto"/>
        <w:jc w:val="both"/>
      </w:pPr>
      <w:r w:rsidRPr="00297CF7">
        <w:t>Dostępność różnorodnych usług publicznych ma wpływ na komf</w:t>
      </w:r>
      <w:r>
        <w:t xml:space="preserve">ort i jakość życia mieszkańców. Biorąc pod uwagę miejsko-wiejski charakter gminy </w:t>
      </w:r>
      <w:r w:rsidR="00E421B2">
        <w:t>Głogówek</w:t>
      </w:r>
      <w:r>
        <w:t>, dostępność ta jest ograniczona, zwłaszcza w p</w:t>
      </w:r>
      <w:r w:rsidR="001016CD">
        <w:t>rzypadku specjalistycznych usług</w:t>
      </w:r>
      <w:r>
        <w:t>. Wśród najważniejszych instytucji zlokalizowanych na terenie gminy znajdują się:</w:t>
      </w:r>
    </w:p>
    <w:p w14:paraId="613A5E58" w14:textId="77777777" w:rsidR="001D01E0" w:rsidRDefault="001D01E0" w:rsidP="001D01E0">
      <w:pPr>
        <w:pStyle w:val="Akapitzlist"/>
        <w:numPr>
          <w:ilvl w:val="0"/>
          <w:numId w:val="3"/>
        </w:numPr>
        <w:spacing w:line="360" w:lineRule="auto"/>
        <w:jc w:val="both"/>
      </w:pPr>
      <w:r>
        <w:t xml:space="preserve">Urząd Miejski w </w:t>
      </w:r>
      <w:r w:rsidR="00E421B2">
        <w:t>Głogówku</w:t>
      </w:r>
      <w:r>
        <w:t>,</w:t>
      </w:r>
    </w:p>
    <w:p w14:paraId="174248D6" w14:textId="77777777" w:rsidR="001D01E0" w:rsidRDefault="00E421B2" w:rsidP="001D01E0">
      <w:pPr>
        <w:pStyle w:val="Akapitzlist"/>
        <w:numPr>
          <w:ilvl w:val="0"/>
          <w:numId w:val="3"/>
        </w:numPr>
        <w:spacing w:line="360" w:lineRule="auto"/>
        <w:jc w:val="both"/>
      </w:pPr>
      <w:r>
        <w:t>Ośrodek Pomocy Społecznej w Głogówku</w:t>
      </w:r>
      <w:r w:rsidR="001D01E0">
        <w:t>,</w:t>
      </w:r>
    </w:p>
    <w:p w14:paraId="64F0FEAD" w14:textId="77777777" w:rsidR="001D01E0" w:rsidRDefault="001D01E0" w:rsidP="001D01E0">
      <w:pPr>
        <w:pStyle w:val="Akapitzlist"/>
        <w:numPr>
          <w:ilvl w:val="0"/>
          <w:numId w:val="3"/>
        </w:numPr>
        <w:spacing w:line="360" w:lineRule="auto"/>
        <w:jc w:val="both"/>
      </w:pPr>
      <w:r>
        <w:t>Centrum</w:t>
      </w:r>
      <w:r w:rsidRPr="008F2D9E">
        <w:t xml:space="preserve"> Kultury w </w:t>
      </w:r>
      <w:r w:rsidR="00E421B2">
        <w:t>Głogówku,</w:t>
      </w:r>
    </w:p>
    <w:p w14:paraId="0C6710E3" w14:textId="77777777" w:rsidR="00E421B2" w:rsidRDefault="00E421B2" w:rsidP="00E421B2">
      <w:pPr>
        <w:pStyle w:val="Akapitzlist"/>
        <w:numPr>
          <w:ilvl w:val="0"/>
          <w:numId w:val="3"/>
        </w:numPr>
        <w:spacing w:line="360" w:lineRule="auto"/>
        <w:jc w:val="both"/>
      </w:pPr>
      <w:r w:rsidRPr="00E421B2">
        <w:t>Muzeum Regionalne w Głogówku</w:t>
      </w:r>
      <w:r>
        <w:t>,</w:t>
      </w:r>
    </w:p>
    <w:p w14:paraId="68FF865D" w14:textId="77777777" w:rsidR="00E421B2" w:rsidRDefault="00E421B2" w:rsidP="00E421B2">
      <w:pPr>
        <w:pStyle w:val="Akapitzlist"/>
        <w:numPr>
          <w:ilvl w:val="0"/>
          <w:numId w:val="3"/>
        </w:numPr>
        <w:spacing w:line="360" w:lineRule="auto"/>
        <w:jc w:val="both"/>
      </w:pPr>
      <w:r w:rsidRPr="00E421B2">
        <w:t>Miejska i Gminna Biblioteka Publiczna</w:t>
      </w:r>
      <w:r>
        <w:t>.</w:t>
      </w:r>
    </w:p>
    <w:p w14:paraId="2DD29CF1" w14:textId="0D54CA24" w:rsidR="006513D8" w:rsidRPr="00A768D8" w:rsidRDefault="001D01E0" w:rsidP="00B818D4">
      <w:pPr>
        <w:spacing w:line="360" w:lineRule="auto"/>
        <w:jc w:val="both"/>
      </w:pPr>
      <w:r>
        <w:t xml:space="preserve">Łącznie na terenie gminy funkcjonuje </w:t>
      </w:r>
      <w:r w:rsidR="00516F84">
        <w:t xml:space="preserve">36 punktów usług publicznych takich jak apteki, biblioteki, banki, placówki pocztowe, placówki urzędu, instytucje kultury i świetlice. </w:t>
      </w:r>
      <w:r>
        <w:t xml:space="preserve">W przeliczeniu na 1000 mieszkańców dostępność do usług </w:t>
      </w:r>
      <w:r w:rsidR="001016CD">
        <w:t>publicznych</w:t>
      </w:r>
      <w:r>
        <w:t xml:space="preserve"> w gminie </w:t>
      </w:r>
      <w:r w:rsidR="00B818D4">
        <w:t>Głogówek kształtuje się na poziomie 2,8</w:t>
      </w:r>
      <w:r>
        <w:t>.</w:t>
      </w:r>
    </w:p>
    <w:p w14:paraId="443B5BBC" w14:textId="557781CA" w:rsidR="0079239E" w:rsidRDefault="0079239E" w:rsidP="00556413">
      <w:pPr>
        <w:pStyle w:val="nad"/>
      </w:pPr>
      <w:bookmarkStart w:id="38" w:name="_Toc132105401"/>
      <w:r>
        <w:t xml:space="preserve">Tabela </w:t>
      </w:r>
      <w:r w:rsidR="00F801B0">
        <w:fldChar w:fldCharType="begin"/>
      </w:r>
      <w:r w:rsidR="00F801B0">
        <w:instrText xml:space="preserve"> SEQ Tabela </w:instrText>
      </w:r>
      <w:r w:rsidR="00F801B0">
        <w:instrText xml:space="preserve">\* ARABIC </w:instrText>
      </w:r>
      <w:r w:rsidR="00F801B0">
        <w:fldChar w:fldCharType="separate"/>
      </w:r>
      <w:r w:rsidR="007D2E62">
        <w:rPr>
          <w:noProof/>
        </w:rPr>
        <w:t>16</w:t>
      </w:r>
      <w:r w:rsidR="00F801B0">
        <w:rPr>
          <w:noProof/>
        </w:rPr>
        <w:fldChar w:fldCharType="end"/>
      </w:r>
      <w:r>
        <w:t xml:space="preserve"> Dostępność do punktów usług publicznych</w:t>
      </w:r>
      <w:bookmarkEnd w:id="38"/>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6513D8" w:rsidRPr="00A768D8" w14:paraId="1EBC5B8A" w14:textId="77777777" w:rsidTr="00556413">
        <w:tc>
          <w:tcPr>
            <w:tcW w:w="2266" w:type="dxa"/>
            <w:shd w:val="clear" w:color="auto" w:fill="DAEFD3" w:themeFill="accent1" w:themeFillTint="33"/>
            <w:vAlign w:val="center"/>
          </w:tcPr>
          <w:p w14:paraId="03DB8666" w14:textId="77777777" w:rsidR="006513D8" w:rsidRPr="00A768D8" w:rsidRDefault="006513D8" w:rsidP="00556413">
            <w:pPr>
              <w:jc w:val="center"/>
              <w:rPr>
                <w:sz w:val="20"/>
              </w:rPr>
            </w:pPr>
            <w:r w:rsidRPr="00A768D8">
              <w:rPr>
                <w:sz w:val="20"/>
              </w:rPr>
              <w:t>Obszar porównawczy</w:t>
            </w:r>
          </w:p>
        </w:tc>
        <w:tc>
          <w:tcPr>
            <w:tcW w:w="2267" w:type="dxa"/>
            <w:shd w:val="clear" w:color="auto" w:fill="DAEFD3" w:themeFill="accent1" w:themeFillTint="33"/>
            <w:vAlign w:val="center"/>
          </w:tcPr>
          <w:p w14:paraId="17BF970D"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Punkty usług publicznych (</w:t>
            </w:r>
            <w:r w:rsidRPr="006513D8">
              <w:rPr>
                <w:rFonts w:ascii="Calibri" w:hAnsi="Calibri" w:cs="Calibri"/>
                <w:color w:val="000000"/>
                <w:sz w:val="20"/>
                <w:szCs w:val="20"/>
              </w:rPr>
              <w:t>apteki, biblioteki, banki, poczta, urząd, instytucje kultury, świetlice</w:t>
            </w:r>
            <w:r>
              <w:rPr>
                <w:rFonts w:ascii="Calibri" w:hAnsi="Calibri" w:cs="Calibri"/>
                <w:color w:val="000000"/>
                <w:sz w:val="20"/>
                <w:szCs w:val="20"/>
              </w:rPr>
              <w:t>)</w:t>
            </w:r>
          </w:p>
        </w:tc>
        <w:tc>
          <w:tcPr>
            <w:tcW w:w="2267" w:type="dxa"/>
            <w:shd w:val="clear" w:color="auto" w:fill="DAEFD3" w:themeFill="accent1" w:themeFillTint="33"/>
            <w:vAlign w:val="center"/>
          </w:tcPr>
          <w:p w14:paraId="2C1296B4"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Liczba mieszkańców</w:t>
            </w:r>
          </w:p>
        </w:tc>
        <w:tc>
          <w:tcPr>
            <w:tcW w:w="2267" w:type="dxa"/>
            <w:shd w:val="clear" w:color="auto" w:fill="DAEFD3" w:themeFill="accent1" w:themeFillTint="33"/>
            <w:vAlign w:val="center"/>
          </w:tcPr>
          <w:p w14:paraId="602C4E15"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Dostępność do punktów usług publicznych</w:t>
            </w:r>
            <w:r w:rsidR="00B75075">
              <w:rPr>
                <w:rFonts w:ascii="Calibri" w:hAnsi="Calibri" w:cs="Calibri"/>
                <w:color w:val="000000"/>
                <w:sz w:val="20"/>
                <w:szCs w:val="20"/>
              </w:rPr>
              <w:t xml:space="preserve"> (liczba punktów na 1000 mieszkańców)</w:t>
            </w:r>
          </w:p>
        </w:tc>
      </w:tr>
      <w:tr w:rsidR="006513D8" w:rsidRPr="00A768D8" w14:paraId="18666086" w14:textId="77777777" w:rsidTr="00556413">
        <w:trPr>
          <w:trHeight w:val="283"/>
        </w:trPr>
        <w:tc>
          <w:tcPr>
            <w:tcW w:w="2266" w:type="dxa"/>
            <w:vAlign w:val="center"/>
          </w:tcPr>
          <w:p w14:paraId="3B1083CA" w14:textId="77777777" w:rsidR="006513D8" w:rsidRPr="00A768D8" w:rsidRDefault="006513D8" w:rsidP="00556413">
            <w:pPr>
              <w:jc w:val="center"/>
              <w:rPr>
                <w:sz w:val="20"/>
              </w:rPr>
            </w:pPr>
            <w:r w:rsidRPr="00A768D8">
              <w:rPr>
                <w:sz w:val="20"/>
              </w:rPr>
              <w:t>1A</w:t>
            </w:r>
          </w:p>
        </w:tc>
        <w:tc>
          <w:tcPr>
            <w:tcW w:w="2267" w:type="dxa"/>
            <w:vAlign w:val="center"/>
          </w:tcPr>
          <w:p w14:paraId="039CC13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2FAE075F"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1 247</w:t>
            </w:r>
          </w:p>
        </w:tc>
        <w:tc>
          <w:tcPr>
            <w:tcW w:w="2267" w:type="dxa"/>
            <w:vAlign w:val="center"/>
          </w:tcPr>
          <w:p w14:paraId="425D828E"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0,8</w:t>
            </w:r>
          </w:p>
        </w:tc>
      </w:tr>
      <w:tr w:rsidR="006513D8" w:rsidRPr="00A768D8" w14:paraId="2B826A8E" w14:textId="77777777" w:rsidTr="00556413">
        <w:trPr>
          <w:trHeight w:val="283"/>
        </w:trPr>
        <w:tc>
          <w:tcPr>
            <w:tcW w:w="2266" w:type="dxa"/>
            <w:vAlign w:val="center"/>
          </w:tcPr>
          <w:p w14:paraId="2A91AD7A" w14:textId="77777777" w:rsidR="006513D8" w:rsidRPr="00A768D8" w:rsidRDefault="006513D8" w:rsidP="00556413">
            <w:pPr>
              <w:jc w:val="center"/>
              <w:rPr>
                <w:sz w:val="20"/>
              </w:rPr>
            </w:pPr>
            <w:r w:rsidRPr="00A768D8">
              <w:rPr>
                <w:sz w:val="20"/>
              </w:rPr>
              <w:t>1B</w:t>
            </w:r>
          </w:p>
        </w:tc>
        <w:tc>
          <w:tcPr>
            <w:tcW w:w="2267" w:type="dxa"/>
            <w:vAlign w:val="center"/>
          </w:tcPr>
          <w:p w14:paraId="31B8EF06"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13</w:t>
            </w:r>
          </w:p>
        </w:tc>
        <w:tc>
          <w:tcPr>
            <w:tcW w:w="2267" w:type="dxa"/>
            <w:vAlign w:val="center"/>
          </w:tcPr>
          <w:p w14:paraId="1EB67A85"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3 000</w:t>
            </w:r>
          </w:p>
        </w:tc>
        <w:tc>
          <w:tcPr>
            <w:tcW w:w="2267" w:type="dxa"/>
            <w:vAlign w:val="center"/>
          </w:tcPr>
          <w:p w14:paraId="598702C7"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4,3</w:t>
            </w:r>
          </w:p>
        </w:tc>
      </w:tr>
      <w:tr w:rsidR="006513D8" w:rsidRPr="00A768D8" w14:paraId="24C2E5F7" w14:textId="77777777" w:rsidTr="00556413">
        <w:trPr>
          <w:trHeight w:val="283"/>
        </w:trPr>
        <w:tc>
          <w:tcPr>
            <w:tcW w:w="2266" w:type="dxa"/>
            <w:vAlign w:val="center"/>
          </w:tcPr>
          <w:p w14:paraId="453E9065" w14:textId="77777777" w:rsidR="006513D8" w:rsidRPr="00A768D8" w:rsidRDefault="006513D8" w:rsidP="00556413">
            <w:pPr>
              <w:jc w:val="center"/>
              <w:rPr>
                <w:sz w:val="20"/>
              </w:rPr>
            </w:pPr>
            <w:r w:rsidRPr="00A768D8">
              <w:rPr>
                <w:sz w:val="20"/>
              </w:rPr>
              <w:t>1C</w:t>
            </w:r>
          </w:p>
        </w:tc>
        <w:tc>
          <w:tcPr>
            <w:tcW w:w="2267" w:type="dxa"/>
            <w:vAlign w:val="center"/>
          </w:tcPr>
          <w:p w14:paraId="0C363F1F"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1820463B"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1 125</w:t>
            </w:r>
          </w:p>
        </w:tc>
        <w:tc>
          <w:tcPr>
            <w:tcW w:w="2267" w:type="dxa"/>
            <w:vAlign w:val="center"/>
          </w:tcPr>
          <w:p w14:paraId="2933013A"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0,9</w:t>
            </w:r>
          </w:p>
        </w:tc>
      </w:tr>
      <w:tr w:rsidR="006513D8" w:rsidRPr="00A768D8" w14:paraId="771CB7E2" w14:textId="77777777" w:rsidTr="00556413">
        <w:trPr>
          <w:trHeight w:val="283"/>
        </w:trPr>
        <w:tc>
          <w:tcPr>
            <w:tcW w:w="2266" w:type="dxa"/>
            <w:vAlign w:val="center"/>
          </w:tcPr>
          <w:p w14:paraId="63FCEAAD" w14:textId="77777777" w:rsidR="006513D8" w:rsidRPr="00A768D8" w:rsidRDefault="006513D8" w:rsidP="00556413">
            <w:pPr>
              <w:jc w:val="center"/>
              <w:rPr>
                <w:sz w:val="20"/>
              </w:rPr>
            </w:pPr>
            <w:r w:rsidRPr="00A768D8">
              <w:rPr>
                <w:sz w:val="20"/>
              </w:rPr>
              <w:t>Obszar 2</w:t>
            </w:r>
          </w:p>
        </w:tc>
        <w:tc>
          <w:tcPr>
            <w:tcW w:w="2267" w:type="dxa"/>
            <w:vAlign w:val="center"/>
          </w:tcPr>
          <w:p w14:paraId="78C3E6A8"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0E74A5E2"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1 304</w:t>
            </w:r>
          </w:p>
        </w:tc>
        <w:tc>
          <w:tcPr>
            <w:tcW w:w="2267" w:type="dxa"/>
            <w:vAlign w:val="center"/>
          </w:tcPr>
          <w:p w14:paraId="2C0C837A"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1,5</w:t>
            </w:r>
          </w:p>
        </w:tc>
      </w:tr>
      <w:tr w:rsidR="006513D8" w:rsidRPr="00A768D8" w14:paraId="324D5AD5" w14:textId="77777777" w:rsidTr="00556413">
        <w:trPr>
          <w:trHeight w:val="283"/>
        </w:trPr>
        <w:tc>
          <w:tcPr>
            <w:tcW w:w="2266" w:type="dxa"/>
            <w:vAlign w:val="center"/>
          </w:tcPr>
          <w:p w14:paraId="23C74DC4" w14:textId="77777777" w:rsidR="006513D8" w:rsidRPr="00A768D8" w:rsidRDefault="006513D8" w:rsidP="00556413">
            <w:pPr>
              <w:jc w:val="center"/>
              <w:rPr>
                <w:sz w:val="20"/>
              </w:rPr>
            </w:pPr>
            <w:r w:rsidRPr="00A768D8">
              <w:rPr>
                <w:sz w:val="20"/>
              </w:rPr>
              <w:t>Obszar 3</w:t>
            </w:r>
          </w:p>
        </w:tc>
        <w:tc>
          <w:tcPr>
            <w:tcW w:w="2267" w:type="dxa"/>
            <w:vAlign w:val="center"/>
          </w:tcPr>
          <w:p w14:paraId="2FFF2B00"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6B216DD2"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749</w:t>
            </w:r>
          </w:p>
        </w:tc>
        <w:tc>
          <w:tcPr>
            <w:tcW w:w="2267" w:type="dxa"/>
            <w:vAlign w:val="center"/>
          </w:tcPr>
          <w:p w14:paraId="7C7F14C9"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2,7</w:t>
            </w:r>
          </w:p>
        </w:tc>
      </w:tr>
      <w:tr w:rsidR="006513D8" w:rsidRPr="00A768D8" w14:paraId="07803EA0" w14:textId="77777777" w:rsidTr="00556413">
        <w:trPr>
          <w:trHeight w:val="283"/>
        </w:trPr>
        <w:tc>
          <w:tcPr>
            <w:tcW w:w="2266" w:type="dxa"/>
            <w:vAlign w:val="center"/>
          </w:tcPr>
          <w:p w14:paraId="5CA261F0" w14:textId="77777777" w:rsidR="006513D8" w:rsidRPr="00A768D8" w:rsidRDefault="006513D8" w:rsidP="00556413">
            <w:pPr>
              <w:jc w:val="center"/>
              <w:rPr>
                <w:sz w:val="20"/>
              </w:rPr>
            </w:pPr>
            <w:r w:rsidRPr="00A768D8">
              <w:rPr>
                <w:sz w:val="20"/>
              </w:rPr>
              <w:t>Obszar 4</w:t>
            </w:r>
          </w:p>
        </w:tc>
        <w:tc>
          <w:tcPr>
            <w:tcW w:w="2267" w:type="dxa"/>
            <w:vAlign w:val="center"/>
          </w:tcPr>
          <w:p w14:paraId="5C9415B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4</w:t>
            </w:r>
          </w:p>
        </w:tc>
        <w:tc>
          <w:tcPr>
            <w:tcW w:w="2267" w:type="dxa"/>
            <w:vAlign w:val="center"/>
          </w:tcPr>
          <w:p w14:paraId="381306E5"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1 158</w:t>
            </w:r>
          </w:p>
        </w:tc>
        <w:tc>
          <w:tcPr>
            <w:tcW w:w="2267" w:type="dxa"/>
            <w:vAlign w:val="center"/>
          </w:tcPr>
          <w:p w14:paraId="4CFC561C"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3,5</w:t>
            </w:r>
          </w:p>
        </w:tc>
      </w:tr>
      <w:tr w:rsidR="006513D8" w:rsidRPr="00A768D8" w14:paraId="19CCF401" w14:textId="77777777" w:rsidTr="00556413">
        <w:trPr>
          <w:trHeight w:val="283"/>
        </w:trPr>
        <w:tc>
          <w:tcPr>
            <w:tcW w:w="2266" w:type="dxa"/>
            <w:vAlign w:val="center"/>
          </w:tcPr>
          <w:p w14:paraId="5DEF3A6B" w14:textId="77777777" w:rsidR="006513D8" w:rsidRPr="00A768D8" w:rsidRDefault="006513D8" w:rsidP="00556413">
            <w:pPr>
              <w:jc w:val="center"/>
              <w:rPr>
                <w:sz w:val="20"/>
              </w:rPr>
            </w:pPr>
            <w:r w:rsidRPr="00A768D8">
              <w:rPr>
                <w:sz w:val="20"/>
              </w:rPr>
              <w:t>Obszar 5</w:t>
            </w:r>
          </w:p>
        </w:tc>
        <w:tc>
          <w:tcPr>
            <w:tcW w:w="2267" w:type="dxa"/>
            <w:vAlign w:val="center"/>
          </w:tcPr>
          <w:p w14:paraId="3DA100D9"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4</w:t>
            </w:r>
          </w:p>
        </w:tc>
        <w:tc>
          <w:tcPr>
            <w:tcW w:w="2267" w:type="dxa"/>
            <w:vAlign w:val="center"/>
          </w:tcPr>
          <w:p w14:paraId="64AA66D6"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760</w:t>
            </w:r>
          </w:p>
        </w:tc>
        <w:tc>
          <w:tcPr>
            <w:tcW w:w="2267" w:type="dxa"/>
            <w:vAlign w:val="center"/>
          </w:tcPr>
          <w:p w14:paraId="7838100E"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5,3</w:t>
            </w:r>
          </w:p>
        </w:tc>
      </w:tr>
      <w:tr w:rsidR="006513D8" w:rsidRPr="00A768D8" w14:paraId="141234BF" w14:textId="77777777" w:rsidTr="00556413">
        <w:trPr>
          <w:trHeight w:val="283"/>
        </w:trPr>
        <w:tc>
          <w:tcPr>
            <w:tcW w:w="2266" w:type="dxa"/>
            <w:vAlign w:val="center"/>
          </w:tcPr>
          <w:p w14:paraId="66B99B35" w14:textId="77777777" w:rsidR="006513D8" w:rsidRPr="00A768D8" w:rsidRDefault="006513D8" w:rsidP="00556413">
            <w:pPr>
              <w:jc w:val="center"/>
              <w:rPr>
                <w:sz w:val="20"/>
              </w:rPr>
            </w:pPr>
            <w:r w:rsidRPr="00A768D8">
              <w:rPr>
                <w:sz w:val="20"/>
              </w:rPr>
              <w:t>Obszar 6</w:t>
            </w:r>
          </w:p>
        </w:tc>
        <w:tc>
          <w:tcPr>
            <w:tcW w:w="2267" w:type="dxa"/>
            <w:vAlign w:val="center"/>
          </w:tcPr>
          <w:p w14:paraId="79844014"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619B3AD2"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1 067</w:t>
            </w:r>
          </w:p>
        </w:tc>
        <w:tc>
          <w:tcPr>
            <w:tcW w:w="2267" w:type="dxa"/>
            <w:vAlign w:val="center"/>
          </w:tcPr>
          <w:p w14:paraId="1B2C785C"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2,8</w:t>
            </w:r>
          </w:p>
        </w:tc>
      </w:tr>
      <w:tr w:rsidR="006513D8" w:rsidRPr="00A768D8" w14:paraId="058B492D" w14:textId="77777777" w:rsidTr="00556413">
        <w:trPr>
          <w:trHeight w:val="283"/>
        </w:trPr>
        <w:tc>
          <w:tcPr>
            <w:tcW w:w="2266" w:type="dxa"/>
            <w:vAlign w:val="center"/>
          </w:tcPr>
          <w:p w14:paraId="197E3644" w14:textId="77777777" w:rsidR="006513D8" w:rsidRPr="00A768D8" w:rsidRDefault="006513D8" w:rsidP="00556413">
            <w:pPr>
              <w:jc w:val="center"/>
              <w:rPr>
                <w:sz w:val="20"/>
              </w:rPr>
            </w:pPr>
            <w:r w:rsidRPr="00A768D8">
              <w:rPr>
                <w:sz w:val="20"/>
              </w:rPr>
              <w:t>Obszar 7</w:t>
            </w:r>
          </w:p>
        </w:tc>
        <w:tc>
          <w:tcPr>
            <w:tcW w:w="2267" w:type="dxa"/>
            <w:vAlign w:val="center"/>
          </w:tcPr>
          <w:p w14:paraId="19F48EFF"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561E7A44"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949</w:t>
            </w:r>
          </w:p>
        </w:tc>
        <w:tc>
          <w:tcPr>
            <w:tcW w:w="2267" w:type="dxa"/>
            <w:vAlign w:val="center"/>
          </w:tcPr>
          <w:p w14:paraId="6A45744B"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2,1</w:t>
            </w:r>
          </w:p>
        </w:tc>
      </w:tr>
      <w:tr w:rsidR="006513D8" w:rsidRPr="00A768D8" w14:paraId="28B2F2C9" w14:textId="77777777" w:rsidTr="00556413">
        <w:trPr>
          <w:trHeight w:val="283"/>
        </w:trPr>
        <w:tc>
          <w:tcPr>
            <w:tcW w:w="2266" w:type="dxa"/>
            <w:vAlign w:val="center"/>
          </w:tcPr>
          <w:p w14:paraId="4B82F45A" w14:textId="77777777" w:rsidR="006513D8" w:rsidRPr="00A768D8" w:rsidRDefault="006513D8" w:rsidP="00556413">
            <w:pPr>
              <w:jc w:val="center"/>
              <w:rPr>
                <w:sz w:val="20"/>
              </w:rPr>
            </w:pPr>
            <w:r w:rsidRPr="00A768D8">
              <w:rPr>
                <w:sz w:val="20"/>
              </w:rPr>
              <w:t>Obszar 8</w:t>
            </w:r>
          </w:p>
        </w:tc>
        <w:tc>
          <w:tcPr>
            <w:tcW w:w="2267" w:type="dxa"/>
            <w:vAlign w:val="center"/>
          </w:tcPr>
          <w:p w14:paraId="79E4F297"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5F3B7926"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742</w:t>
            </w:r>
          </w:p>
        </w:tc>
        <w:tc>
          <w:tcPr>
            <w:tcW w:w="2267" w:type="dxa"/>
            <w:vAlign w:val="center"/>
          </w:tcPr>
          <w:p w14:paraId="07A38F09"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2,7</w:t>
            </w:r>
          </w:p>
        </w:tc>
      </w:tr>
      <w:tr w:rsidR="006513D8" w:rsidRPr="00A768D8" w14:paraId="649CA5F5" w14:textId="77777777" w:rsidTr="00556413">
        <w:trPr>
          <w:trHeight w:val="283"/>
        </w:trPr>
        <w:tc>
          <w:tcPr>
            <w:tcW w:w="2266" w:type="dxa"/>
            <w:vAlign w:val="center"/>
          </w:tcPr>
          <w:p w14:paraId="7418CA6E" w14:textId="77777777" w:rsidR="006513D8" w:rsidRPr="00A768D8" w:rsidRDefault="006513D8" w:rsidP="00556413">
            <w:pPr>
              <w:jc w:val="center"/>
              <w:rPr>
                <w:sz w:val="20"/>
              </w:rPr>
            </w:pPr>
            <w:r w:rsidRPr="00A768D8">
              <w:rPr>
                <w:sz w:val="20"/>
              </w:rPr>
              <w:t>Obszar 9</w:t>
            </w:r>
          </w:p>
        </w:tc>
        <w:tc>
          <w:tcPr>
            <w:tcW w:w="2267" w:type="dxa"/>
            <w:vAlign w:val="center"/>
          </w:tcPr>
          <w:p w14:paraId="761ACDC0"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7D543F40"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630</w:t>
            </w:r>
          </w:p>
        </w:tc>
        <w:tc>
          <w:tcPr>
            <w:tcW w:w="2267" w:type="dxa"/>
            <w:vAlign w:val="center"/>
          </w:tcPr>
          <w:p w14:paraId="240B67DF"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3,2</w:t>
            </w:r>
          </w:p>
        </w:tc>
      </w:tr>
      <w:tr w:rsidR="006513D8" w:rsidRPr="00A768D8" w14:paraId="1F005A2D" w14:textId="77777777" w:rsidTr="00556413">
        <w:trPr>
          <w:trHeight w:val="283"/>
        </w:trPr>
        <w:tc>
          <w:tcPr>
            <w:tcW w:w="2266" w:type="dxa"/>
            <w:vAlign w:val="center"/>
          </w:tcPr>
          <w:p w14:paraId="6897A0F0" w14:textId="77777777" w:rsidR="006513D8" w:rsidRPr="00A768D8" w:rsidRDefault="006513D8" w:rsidP="00556413">
            <w:pPr>
              <w:jc w:val="center"/>
              <w:rPr>
                <w:b/>
                <w:sz w:val="20"/>
              </w:rPr>
            </w:pPr>
            <w:r w:rsidRPr="00A768D8">
              <w:rPr>
                <w:b/>
                <w:sz w:val="20"/>
              </w:rPr>
              <w:t>Gmina</w:t>
            </w:r>
          </w:p>
        </w:tc>
        <w:tc>
          <w:tcPr>
            <w:tcW w:w="2267" w:type="dxa"/>
            <w:vAlign w:val="center"/>
          </w:tcPr>
          <w:p w14:paraId="1C05F779" w14:textId="77777777" w:rsidR="006513D8" w:rsidRDefault="006513D8" w:rsidP="00556413">
            <w:pPr>
              <w:jc w:val="center"/>
              <w:rPr>
                <w:rFonts w:ascii="Calibri" w:hAnsi="Calibri" w:cs="Calibri"/>
                <w:b/>
                <w:bCs/>
                <w:color w:val="000000"/>
                <w:sz w:val="20"/>
                <w:szCs w:val="20"/>
              </w:rPr>
            </w:pPr>
            <w:r>
              <w:rPr>
                <w:rFonts w:ascii="Calibri" w:hAnsi="Calibri" w:cs="Calibri"/>
                <w:b/>
                <w:bCs/>
                <w:color w:val="000000"/>
                <w:sz w:val="20"/>
                <w:szCs w:val="20"/>
              </w:rPr>
              <w:t>36</w:t>
            </w:r>
          </w:p>
        </w:tc>
        <w:tc>
          <w:tcPr>
            <w:tcW w:w="2267" w:type="dxa"/>
            <w:vAlign w:val="center"/>
          </w:tcPr>
          <w:p w14:paraId="2BF3A018" w14:textId="77777777" w:rsidR="006513D8" w:rsidRDefault="006513D8" w:rsidP="00556413">
            <w:pPr>
              <w:jc w:val="center"/>
              <w:rPr>
                <w:rFonts w:ascii="Calibri" w:hAnsi="Calibri" w:cs="Calibri"/>
                <w:b/>
                <w:bCs/>
                <w:color w:val="000000"/>
                <w:sz w:val="20"/>
                <w:szCs w:val="20"/>
              </w:rPr>
            </w:pPr>
            <w:r>
              <w:rPr>
                <w:rFonts w:ascii="Calibri" w:hAnsi="Calibri" w:cs="Calibri"/>
                <w:b/>
                <w:bCs/>
                <w:color w:val="000000"/>
                <w:sz w:val="20"/>
                <w:szCs w:val="20"/>
              </w:rPr>
              <w:t>12731</w:t>
            </w:r>
          </w:p>
        </w:tc>
        <w:tc>
          <w:tcPr>
            <w:tcW w:w="2267" w:type="dxa"/>
            <w:vAlign w:val="center"/>
          </w:tcPr>
          <w:p w14:paraId="3C5188F8" w14:textId="77777777" w:rsidR="006513D8" w:rsidRPr="006513D8" w:rsidRDefault="006513D8" w:rsidP="00556413">
            <w:pPr>
              <w:jc w:val="center"/>
              <w:rPr>
                <w:rFonts w:ascii="Calibri" w:hAnsi="Calibri" w:cs="Calibri"/>
                <w:color w:val="000000"/>
                <w:sz w:val="20"/>
                <w:szCs w:val="20"/>
              </w:rPr>
            </w:pPr>
            <w:r w:rsidRPr="006513D8">
              <w:rPr>
                <w:rFonts w:ascii="Calibri" w:hAnsi="Calibri" w:cs="Calibri"/>
                <w:color w:val="000000"/>
                <w:sz w:val="20"/>
                <w:szCs w:val="20"/>
              </w:rPr>
              <w:t>2,8</w:t>
            </w:r>
          </w:p>
        </w:tc>
      </w:tr>
    </w:tbl>
    <w:p w14:paraId="50CB1867"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6B904025" w14:textId="4D3398C2" w:rsidR="00B75075" w:rsidRDefault="00B818D4" w:rsidP="00B75075">
      <w:pPr>
        <w:spacing w:before="240" w:line="360" w:lineRule="auto"/>
        <w:jc w:val="both"/>
      </w:pPr>
      <w:r>
        <w:t>Miejsce</w:t>
      </w:r>
      <w:r w:rsidR="00AD1460">
        <w:t xml:space="preserve">m koncentracji usług </w:t>
      </w:r>
      <w:r>
        <w:t xml:space="preserve">jest </w:t>
      </w:r>
      <w:r w:rsidR="00AD1460">
        <w:t xml:space="preserve">miasto Głogówek, przy czym 13 z 15 funkcjonujących </w:t>
      </w:r>
      <w:r w:rsidR="001016CD">
        <w:t xml:space="preserve">w mieście </w:t>
      </w:r>
      <w:r w:rsidR="00AD1460">
        <w:t xml:space="preserve">punktów zlokalizowanych jest w Obszarze 1B. </w:t>
      </w:r>
      <w:r>
        <w:t xml:space="preserve">Biorąc pod uwagę wartość wskaźnika dostępności usług publicznych, </w:t>
      </w:r>
      <w:r w:rsidR="00B75075">
        <w:t xml:space="preserve">sytuacja </w:t>
      </w:r>
      <w:r>
        <w:t xml:space="preserve">najlepiej przedstawia się w </w:t>
      </w:r>
      <w:r w:rsidR="00B75075">
        <w:t xml:space="preserve">Obszarze 5, gdzie na 1000 mieszkańców przypada 5,3 placówki. </w:t>
      </w:r>
      <w:r>
        <w:t xml:space="preserve">Lepszy dostęp do obiektów użyteczności publicznej jest pozytywnym zjawiskiem, jednak ich funkcjonowanie i utrzymanie wysokiego poziomu świadczonych usług wiąże się z </w:t>
      </w:r>
      <w:r w:rsidRPr="000F1663">
        <w:t xml:space="preserve">dodatkowymi potrzebami i koniecznością </w:t>
      </w:r>
      <w:r>
        <w:t>zapewnieni</w:t>
      </w:r>
      <w:r w:rsidRPr="000F1663">
        <w:t xml:space="preserve">a </w:t>
      </w:r>
      <w:r>
        <w:t xml:space="preserve">tym </w:t>
      </w:r>
      <w:r w:rsidRPr="000F1663">
        <w:t>obiektom pełnej funkcjonalności, a także większymi kosztami ich modernizacji</w:t>
      </w:r>
      <w:r>
        <w:t>.</w:t>
      </w:r>
    </w:p>
    <w:p w14:paraId="17F9B671" w14:textId="77777777" w:rsidR="006513D8" w:rsidRDefault="006513D8" w:rsidP="006513D8">
      <w:pPr>
        <w:pStyle w:val="Legenda"/>
        <w:keepNext/>
      </w:pPr>
      <w:bookmarkStart w:id="39" w:name="_Toc132102919"/>
      <w:r>
        <w:t xml:space="preserve">Grafika </w:t>
      </w:r>
      <w:r w:rsidR="00F801B0">
        <w:fldChar w:fldCharType="begin"/>
      </w:r>
      <w:r w:rsidR="00F801B0">
        <w:instrText xml:space="preserve"> SEQ Grafika \* ARABIC </w:instrText>
      </w:r>
      <w:r w:rsidR="00F801B0">
        <w:fldChar w:fldCharType="separate"/>
      </w:r>
      <w:r w:rsidR="00F60680">
        <w:rPr>
          <w:noProof/>
        </w:rPr>
        <w:t>14</w:t>
      </w:r>
      <w:r w:rsidR="00F801B0">
        <w:rPr>
          <w:noProof/>
        </w:rPr>
        <w:fldChar w:fldCharType="end"/>
      </w:r>
      <w:r>
        <w:t xml:space="preserve"> Dostępność usług publicznych</w:t>
      </w:r>
      <w:bookmarkEnd w:id="39"/>
    </w:p>
    <w:p w14:paraId="61D8CF36" w14:textId="77777777" w:rsidR="006513D8" w:rsidRDefault="006513D8" w:rsidP="00A768D8">
      <w:r>
        <w:rPr>
          <w:noProof/>
          <w:lang w:eastAsia="pl-PL"/>
        </w:rPr>
        <w:drawing>
          <wp:inline distT="0" distB="0" distL="0" distR="0" wp14:anchorId="6A7928C3" wp14:editId="451DAD30">
            <wp:extent cx="5757672" cy="467868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stępność do punktów usług publiczny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5109017B"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5592335E" w14:textId="77777777" w:rsidR="00145704" w:rsidRDefault="00145704" w:rsidP="00145704">
      <w:pPr>
        <w:spacing w:line="360" w:lineRule="auto"/>
        <w:jc w:val="both"/>
      </w:pPr>
      <w:r>
        <w:t>Ze względu na podstępujący proces starzenia się społeczeństwa, usługi opieki zdrowot</w:t>
      </w:r>
      <w:r w:rsidR="00B20AB4">
        <w:t>nej odgrywają coraz większą rolę w ofercie gminnej. Ze zgromadzonych danych wynika, że gmina Głogówek charakteryzuje się stosunkowo niską dostępnością usług medycznych – w 2022 r. na jej terenie funkcjonowało bowiem tylko 10 podmiotów opieki zdrowotnej (Dział PKD 86), co w przeliczeniu na 1000 mieszkańców daje wartość wskaźnika 0,79.</w:t>
      </w:r>
    </w:p>
    <w:p w14:paraId="4CAF80E6" w14:textId="77777777" w:rsidR="00556413" w:rsidRDefault="00556413" w:rsidP="00556413">
      <w:pPr>
        <w:pStyle w:val="nad"/>
      </w:pPr>
      <w:r>
        <w:br w:type="page"/>
      </w:r>
    </w:p>
    <w:p w14:paraId="17B93432" w14:textId="1BCAC335" w:rsidR="0079239E" w:rsidRDefault="0079239E" w:rsidP="00556413">
      <w:pPr>
        <w:pStyle w:val="nad"/>
      </w:pPr>
      <w:bookmarkStart w:id="40" w:name="_Toc132105402"/>
      <w:r>
        <w:t xml:space="preserve">Tabela </w:t>
      </w:r>
      <w:r w:rsidR="00F801B0">
        <w:fldChar w:fldCharType="begin"/>
      </w:r>
      <w:r w:rsidR="00F801B0">
        <w:instrText xml:space="preserve"> SEQ Tabela \* ARABIC </w:instrText>
      </w:r>
      <w:r w:rsidR="00F801B0">
        <w:fldChar w:fldCharType="separate"/>
      </w:r>
      <w:r w:rsidR="007D2E62">
        <w:rPr>
          <w:noProof/>
        </w:rPr>
        <w:t>17</w:t>
      </w:r>
      <w:r w:rsidR="00F801B0">
        <w:rPr>
          <w:noProof/>
        </w:rPr>
        <w:fldChar w:fldCharType="end"/>
      </w:r>
      <w:r>
        <w:t xml:space="preserve"> Dostępność usłu</w:t>
      </w:r>
      <w:r w:rsidRPr="00556413">
        <w:rPr>
          <w:rStyle w:val="nadZnak"/>
        </w:rPr>
        <w:t>g</w:t>
      </w:r>
      <w:r>
        <w:t xml:space="preserve"> opieki zdrowotnej</w:t>
      </w:r>
      <w:bookmarkEnd w:id="40"/>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6513D8" w:rsidRPr="00556413" w14:paraId="2C71A3B4" w14:textId="77777777" w:rsidTr="00556413">
        <w:tc>
          <w:tcPr>
            <w:tcW w:w="2266" w:type="dxa"/>
            <w:shd w:val="clear" w:color="auto" w:fill="DAEFD3" w:themeFill="accent1" w:themeFillTint="33"/>
            <w:vAlign w:val="center"/>
          </w:tcPr>
          <w:p w14:paraId="64C97470" w14:textId="77777777" w:rsidR="006513D8" w:rsidRPr="00556413" w:rsidRDefault="006513D8" w:rsidP="00556413">
            <w:pPr>
              <w:jc w:val="center"/>
              <w:rPr>
                <w:sz w:val="20"/>
              </w:rPr>
            </w:pPr>
            <w:r w:rsidRPr="00556413">
              <w:rPr>
                <w:sz w:val="20"/>
              </w:rPr>
              <w:t>Obszar porównawczy</w:t>
            </w:r>
          </w:p>
        </w:tc>
        <w:tc>
          <w:tcPr>
            <w:tcW w:w="2267" w:type="dxa"/>
            <w:shd w:val="clear" w:color="auto" w:fill="DAEFD3" w:themeFill="accent1" w:themeFillTint="33"/>
            <w:vAlign w:val="center"/>
          </w:tcPr>
          <w:p w14:paraId="1F84DDFB"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Liczba podmiotów opieki zdrowotnej wg PKD (86)</w:t>
            </w:r>
          </w:p>
        </w:tc>
        <w:tc>
          <w:tcPr>
            <w:tcW w:w="2267" w:type="dxa"/>
            <w:shd w:val="clear" w:color="auto" w:fill="DAEFD3" w:themeFill="accent1" w:themeFillTint="33"/>
            <w:vAlign w:val="center"/>
          </w:tcPr>
          <w:p w14:paraId="4744B23C" w14:textId="77777777" w:rsidR="006513D8" w:rsidRPr="00556413" w:rsidRDefault="006513D8" w:rsidP="00556413">
            <w:pPr>
              <w:jc w:val="center"/>
              <w:rPr>
                <w:rFonts w:ascii="Calibri" w:hAnsi="Calibri" w:cs="Calibri"/>
                <w:color w:val="000000"/>
                <w:sz w:val="20"/>
                <w:szCs w:val="20"/>
              </w:rPr>
            </w:pPr>
            <w:r w:rsidRPr="00556413">
              <w:rPr>
                <w:rFonts w:ascii="Calibri" w:hAnsi="Calibri" w:cs="Calibri"/>
                <w:color w:val="000000"/>
                <w:sz w:val="20"/>
                <w:szCs w:val="20"/>
              </w:rPr>
              <w:t>Liczba mieszkańców</w:t>
            </w:r>
          </w:p>
        </w:tc>
        <w:tc>
          <w:tcPr>
            <w:tcW w:w="2267" w:type="dxa"/>
            <w:shd w:val="clear" w:color="auto" w:fill="DAEFD3" w:themeFill="accent1" w:themeFillTint="33"/>
            <w:vAlign w:val="center"/>
          </w:tcPr>
          <w:p w14:paraId="31768FA6" w14:textId="77777777" w:rsidR="006513D8" w:rsidRPr="00556413" w:rsidRDefault="006513D8" w:rsidP="00556413">
            <w:pPr>
              <w:jc w:val="center"/>
              <w:rPr>
                <w:rFonts w:ascii="Calibri" w:hAnsi="Calibri" w:cs="Calibri"/>
                <w:bCs/>
                <w:color w:val="000000"/>
                <w:sz w:val="20"/>
                <w:szCs w:val="20"/>
              </w:rPr>
            </w:pPr>
            <w:r w:rsidRPr="00556413">
              <w:rPr>
                <w:rFonts w:ascii="Calibri" w:hAnsi="Calibri" w:cs="Calibri"/>
                <w:bCs/>
                <w:color w:val="000000"/>
                <w:sz w:val="20"/>
                <w:szCs w:val="20"/>
              </w:rPr>
              <w:t>Dostępność usług opieki zdrowotnej na 1000 mieszkańców</w:t>
            </w:r>
          </w:p>
        </w:tc>
      </w:tr>
      <w:tr w:rsidR="006513D8" w:rsidRPr="00A768D8" w14:paraId="6F917E0B" w14:textId="77777777" w:rsidTr="00556413">
        <w:trPr>
          <w:trHeight w:val="283"/>
        </w:trPr>
        <w:tc>
          <w:tcPr>
            <w:tcW w:w="2266" w:type="dxa"/>
          </w:tcPr>
          <w:p w14:paraId="1EA20669" w14:textId="77777777" w:rsidR="006513D8" w:rsidRPr="00A768D8" w:rsidRDefault="006513D8" w:rsidP="00556413">
            <w:pPr>
              <w:jc w:val="center"/>
              <w:rPr>
                <w:sz w:val="20"/>
              </w:rPr>
            </w:pPr>
            <w:r w:rsidRPr="00A768D8">
              <w:rPr>
                <w:sz w:val="20"/>
              </w:rPr>
              <w:t>1A</w:t>
            </w:r>
          </w:p>
        </w:tc>
        <w:tc>
          <w:tcPr>
            <w:tcW w:w="2267" w:type="dxa"/>
            <w:vAlign w:val="center"/>
          </w:tcPr>
          <w:p w14:paraId="48DCB1B3"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559A0BC6"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1 247</w:t>
            </w:r>
          </w:p>
        </w:tc>
        <w:tc>
          <w:tcPr>
            <w:tcW w:w="2267" w:type="dxa"/>
            <w:vAlign w:val="center"/>
          </w:tcPr>
          <w:p w14:paraId="11C28C6A" w14:textId="77777777" w:rsidR="006513D8" w:rsidRDefault="006513D8" w:rsidP="00556413">
            <w:pPr>
              <w:jc w:val="center"/>
              <w:rPr>
                <w:rFonts w:ascii="Calibri" w:hAnsi="Calibri" w:cs="Calibri"/>
                <w:color w:val="000000"/>
              </w:rPr>
            </w:pPr>
            <w:r>
              <w:rPr>
                <w:rFonts w:ascii="Calibri" w:hAnsi="Calibri" w:cs="Calibri"/>
                <w:color w:val="000000"/>
              </w:rPr>
              <w:t>1,60</w:t>
            </w:r>
          </w:p>
        </w:tc>
      </w:tr>
      <w:tr w:rsidR="006513D8" w:rsidRPr="00A768D8" w14:paraId="779BEF83" w14:textId="77777777" w:rsidTr="00556413">
        <w:trPr>
          <w:trHeight w:val="283"/>
        </w:trPr>
        <w:tc>
          <w:tcPr>
            <w:tcW w:w="2266" w:type="dxa"/>
          </w:tcPr>
          <w:p w14:paraId="3B9D6D66" w14:textId="77777777" w:rsidR="006513D8" w:rsidRPr="00A768D8" w:rsidRDefault="006513D8" w:rsidP="00556413">
            <w:pPr>
              <w:jc w:val="center"/>
              <w:rPr>
                <w:sz w:val="20"/>
              </w:rPr>
            </w:pPr>
            <w:r w:rsidRPr="00A768D8">
              <w:rPr>
                <w:sz w:val="20"/>
              </w:rPr>
              <w:t>1B</w:t>
            </w:r>
          </w:p>
        </w:tc>
        <w:tc>
          <w:tcPr>
            <w:tcW w:w="2267" w:type="dxa"/>
            <w:vAlign w:val="center"/>
          </w:tcPr>
          <w:p w14:paraId="217AB035"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7AC6A609"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3 000</w:t>
            </w:r>
          </w:p>
        </w:tc>
        <w:tc>
          <w:tcPr>
            <w:tcW w:w="2267" w:type="dxa"/>
            <w:vAlign w:val="center"/>
          </w:tcPr>
          <w:p w14:paraId="31DC9DBB" w14:textId="77777777" w:rsidR="006513D8" w:rsidRDefault="006513D8" w:rsidP="00556413">
            <w:pPr>
              <w:jc w:val="center"/>
              <w:rPr>
                <w:rFonts w:ascii="Calibri" w:hAnsi="Calibri" w:cs="Calibri"/>
                <w:color w:val="000000"/>
              </w:rPr>
            </w:pPr>
            <w:r>
              <w:rPr>
                <w:rFonts w:ascii="Calibri" w:hAnsi="Calibri" w:cs="Calibri"/>
                <w:color w:val="000000"/>
              </w:rPr>
              <w:t>1,67</w:t>
            </w:r>
          </w:p>
        </w:tc>
      </w:tr>
      <w:tr w:rsidR="006513D8" w:rsidRPr="00A768D8" w14:paraId="082B61E5" w14:textId="77777777" w:rsidTr="00556413">
        <w:trPr>
          <w:trHeight w:val="283"/>
        </w:trPr>
        <w:tc>
          <w:tcPr>
            <w:tcW w:w="2266" w:type="dxa"/>
          </w:tcPr>
          <w:p w14:paraId="344079F7" w14:textId="77777777" w:rsidR="006513D8" w:rsidRPr="00A768D8" w:rsidRDefault="006513D8" w:rsidP="00556413">
            <w:pPr>
              <w:jc w:val="center"/>
              <w:rPr>
                <w:sz w:val="20"/>
              </w:rPr>
            </w:pPr>
            <w:r w:rsidRPr="00A768D8">
              <w:rPr>
                <w:sz w:val="20"/>
              </w:rPr>
              <w:t>1C</w:t>
            </w:r>
          </w:p>
        </w:tc>
        <w:tc>
          <w:tcPr>
            <w:tcW w:w="2267" w:type="dxa"/>
            <w:vAlign w:val="center"/>
          </w:tcPr>
          <w:p w14:paraId="2893B87F"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4619A9B7"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1 125</w:t>
            </w:r>
          </w:p>
        </w:tc>
        <w:tc>
          <w:tcPr>
            <w:tcW w:w="2267" w:type="dxa"/>
            <w:vAlign w:val="center"/>
          </w:tcPr>
          <w:p w14:paraId="6190B98E" w14:textId="77777777" w:rsidR="006513D8" w:rsidRDefault="006513D8" w:rsidP="00556413">
            <w:pPr>
              <w:jc w:val="center"/>
              <w:rPr>
                <w:rFonts w:ascii="Calibri" w:hAnsi="Calibri" w:cs="Calibri"/>
                <w:color w:val="000000"/>
              </w:rPr>
            </w:pPr>
            <w:r>
              <w:rPr>
                <w:rFonts w:ascii="Calibri" w:hAnsi="Calibri" w:cs="Calibri"/>
                <w:color w:val="000000"/>
              </w:rPr>
              <w:t>0,89</w:t>
            </w:r>
          </w:p>
        </w:tc>
      </w:tr>
      <w:tr w:rsidR="006513D8" w:rsidRPr="00A768D8" w14:paraId="71270099" w14:textId="77777777" w:rsidTr="00556413">
        <w:trPr>
          <w:trHeight w:val="283"/>
        </w:trPr>
        <w:tc>
          <w:tcPr>
            <w:tcW w:w="2266" w:type="dxa"/>
          </w:tcPr>
          <w:p w14:paraId="0357317D" w14:textId="77777777" w:rsidR="006513D8" w:rsidRPr="00A768D8" w:rsidRDefault="006513D8" w:rsidP="00556413">
            <w:pPr>
              <w:jc w:val="center"/>
              <w:rPr>
                <w:sz w:val="20"/>
              </w:rPr>
            </w:pPr>
            <w:r w:rsidRPr="00A768D8">
              <w:rPr>
                <w:sz w:val="20"/>
              </w:rPr>
              <w:t>Obszar 2</w:t>
            </w:r>
          </w:p>
        </w:tc>
        <w:tc>
          <w:tcPr>
            <w:tcW w:w="2267" w:type="dxa"/>
            <w:vAlign w:val="center"/>
          </w:tcPr>
          <w:p w14:paraId="43122ABA"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2AFE02C1"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1 304</w:t>
            </w:r>
          </w:p>
        </w:tc>
        <w:tc>
          <w:tcPr>
            <w:tcW w:w="2267" w:type="dxa"/>
            <w:vAlign w:val="center"/>
          </w:tcPr>
          <w:p w14:paraId="6DBC7024" w14:textId="77777777" w:rsidR="006513D8" w:rsidRDefault="006513D8" w:rsidP="00556413">
            <w:pPr>
              <w:jc w:val="center"/>
              <w:rPr>
                <w:rFonts w:ascii="Calibri" w:hAnsi="Calibri" w:cs="Calibri"/>
                <w:color w:val="000000"/>
              </w:rPr>
            </w:pPr>
            <w:r>
              <w:rPr>
                <w:rFonts w:ascii="Calibri" w:hAnsi="Calibri" w:cs="Calibri"/>
                <w:color w:val="000000"/>
              </w:rPr>
              <w:t>0,77</w:t>
            </w:r>
          </w:p>
        </w:tc>
      </w:tr>
      <w:tr w:rsidR="006513D8" w:rsidRPr="00A768D8" w14:paraId="0EF0753A" w14:textId="77777777" w:rsidTr="00556413">
        <w:trPr>
          <w:trHeight w:val="283"/>
        </w:trPr>
        <w:tc>
          <w:tcPr>
            <w:tcW w:w="2266" w:type="dxa"/>
          </w:tcPr>
          <w:p w14:paraId="004EE09A" w14:textId="77777777" w:rsidR="006513D8" w:rsidRPr="00A768D8" w:rsidRDefault="006513D8" w:rsidP="00556413">
            <w:pPr>
              <w:jc w:val="center"/>
              <w:rPr>
                <w:sz w:val="20"/>
              </w:rPr>
            </w:pPr>
            <w:r w:rsidRPr="00A768D8">
              <w:rPr>
                <w:sz w:val="20"/>
              </w:rPr>
              <w:t>Obszar 3</w:t>
            </w:r>
          </w:p>
        </w:tc>
        <w:tc>
          <w:tcPr>
            <w:tcW w:w="2267" w:type="dxa"/>
            <w:vAlign w:val="center"/>
          </w:tcPr>
          <w:p w14:paraId="6D0B2086"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5EEBB7C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749</w:t>
            </w:r>
          </w:p>
        </w:tc>
        <w:tc>
          <w:tcPr>
            <w:tcW w:w="2267" w:type="dxa"/>
            <w:vAlign w:val="center"/>
          </w:tcPr>
          <w:p w14:paraId="13F73D1E"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420B379A" w14:textId="77777777" w:rsidTr="00556413">
        <w:trPr>
          <w:trHeight w:val="283"/>
        </w:trPr>
        <w:tc>
          <w:tcPr>
            <w:tcW w:w="2266" w:type="dxa"/>
          </w:tcPr>
          <w:p w14:paraId="39CDF6EE" w14:textId="77777777" w:rsidR="006513D8" w:rsidRPr="00A768D8" w:rsidRDefault="006513D8" w:rsidP="00556413">
            <w:pPr>
              <w:jc w:val="center"/>
              <w:rPr>
                <w:sz w:val="20"/>
              </w:rPr>
            </w:pPr>
            <w:r w:rsidRPr="00A768D8">
              <w:rPr>
                <w:sz w:val="20"/>
              </w:rPr>
              <w:t>Obszar 4</w:t>
            </w:r>
          </w:p>
        </w:tc>
        <w:tc>
          <w:tcPr>
            <w:tcW w:w="2267" w:type="dxa"/>
            <w:vAlign w:val="center"/>
          </w:tcPr>
          <w:p w14:paraId="2D86DF87"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2A3A1A6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1 158</w:t>
            </w:r>
          </w:p>
        </w:tc>
        <w:tc>
          <w:tcPr>
            <w:tcW w:w="2267" w:type="dxa"/>
            <w:vAlign w:val="center"/>
          </w:tcPr>
          <w:p w14:paraId="1214C661"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5927D854" w14:textId="77777777" w:rsidTr="00556413">
        <w:trPr>
          <w:trHeight w:val="283"/>
        </w:trPr>
        <w:tc>
          <w:tcPr>
            <w:tcW w:w="2266" w:type="dxa"/>
          </w:tcPr>
          <w:p w14:paraId="4360E9E9" w14:textId="77777777" w:rsidR="006513D8" w:rsidRPr="00A768D8" w:rsidRDefault="006513D8" w:rsidP="00556413">
            <w:pPr>
              <w:jc w:val="center"/>
              <w:rPr>
                <w:sz w:val="20"/>
              </w:rPr>
            </w:pPr>
            <w:r w:rsidRPr="00A768D8">
              <w:rPr>
                <w:sz w:val="20"/>
              </w:rPr>
              <w:t>Obszar 5</w:t>
            </w:r>
          </w:p>
        </w:tc>
        <w:tc>
          <w:tcPr>
            <w:tcW w:w="2267" w:type="dxa"/>
            <w:vAlign w:val="center"/>
          </w:tcPr>
          <w:p w14:paraId="77FA56C0"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59DEEC0D"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760</w:t>
            </w:r>
          </w:p>
        </w:tc>
        <w:tc>
          <w:tcPr>
            <w:tcW w:w="2267" w:type="dxa"/>
            <w:vAlign w:val="center"/>
          </w:tcPr>
          <w:p w14:paraId="58128291"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10EB51F4" w14:textId="77777777" w:rsidTr="00556413">
        <w:trPr>
          <w:trHeight w:val="283"/>
        </w:trPr>
        <w:tc>
          <w:tcPr>
            <w:tcW w:w="2266" w:type="dxa"/>
          </w:tcPr>
          <w:p w14:paraId="68A2FEAE" w14:textId="77777777" w:rsidR="006513D8" w:rsidRPr="00A768D8" w:rsidRDefault="006513D8" w:rsidP="00556413">
            <w:pPr>
              <w:jc w:val="center"/>
              <w:rPr>
                <w:sz w:val="20"/>
              </w:rPr>
            </w:pPr>
            <w:r w:rsidRPr="00A768D8">
              <w:rPr>
                <w:sz w:val="20"/>
              </w:rPr>
              <w:t>Obszar 6</w:t>
            </w:r>
          </w:p>
        </w:tc>
        <w:tc>
          <w:tcPr>
            <w:tcW w:w="2267" w:type="dxa"/>
            <w:vAlign w:val="center"/>
          </w:tcPr>
          <w:p w14:paraId="50115631"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44246EB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1 067</w:t>
            </w:r>
          </w:p>
        </w:tc>
        <w:tc>
          <w:tcPr>
            <w:tcW w:w="2267" w:type="dxa"/>
            <w:vAlign w:val="center"/>
          </w:tcPr>
          <w:p w14:paraId="44B939CD"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40A4D6C8" w14:textId="77777777" w:rsidTr="00556413">
        <w:trPr>
          <w:trHeight w:val="283"/>
        </w:trPr>
        <w:tc>
          <w:tcPr>
            <w:tcW w:w="2266" w:type="dxa"/>
          </w:tcPr>
          <w:p w14:paraId="2EB3C75F" w14:textId="77777777" w:rsidR="006513D8" w:rsidRPr="00A768D8" w:rsidRDefault="006513D8" w:rsidP="00556413">
            <w:pPr>
              <w:jc w:val="center"/>
              <w:rPr>
                <w:sz w:val="20"/>
              </w:rPr>
            </w:pPr>
            <w:r w:rsidRPr="00A768D8">
              <w:rPr>
                <w:sz w:val="20"/>
              </w:rPr>
              <w:t>Obszar 7</w:t>
            </w:r>
          </w:p>
        </w:tc>
        <w:tc>
          <w:tcPr>
            <w:tcW w:w="2267" w:type="dxa"/>
            <w:vAlign w:val="center"/>
          </w:tcPr>
          <w:p w14:paraId="41F45729"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55C09CF4"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949</w:t>
            </w:r>
          </w:p>
        </w:tc>
        <w:tc>
          <w:tcPr>
            <w:tcW w:w="2267" w:type="dxa"/>
            <w:vAlign w:val="center"/>
          </w:tcPr>
          <w:p w14:paraId="59522D68" w14:textId="77777777" w:rsidR="006513D8" w:rsidRDefault="006513D8" w:rsidP="00556413">
            <w:pPr>
              <w:jc w:val="center"/>
              <w:rPr>
                <w:rFonts w:ascii="Calibri" w:hAnsi="Calibri" w:cs="Calibri"/>
                <w:color w:val="000000"/>
              </w:rPr>
            </w:pPr>
            <w:r>
              <w:rPr>
                <w:rFonts w:ascii="Calibri" w:hAnsi="Calibri" w:cs="Calibri"/>
                <w:color w:val="000000"/>
              </w:rPr>
              <w:t>1,05</w:t>
            </w:r>
          </w:p>
        </w:tc>
      </w:tr>
      <w:tr w:rsidR="006513D8" w:rsidRPr="00A768D8" w14:paraId="67D2B964" w14:textId="77777777" w:rsidTr="00556413">
        <w:trPr>
          <w:trHeight w:val="283"/>
        </w:trPr>
        <w:tc>
          <w:tcPr>
            <w:tcW w:w="2266" w:type="dxa"/>
          </w:tcPr>
          <w:p w14:paraId="0ED094FF" w14:textId="77777777" w:rsidR="006513D8" w:rsidRPr="00A768D8" w:rsidRDefault="006513D8" w:rsidP="00556413">
            <w:pPr>
              <w:jc w:val="center"/>
              <w:rPr>
                <w:sz w:val="20"/>
              </w:rPr>
            </w:pPr>
            <w:r w:rsidRPr="00A768D8">
              <w:rPr>
                <w:sz w:val="20"/>
              </w:rPr>
              <w:t>Obszar 8</w:t>
            </w:r>
          </w:p>
        </w:tc>
        <w:tc>
          <w:tcPr>
            <w:tcW w:w="2267" w:type="dxa"/>
            <w:vAlign w:val="center"/>
          </w:tcPr>
          <w:p w14:paraId="72F0A20C"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14859508"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742</w:t>
            </w:r>
          </w:p>
        </w:tc>
        <w:tc>
          <w:tcPr>
            <w:tcW w:w="2267" w:type="dxa"/>
            <w:vAlign w:val="center"/>
          </w:tcPr>
          <w:p w14:paraId="63B31252"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7E0DF75D" w14:textId="77777777" w:rsidTr="00556413">
        <w:trPr>
          <w:trHeight w:val="283"/>
        </w:trPr>
        <w:tc>
          <w:tcPr>
            <w:tcW w:w="2266" w:type="dxa"/>
          </w:tcPr>
          <w:p w14:paraId="1A1F16DC" w14:textId="77777777" w:rsidR="006513D8" w:rsidRPr="00A768D8" w:rsidRDefault="006513D8" w:rsidP="00556413">
            <w:pPr>
              <w:jc w:val="center"/>
              <w:rPr>
                <w:sz w:val="20"/>
              </w:rPr>
            </w:pPr>
            <w:r w:rsidRPr="00A768D8">
              <w:rPr>
                <w:sz w:val="20"/>
              </w:rPr>
              <w:t>Obszar 9</w:t>
            </w:r>
          </w:p>
        </w:tc>
        <w:tc>
          <w:tcPr>
            <w:tcW w:w="2267" w:type="dxa"/>
            <w:vAlign w:val="center"/>
          </w:tcPr>
          <w:p w14:paraId="35BCAE1E"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22709795" w14:textId="77777777" w:rsidR="006513D8" w:rsidRDefault="006513D8" w:rsidP="00556413">
            <w:pPr>
              <w:jc w:val="center"/>
              <w:rPr>
                <w:rFonts w:ascii="Calibri" w:hAnsi="Calibri" w:cs="Calibri"/>
                <w:color w:val="000000"/>
                <w:sz w:val="20"/>
                <w:szCs w:val="20"/>
              </w:rPr>
            </w:pPr>
            <w:r>
              <w:rPr>
                <w:rFonts w:ascii="Calibri" w:hAnsi="Calibri" w:cs="Calibri"/>
                <w:color w:val="000000"/>
                <w:sz w:val="20"/>
                <w:szCs w:val="20"/>
              </w:rPr>
              <w:t>630</w:t>
            </w:r>
          </w:p>
        </w:tc>
        <w:tc>
          <w:tcPr>
            <w:tcW w:w="2267" w:type="dxa"/>
            <w:vAlign w:val="center"/>
          </w:tcPr>
          <w:p w14:paraId="5473EB12" w14:textId="77777777" w:rsidR="006513D8" w:rsidRDefault="006513D8" w:rsidP="00556413">
            <w:pPr>
              <w:jc w:val="center"/>
              <w:rPr>
                <w:rFonts w:ascii="Calibri" w:hAnsi="Calibri" w:cs="Calibri"/>
                <w:color w:val="000000"/>
              </w:rPr>
            </w:pPr>
            <w:r>
              <w:rPr>
                <w:rFonts w:ascii="Calibri" w:hAnsi="Calibri" w:cs="Calibri"/>
                <w:color w:val="000000"/>
              </w:rPr>
              <w:t>0,00</w:t>
            </w:r>
          </w:p>
        </w:tc>
      </w:tr>
      <w:tr w:rsidR="006513D8" w:rsidRPr="00A768D8" w14:paraId="1AD0F522" w14:textId="77777777" w:rsidTr="00556413">
        <w:trPr>
          <w:trHeight w:val="283"/>
        </w:trPr>
        <w:tc>
          <w:tcPr>
            <w:tcW w:w="2266" w:type="dxa"/>
            <w:vAlign w:val="center"/>
          </w:tcPr>
          <w:p w14:paraId="78D7A537" w14:textId="77777777" w:rsidR="006513D8" w:rsidRPr="00A768D8" w:rsidRDefault="006513D8" w:rsidP="00556413">
            <w:pPr>
              <w:jc w:val="center"/>
              <w:rPr>
                <w:b/>
                <w:sz w:val="20"/>
              </w:rPr>
            </w:pPr>
            <w:r w:rsidRPr="00A768D8">
              <w:rPr>
                <w:b/>
                <w:sz w:val="20"/>
              </w:rPr>
              <w:t>Gmina</w:t>
            </w:r>
          </w:p>
        </w:tc>
        <w:tc>
          <w:tcPr>
            <w:tcW w:w="2267" w:type="dxa"/>
            <w:vAlign w:val="center"/>
          </w:tcPr>
          <w:p w14:paraId="03EA27B2" w14:textId="77777777" w:rsidR="006513D8" w:rsidRDefault="006513D8" w:rsidP="00556413">
            <w:pPr>
              <w:jc w:val="center"/>
              <w:rPr>
                <w:rFonts w:ascii="Calibri" w:hAnsi="Calibri" w:cs="Calibri"/>
                <w:b/>
                <w:bCs/>
                <w:color w:val="000000"/>
                <w:sz w:val="20"/>
                <w:szCs w:val="20"/>
              </w:rPr>
            </w:pPr>
            <w:r>
              <w:rPr>
                <w:rFonts w:ascii="Calibri" w:hAnsi="Calibri" w:cs="Calibri"/>
                <w:b/>
                <w:bCs/>
                <w:color w:val="000000"/>
                <w:sz w:val="20"/>
                <w:szCs w:val="20"/>
              </w:rPr>
              <w:t>10</w:t>
            </w:r>
          </w:p>
        </w:tc>
        <w:tc>
          <w:tcPr>
            <w:tcW w:w="2267" w:type="dxa"/>
            <w:vAlign w:val="center"/>
          </w:tcPr>
          <w:p w14:paraId="49017CC1" w14:textId="77777777" w:rsidR="006513D8" w:rsidRDefault="006513D8" w:rsidP="00556413">
            <w:pPr>
              <w:jc w:val="center"/>
              <w:rPr>
                <w:rFonts w:ascii="Calibri" w:hAnsi="Calibri" w:cs="Calibri"/>
                <w:b/>
                <w:bCs/>
                <w:color w:val="000000"/>
                <w:sz w:val="20"/>
                <w:szCs w:val="20"/>
              </w:rPr>
            </w:pPr>
            <w:r>
              <w:rPr>
                <w:rFonts w:ascii="Calibri" w:hAnsi="Calibri" w:cs="Calibri"/>
                <w:b/>
                <w:bCs/>
                <w:color w:val="000000"/>
                <w:sz w:val="20"/>
                <w:szCs w:val="20"/>
              </w:rPr>
              <w:t>12731</w:t>
            </w:r>
          </w:p>
        </w:tc>
        <w:tc>
          <w:tcPr>
            <w:tcW w:w="2267" w:type="dxa"/>
            <w:vAlign w:val="center"/>
          </w:tcPr>
          <w:p w14:paraId="591BCE94" w14:textId="77777777" w:rsidR="006513D8" w:rsidRDefault="006513D8" w:rsidP="00556413">
            <w:pPr>
              <w:jc w:val="center"/>
              <w:rPr>
                <w:rFonts w:ascii="Calibri" w:hAnsi="Calibri" w:cs="Calibri"/>
                <w:b/>
                <w:bCs/>
                <w:color w:val="000000"/>
              </w:rPr>
            </w:pPr>
            <w:r>
              <w:rPr>
                <w:rFonts w:ascii="Calibri" w:hAnsi="Calibri" w:cs="Calibri"/>
                <w:b/>
                <w:bCs/>
                <w:color w:val="000000"/>
              </w:rPr>
              <w:t>0,79</w:t>
            </w:r>
          </w:p>
        </w:tc>
      </w:tr>
    </w:tbl>
    <w:p w14:paraId="618AAA51"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danych </w:t>
      </w:r>
      <w:r>
        <w:rPr>
          <w:i/>
          <w:iCs/>
          <w:color w:val="455F51" w:themeColor="text2"/>
          <w:sz w:val="18"/>
          <w:szCs w:val="18"/>
        </w:rPr>
        <w:t>Urzędu Miejskiego w Głogówku.</w:t>
      </w:r>
    </w:p>
    <w:p w14:paraId="5D58EC5F" w14:textId="77777777" w:rsidR="006513D8" w:rsidRDefault="007C07AE" w:rsidP="00531A75">
      <w:pPr>
        <w:spacing w:line="360" w:lineRule="auto"/>
        <w:jc w:val="both"/>
      </w:pPr>
      <w:r>
        <w:t xml:space="preserve">Usługi opieki zdrowotnej skoncentrowane są w Obszarze 1B, gdzie funkcjonuje 5 placówek świadczących tego typu – w przeliczeniu na 1000 mieszkańców wartość wskaźnika wynosi zatem 1,67. Stosunkowo wysoką dostępnością usług medycznych charakteryzuje się również Obszar 1A (1,6 na 1000 mieszkańców), natomiast w 6 z 11 analizowanych jednostek porównawczych nie działa żaden podmiot świadczący tego typu usługi. </w:t>
      </w:r>
    </w:p>
    <w:p w14:paraId="3770DC3E" w14:textId="77777777" w:rsidR="006513D8" w:rsidRDefault="006513D8" w:rsidP="00531A75">
      <w:pPr>
        <w:pStyle w:val="nad"/>
        <w:spacing w:before="120"/>
      </w:pPr>
      <w:bookmarkStart w:id="41" w:name="_Toc132102920"/>
      <w:r>
        <w:t xml:space="preserve">Grafika </w:t>
      </w:r>
      <w:r w:rsidR="00F801B0">
        <w:fldChar w:fldCharType="begin"/>
      </w:r>
      <w:r w:rsidR="00F801B0">
        <w:instrText xml:space="preserve"> SEQ Grafika \* ARABIC </w:instrText>
      </w:r>
      <w:r w:rsidR="00F801B0">
        <w:fldChar w:fldCharType="separate"/>
      </w:r>
      <w:r w:rsidR="00F60680">
        <w:rPr>
          <w:noProof/>
        </w:rPr>
        <w:t>15</w:t>
      </w:r>
      <w:r w:rsidR="00F801B0">
        <w:rPr>
          <w:noProof/>
        </w:rPr>
        <w:fldChar w:fldCharType="end"/>
      </w:r>
      <w:r>
        <w:t xml:space="preserve"> Dostępność usług opieki zdrowotnej na 1000 mieszkańców</w:t>
      </w:r>
      <w:bookmarkEnd w:id="41"/>
    </w:p>
    <w:p w14:paraId="7FBE074B" w14:textId="1209ABC2" w:rsidR="006513D8" w:rsidRDefault="006513D8" w:rsidP="00A768D8">
      <w:r>
        <w:rPr>
          <w:noProof/>
          <w:lang w:eastAsia="pl-PL"/>
        </w:rPr>
        <w:drawing>
          <wp:inline distT="0" distB="0" distL="0" distR="0" wp14:anchorId="1E89D6F1" wp14:editId="556FBFBC">
            <wp:extent cx="5019122" cy="3976577"/>
            <wp:effectExtent l="0" t="0" r="0" b="508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stepność opieki zdrowotnej na 1000 mieszkańców.jpg"/>
                    <pic:cNvPicPr/>
                  </pic:nvPicPr>
                  <pic:blipFill rotWithShape="1">
                    <a:blip r:embed="rId25" cstate="print">
                      <a:extLst>
                        <a:ext uri="{28A0092B-C50C-407E-A947-70E740481C1C}">
                          <a14:useLocalDpi xmlns:a14="http://schemas.microsoft.com/office/drawing/2010/main" val="0"/>
                        </a:ext>
                      </a:extLst>
                    </a:blip>
                    <a:srcRect t="2500"/>
                    <a:stretch/>
                  </pic:blipFill>
                  <pic:spPr bwMode="auto">
                    <a:xfrm>
                      <a:off x="0" y="0"/>
                      <a:ext cx="5026725" cy="3982601"/>
                    </a:xfrm>
                    <a:prstGeom prst="rect">
                      <a:avLst/>
                    </a:prstGeom>
                    <a:ln>
                      <a:noFill/>
                    </a:ln>
                    <a:extLst>
                      <a:ext uri="{53640926-AAD7-44D8-BBD7-CCE9431645EC}">
                        <a14:shadowObscured xmlns:a14="http://schemas.microsoft.com/office/drawing/2010/main"/>
                      </a:ext>
                    </a:extLst>
                  </pic:spPr>
                </pic:pic>
              </a:graphicData>
            </a:graphic>
          </wp:inline>
        </w:drawing>
      </w:r>
      <w:r w:rsidR="00531A75" w:rsidRPr="00531A75">
        <w:rPr>
          <w:i/>
          <w:iCs/>
          <w:color w:val="455F51" w:themeColor="text2"/>
          <w:sz w:val="18"/>
          <w:szCs w:val="18"/>
        </w:rPr>
        <w:t xml:space="preserve"> </w:t>
      </w:r>
      <w:r w:rsidR="00531A75">
        <w:rPr>
          <w:i/>
          <w:iCs/>
          <w:color w:val="455F51" w:themeColor="text2"/>
          <w:sz w:val="18"/>
          <w:szCs w:val="18"/>
        </w:rPr>
        <w:br/>
      </w:r>
      <w:r w:rsidR="00531A75" w:rsidRPr="0079239E">
        <w:rPr>
          <w:i/>
          <w:iCs/>
          <w:color w:val="455F51" w:themeColor="text2"/>
          <w:sz w:val="18"/>
          <w:szCs w:val="18"/>
        </w:rPr>
        <w:t xml:space="preserve">Źródło: opracowanie własne na podstawie danych </w:t>
      </w:r>
      <w:r w:rsidR="00531A75">
        <w:rPr>
          <w:i/>
          <w:iCs/>
          <w:color w:val="455F51" w:themeColor="text2"/>
          <w:sz w:val="18"/>
          <w:szCs w:val="18"/>
        </w:rPr>
        <w:t>Urzędu Miejskiego w Głogówku.</w:t>
      </w:r>
    </w:p>
    <w:p w14:paraId="382AC11B" w14:textId="77777777" w:rsidR="00F626EF" w:rsidRDefault="00F626EF" w:rsidP="00F626EF">
      <w:pPr>
        <w:spacing w:line="360" w:lineRule="auto"/>
        <w:jc w:val="both"/>
      </w:pPr>
      <w:r>
        <w:t>Jednym z elementów struktury</w:t>
      </w:r>
      <w:r w:rsidR="00865971">
        <w:t xml:space="preserve"> przestrzenno-funkcjonalnej gminy </w:t>
      </w:r>
      <w:r>
        <w:t xml:space="preserve">są </w:t>
      </w:r>
      <w:r w:rsidR="00865971">
        <w:t xml:space="preserve"> tereny biologicznie czynne</w:t>
      </w:r>
      <w:r>
        <w:t>, a więc powierzchnie pokryte roślinnością lub wody powierzchniowe. Ze względu na postępujący kryzys klimatyczny, tereny biologicznie czynne odgrywają szczególnie ważną rolę w procesie adaptowania gminy do zmian klimatu oraz zapobiegania jego negatywnym skutkom.</w:t>
      </w:r>
    </w:p>
    <w:p w14:paraId="1F4D6FA9" w14:textId="526A3463" w:rsidR="0079239E" w:rsidRDefault="0079239E" w:rsidP="00531A75">
      <w:pPr>
        <w:pStyle w:val="nad"/>
      </w:pPr>
      <w:bookmarkStart w:id="42" w:name="_Toc132105403"/>
      <w:r>
        <w:t xml:space="preserve">Tabela </w:t>
      </w:r>
      <w:r w:rsidR="00F801B0">
        <w:fldChar w:fldCharType="begin"/>
      </w:r>
      <w:r w:rsidR="00F801B0">
        <w:instrText xml:space="preserve"> SEQ Tabela \* ARABIC </w:instrText>
      </w:r>
      <w:r w:rsidR="00F801B0">
        <w:fldChar w:fldCharType="separate"/>
      </w:r>
      <w:r w:rsidR="007D2E62">
        <w:rPr>
          <w:noProof/>
        </w:rPr>
        <w:t>18</w:t>
      </w:r>
      <w:r w:rsidR="00F801B0">
        <w:rPr>
          <w:noProof/>
        </w:rPr>
        <w:fldChar w:fldCharType="end"/>
      </w:r>
      <w:r>
        <w:t xml:space="preserve"> Udział powierzchni biologicznie czynnej w powierzchni ogółem</w:t>
      </w:r>
      <w:bookmarkEnd w:id="42"/>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6513D8" w:rsidRPr="00531A75" w14:paraId="08D13603" w14:textId="77777777" w:rsidTr="00531A75">
        <w:tc>
          <w:tcPr>
            <w:tcW w:w="2266" w:type="dxa"/>
            <w:shd w:val="clear" w:color="auto" w:fill="DAEFD3" w:themeFill="accent1" w:themeFillTint="33"/>
            <w:vAlign w:val="center"/>
          </w:tcPr>
          <w:p w14:paraId="5B3F0232" w14:textId="77777777" w:rsidR="006513D8" w:rsidRPr="00531A75" w:rsidRDefault="006513D8" w:rsidP="00531A75">
            <w:pPr>
              <w:jc w:val="center"/>
              <w:rPr>
                <w:sz w:val="20"/>
              </w:rPr>
            </w:pPr>
            <w:r w:rsidRPr="00531A75">
              <w:rPr>
                <w:sz w:val="20"/>
              </w:rPr>
              <w:t>Obszar porównawczy</w:t>
            </w:r>
          </w:p>
        </w:tc>
        <w:tc>
          <w:tcPr>
            <w:tcW w:w="2267" w:type="dxa"/>
            <w:shd w:val="clear" w:color="auto" w:fill="DAEFD3" w:themeFill="accent1" w:themeFillTint="33"/>
            <w:vAlign w:val="center"/>
          </w:tcPr>
          <w:p w14:paraId="1B442CC1" w14:textId="77777777" w:rsidR="006513D8" w:rsidRPr="00531A75" w:rsidRDefault="00886227" w:rsidP="00531A75">
            <w:pPr>
              <w:jc w:val="center"/>
              <w:rPr>
                <w:rFonts w:ascii="Calibri" w:hAnsi="Calibri" w:cs="Calibri"/>
                <w:color w:val="000000"/>
                <w:sz w:val="20"/>
                <w:szCs w:val="20"/>
              </w:rPr>
            </w:pPr>
            <w:r w:rsidRPr="00531A75">
              <w:rPr>
                <w:rFonts w:ascii="Calibri" w:hAnsi="Calibri" w:cs="Calibri"/>
                <w:color w:val="000000"/>
                <w:sz w:val="20"/>
                <w:szCs w:val="20"/>
              </w:rPr>
              <w:t>Tereny biologicznie czynne</w:t>
            </w:r>
            <w:r w:rsidR="006513D8" w:rsidRPr="00531A75">
              <w:rPr>
                <w:rFonts w:ascii="Calibri" w:hAnsi="Calibri" w:cs="Calibri"/>
                <w:color w:val="000000"/>
                <w:sz w:val="20"/>
                <w:szCs w:val="20"/>
              </w:rPr>
              <w:t xml:space="preserve"> [m²]</w:t>
            </w:r>
          </w:p>
        </w:tc>
        <w:tc>
          <w:tcPr>
            <w:tcW w:w="2267" w:type="dxa"/>
            <w:shd w:val="clear" w:color="auto" w:fill="DAEFD3" w:themeFill="accent1" w:themeFillTint="33"/>
            <w:vAlign w:val="center"/>
          </w:tcPr>
          <w:p w14:paraId="2175B3DE" w14:textId="77777777" w:rsidR="006513D8" w:rsidRPr="00531A75" w:rsidRDefault="006513D8" w:rsidP="00531A75">
            <w:pPr>
              <w:jc w:val="center"/>
              <w:rPr>
                <w:rFonts w:ascii="Calibri" w:hAnsi="Calibri" w:cs="Calibri"/>
                <w:color w:val="000000"/>
                <w:sz w:val="20"/>
                <w:szCs w:val="20"/>
              </w:rPr>
            </w:pPr>
            <w:r w:rsidRPr="00531A75">
              <w:rPr>
                <w:rFonts w:ascii="Calibri" w:hAnsi="Calibri" w:cs="Calibri"/>
                <w:color w:val="000000"/>
                <w:sz w:val="20"/>
                <w:szCs w:val="20"/>
              </w:rPr>
              <w:t>Powierzchnia  [m²]</w:t>
            </w:r>
          </w:p>
        </w:tc>
        <w:tc>
          <w:tcPr>
            <w:tcW w:w="2267" w:type="dxa"/>
            <w:shd w:val="clear" w:color="auto" w:fill="DAEFD3" w:themeFill="accent1" w:themeFillTint="33"/>
            <w:vAlign w:val="center"/>
          </w:tcPr>
          <w:p w14:paraId="3B8217A0" w14:textId="77777777" w:rsidR="006513D8" w:rsidRPr="00531A75" w:rsidRDefault="006513D8" w:rsidP="00531A75">
            <w:pPr>
              <w:jc w:val="center"/>
              <w:rPr>
                <w:rFonts w:ascii="Calibri" w:hAnsi="Calibri" w:cs="Calibri"/>
                <w:bCs/>
                <w:color w:val="000000"/>
                <w:sz w:val="20"/>
                <w:szCs w:val="20"/>
              </w:rPr>
            </w:pPr>
            <w:r w:rsidRPr="00531A75">
              <w:rPr>
                <w:rFonts w:ascii="Calibri" w:hAnsi="Calibri" w:cs="Calibri"/>
                <w:bCs/>
                <w:color w:val="000000"/>
                <w:sz w:val="20"/>
                <w:szCs w:val="20"/>
              </w:rPr>
              <w:t>Udział powierzchni biologicznie czynnej w powierzchni ogółem</w:t>
            </w:r>
          </w:p>
        </w:tc>
      </w:tr>
      <w:tr w:rsidR="006513D8" w:rsidRPr="00A768D8" w14:paraId="5DF064F4" w14:textId="77777777" w:rsidTr="00531A75">
        <w:tc>
          <w:tcPr>
            <w:tcW w:w="2266" w:type="dxa"/>
            <w:vAlign w:val="center"/>
          </w:tcPr>
          <w:p w14:paraId="5D11BF3F" w14:textId="77777777" w:rsidR="006513D8" w:rsidRPr="00A768D8" w:rsidRDefault="006513D8" w:rsidP="00531A75">
            <w:pPr>
              <w:jc w:val="center"/>
              <w:rPr>
                <w:sz w:val="20"/>
              </w:rPr>
            </w:pPr>
            <w:r w:rsidRPr="00A768D8">
              <w:rPr>
                <w:sz w:val="20"/>
              </w:rPr>
              <w:t>1A</w:t>
            </w:r>
          </w:p>
        </w:tc>
        <w:tc>
          <w:tcPr>
            <w:tcW w:w="2267" w:type="dxa"/>
            <w:vAlign w:val="center"/>
          </w:tcPr>
          <w:p w14:paraId="0CE2A98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4 174 823</w:t>
            </w:r>
          </w:p>
        </w:tc>
        <w:tc>
          <w:tcPr>
            <w:tcW w:w="2267" w:type="dxa"/>
            <w:vAlign w:val="center"/>
          </w:tcPr>
          <w:p w14:paraId="6E8E917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4 815 967</w:t>
            </w:r>
          </w:p>
        </w:tc>
        <w:tc>
          <w:tcPr>
            <w:tcW w:w="2267" w:type="dxa"/>
            <w:vAlign w:val="center"/>
          </w:tcPr>
          <w:p w14:paraId="6E701C09" w14:textId="77777777" w:rsidR="006513D8" w:rsidRDefault="006513D8" w:rsidP="00531A75">
            <w:pPr>
              <w:jc w:val="center"/>
              <w:rPr>
                <w:rFonts w:ascii="Calibri" w:hAnsi="Calibri" w:cs="Calibri"/>
                <w:color w:val="000000"/>
              </w:rPr>
            </w:pPr>
            <w:r>
              <w:rPr>
                <w:rFonts w:ascii="Calibri" w:hAnsi="Calibri" w:cs="Calibri"/>
                <w:color w:val="000000"/>
              </w:rPr>
              <w:t>86,7%</w:t>
            </w:r>
          </w:p>
        </w:tc>
      </w:tr>
      <w:tr w:rsidR="006513D8" w:rsidRPr="00A768D8" w14:paraId="318DCC00" w14:textId="77777777" w:rsidTr="00531A75">
        <w:tc>
          <w:tcPr>
            <w:tcW w:w="2266" w:type="dxa"/>
            <w:vAlign w:val="center"/>
          </w:tcPr>
          <w:p w14:paraId="6A5DBCD4" w14:textId="77777777" w:rsidR="006513D8" w:rsidRPr="00A768D8" w:rsidRDefault="006513D8" w:rsidP="00531A75">
            <w:pPr>
              <w:jc w:val="center"/>
              <w:rPr>
                <w:sz w:val="20"/>
              </w:rPr>
            </w:pPr>
            <w:r w:rsidRPr="00A768D8">
              <w:rPr>
                <w:sz w:val="20"/>
              </w:rPr>
              <w:t>1B</w:t>
            </w:r>
          </w:p>
        </w:tc>
        <w:tc>
          <w:tcPr>
            <w:tcW w:w="2267" w:type="dxa"/>
            <w:vAlign w:val="center"/>
          </w:tcPr>
          <w:p w14:paraId="2922093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4 347 213</w:t>
            </w:r>
          </w:p>
        </w:tc>
        <w:tc>
          <w:tcPr>
            <w:tcW w:w="2267" w:type="dxa"/>
            <w:vAlign w:val="center"/>
          </w:tcPr>
          <w:p w14:paraId="19C7D0D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5 137 299</w:t>
            </w:r>
          </w:p>
        </w:tc>
        <w:tc>
          <w:tcPr>
            <w:tcW w:w="2267" w:type="dxa"/>
            <w:vAlign w:val="center"/>
          </w:tcPr>
          <w:p w14:paraId="21A4278B" w14:textId="77777777" w:rsidR="006513D8" w:rsidRDefault="006513D8" w:rsidP="00531A75">
            <w:pPr>
              <w:jc w:val="center"/>
              <w:rPr>
                <w:rFonts w:ascii="Calibri" w:hAnsi="Calibri" w:cs="Calibri"/>
                <w:color w:val="000000"/>
              </w:rPr>
            </w:pPr>
            <w:r>
              <w:rPr>
                <w:rFonts w:ascii="Calibri" w:hAnsi="Calibri" w:cs="Calibri"/>
                <w:color w:val="000000"/>
              </w:rPr>
              <w:t>84,6%</w:t>
            </w:r>
          </w:p>
        </w:tc>
      </w:tr>
      <w:tr w:rsidR="006513D8" w:rsidRPr="00A768D8" w14:paraId="20A2CC5A" w14:textId="77777777" w:rsidTr="00531A75">
        <w:tc>
          <w:tcPr>
            <w:tcW w:w="2266" w:type="dxa"/>
            <w:vAlign w:val="center"/>
          </w:tcPr>
          <w:p w14:paraId="27D7E0F0" w14:textId="77777777" w:rsidR="006513D8" w:rsidRPr="00A768D8" w:rsidRDefault="006513D8" w:rsidP="00531A75">
            <w:pPr>
              <w:jc w:val="center"/>
              <w:rPr>
                <w:sz w:val="20"/>
              </w:rPr>
            </w:pPr>
            <w:r w:rsidRPr="00A768D8">
              <w:rPr>
                <w:sz w:val="20"/>
              </w:rPr>
              <w:t>1C</w:t>
            </w:r>
          </w:p>
        </w:tc>
        <w:tc>
          <w:tcPr>
            <w:tcW w:w="2267" w:type="dxa"/>
            <w:vAlign w:val="center"/>
          </w:tcPr>
          <w:p w14:paraId="1FDD0EDD"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11 566 112</w:t>
            </w:r>
          </w:p>
        </w:tc>
        <w:tc>
          <w:tcPr>
            <w:tcW w:w="2267" w:type="dxa"/>
            <w:vAlign w:val="center"/>
          </w:tcPr>
          <w:p w14:paraId="7E8FE62F"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12 100 510</w:t>
            </w:r>
          </w:p>
        </w:tc>
        <w:tc>
          <w:tcPr>
            <w:tcW w:w="2267" w:type="dxa"/>
            <w:vAlign w:val="center"/>
          </w:tcPr>
          <w:p w14:paraId="717E983A" w14:textId="77777777" w:rsidR="006513D8" w:rsidRDefault="006513D8" w:rsidP="00531A75">
            <w:pPr>
              <w:jc w:val="center"/>
              <w:rPr>
                <w:rFonts w:ascii="Calibri" w:hAnsi="Calibri" w:cs="Calibri"/>
                <w:color w:val="000000"/>
              </w:rPr>
            </w:pPr>
            <w:r>
              <w:rPr>
                <w:rFonts w:ascii="Calibri" w:hAnsi="Calibri" w:cs="Calibri"/>
                <w:color w:val="000000"/>
              </w:rPr>
              <w:t>95,6%</w:t>
            </w:r>
          </w:p>
        </w:tc>
      </w:tr>
      <w:tr w:rsidR="006513D8" w:rsidRPr="00A768D8" w14:paraId="6781484A" w14:textId="77777777" w:rsidTr="00531A75">
        <w:tc>
          <w:tcPr>
            <w:tcW w:w="2266" w:type="dxa"/>
            <w:vAlign w:val="center"/>
          </w:tcPr>
          <w:p w14:paraId="20866619" w14:textId="77777777" w:rsidR="006513D8" w:rsidRPr="00A768D8" w:rsidRDefault="006513D8" w:rsidP="00531A75">
            <w:pPr>
              <w:jc w:val="center"/>
              <w:rPr>
                <w:sz w:val="20"/>
              </w:rPr>
            </w:pPr>
            <w:r w:rsidRPr="00A768D8">
              <w:rPr>
                <w:sz w:val="20"/>
              </w:rPr>
              <w:t>Obszar 2</w:t>
            </w:r>
          </w:p>
        </w:tc>
        <w:tc>
          <w:tcPr>
            <w:tcW w:w="2267" w:type="dxa"/>
            <w:vAlign w:val="center"/>
          </w:tcPr>
          <w:p w14:paraId="5F0798E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15 417 815</w:t>
            </w:r>
          </w:p>
        </w:tc>
        <w:tc>
          <w:tcPr>
            <w:tcW w:w="2267" w:type="dxa"/>
            <w:vAlign w:val="center"/>
          </w:tcPr>
          <w:p w14:paraId="4181F597"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16 248 388</w:t>
            </w:r>
          </w:p>
        </w:tc>
        <w:tc>
          <w:tcPr>
            <w:tcW w:w="2267" w:type="dxa"/>
            <w:vAlign w:val="center"/>
          </w:tcPr>
          <w:p w14:paraId="31B77E9E" w14:textId="77777777" w:rsidR="006513D8" w:rsidRDefault="006513D8" w:rsidP="00531A75">
            <w:pPr>
              <w:jc w:val="center"/>
              <w:rPr>
                <w:rFonts w:ascii="Calibri" w:hAnsi="Calibri" w:cs="Calibri"/>
                <w:color w:val="000000"/>
              </w:rPr>
            </w:pPr>
            <w:r>
              <w:rPr>
                <w:rFonts w:ascii="Calibri" w:hAnsi="Calibri" w:cs="Calibri"/>
                <w:color w:val="000000"/>
              </w:rPr>
              <w:t>94,9%</w:t>
            </w:r>
          </w:p>
        </w:tc>
      </w:tr>
      <w:tr w:rsidR="006513D8" w:rsidRPr="00A768D8" w14:paraId="76E7C264" w14:textId="77777777" w:rsidTr="00531A75">
        <w:tc>
          <w:tcPr>
            <w:tcW w:w="2266" w:type="dxa"/>
            <w:vAlign w:val="center"/>
          </w:tcPr>
          <w:p w14:paraId="65BF375E" w14:textId="77777777" w:rsidR="006513D8" w:rsidRPr="00A768D8" w:rsidRDefault="006513D8" w:rsidP="00531A75">
            <w:pPr>
              <w:jc w:val="center"/>
              <w:rPr>
                <w:sz w:val="20"/>
              </w:rPr>
            </w:pPr>
            <w:r w:rsidRPr="00A768D8">
              <w:rPr>
                <w:sz w:val="20"/>
              </w:rPr>
              <w:t>Obszar 3</w:t>
            </w:r>
          </w:p>
        </w:tc>
        <w:tc>
          <w:tcPr>
            <w:tcW w:w="2267" w:type="dxa"/>
            <w:vAlign w:val="center"/>
          </w:tcPr>
          <w:p w14:paraId="73BBEDF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16 569 591</w:t>
            </w:r>
          </w:p>
        </w:tc>
        <w:tc>
          <w:tcPr>
            <w:tcW w:w="2267" w:type="dxa"/>
            <w:vAlign w:val="center"/>
          </w:tcPr>
          <w:p w14:paraId="0BA5B86A"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17 154 313</w:t>
            </w:r>
          </w:p>
        </w:tc>
        <w:tc>
          <w:tcPr>
            <w:tcW w:w="2267" w:type="dxa"/>
            <w:vAlign w:val="center"/>
          </w:tcPr>
          <w:p w14:paraId="6FA0624B" w14:textId="77777777" w:rsidR="006513D8" w:rsidRDefault="006513D8" w:rsidP="00531A75">
            <w:pPr>
              <w:jc w:val="center"/>
              <w:rPr>
                <w:rFonts w:ascii="Calibri" w:hAnsi="Calibri" w:cs="Calibri"/>
                <w:color w:val="000000"/>
              </w:rPr>
            </w:pPr>
            <w:r>
              <w:rPr>
                <w:rFonts w:ascii="Calibri" w:hAnsi="Calibri" w:cs="Calibri"/>
                <w:color w:val="000000"/>
              </w:rPr>
              <w:t>96,6%</w:t>
            </w:r>
          </w:p>
        </w:tc>
      </w:tr>
      <w:tr w:rsidR="006513D8" w:rsidRPr="00A768D8" w14:paraId="6FAF6CC6" w14:textId="77777777" w:rsidTr="00531A75">
        <w:tc>
          <w:tcPr>
            <w:tcW w:w="2266" w:type="dxa"/>
            <w:vAlign w:val="center"/>
          </w:tcPr>
          <w:p w14:paraId="34196CF1" w14:textId="77777777" w:rsidR="006513D8" w:rsidRPr="00A768D8" w:rsidRDefault="006513D8" w:rsidP="00531A75">
            <w:pPr>
              <w:jc w:val="center"/>
              <w:rPr>
                <w:sz w:val="20"/>
              </w:rPr>
            </w:pPr>
            <w:r w:rsidRPr="00A768D8">
              <w:rPr>
                <w:sz w:val="20"/>
              </w:rPr>
              <w:t>Obszar 4</w:t>
            </w:r>
          </w:p>
        </w:tc>
        <w:tc>
          <w:tcPr>
            <w:tcW w:w="2267" w:type="dxa"/>
            <w:vAlign w:val="center"/>
          </w:tcPr>
          <w:p w14:paraId="4E7521B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24 297 330</w:t>
            </w:r>
          </w:p>
        </w:tc>
        <w:tc>
          <w:tcPr>
            <w:tcW w:w="2267" w:type="dxa"/>
            <w:vAlign w:val="center"/>
          </w:tcPr>
          <w:p w14:paraId="7E9AF38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25 177 968</w:t>
            </w:r>
          </w:p>
        </w:tc>
        <w:tc>
          <w:tcPr>
            <w:tcW w:w="2267" w:type="dxa"/>
            <w:vAlign w:val="center"/>
          </w:tcPr>
          <w:p w14:paraId="197D1C32" w14:textId="77777777" w:rsidR="006513D8" w:rsidRDefault="006513D8" w:rsidP="00531A75">
            <w:pPr>
              <w:jc w:val="center"/>
              <w:rPr>
                <w:rFonts w:ascii="Calibri" w:hAnsi="Calibri" w:cs="Calibri"/>
                <w:color w:val="000000"/>
              </w:rPr>
            </w:pPr>
            <w:r>
              <w:rPr>
                <w:rFonts w:ascii="Calibri" w:hAnsi="Calibri" w:cs="Calibri"/>
                <w:color w:val="000000"/>
              </w:rPr>
              <w:t>96,5%</w:t>
            </w:r>
          </w:p>
        </w:tc>
      </w:tr>
      <w:tr w:rsidR="006513D8" w:rsidRPr="00A768D8" w14:paraId="75A2E101" w14:textId="77777777" w:rsidTr="00531A75">
        <w:tc>
          <w:tcPr>
            <w:tcW w:w="2266" w:type="dxa"/>
            <w:vAlign w:val="center"/>
          </w:tcPr>
          <w:p w14:paraId="37ECD421" w14:textId="77777777" w:rsidR="006513D8" w:rsidRPr="00A768D8" w:rsidRDefault="006513D8" w:rsidP="00531A75">
            <w:pPr>
              <w:jc w:val="center"/>
              <w:rPr>
                <w:sz w:val="20"/>
              </w:rPr>
            </w:pPr>
            <w:r w:rsidRPr="00A768D8">
              <w:rPr>
                <w:sz w:val="20"/>
              </w:rPr>
              <w:t>Obszar 5</w:t>
            </w:r>
          </w:p>
        </w:tc>
        <w:tc>
          <w:tcPr>
            <w:tcW w:w="2267" w:type="dxa"/>
            <w:vAlign w:val="center"/>
          </w:tcPr>
          <w:p w14:paraId="1392B48E"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15 964 092</w:t>
            </w:r>
          </w:p>
        </w:tc>
        <w:tc>
          <w:tcPr>
            <w:tcW w:w="2267" w:type="dxa"/>
            <w:vAlign w:val="center"/>
          </w:tcPr>
          <w:p w14:paraId="7E2578C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16 605 546</w:t>
            </w:r>
          </w:p>
        </w:tc>
        <w:tc>
          <w:tcPr>
            <w:tcW w:w="2267" w:type="dxa"/>
            <w:vAlign w:val="center"/>
          </w:tcPr>
          <w:p w14:paraId="7E96AE1F" w14:textId="77777777" w:rsidR="006513D8" w:rsidRDefault="006513D8" w:rsidP="00531A75">
            <w:pPr>
              <w:jc w:val="center"/>
              <w:rPr>
                <w:rFonts w:ascii="Calibri" w:hAnsi="Calibri" w:cs="Calibri"/>
                <w:color w:val="000000"/>
              </w:rPr>
            </w:pPr>
            <w:r>
              <w:rPr>
                <w:rFonts w:ascii="Calibri" w:hAnsi="Calibri" w:cs="Calibri"/>
                <w:color w:val="000000"/>
              </w:rPr>
              <w:t>96,1%</w:t>
            </w:r>
          </w:p>
        </w:tc>
      </w:tr>
      <w:tr w:rsidR="006513D8" w:rsidRPr="00A768D8" w14:paraId="37AB04D2" w14:textId="77777777" w:rsidTr="00531A75">
        <w:tc>
          <w:tcPr>
            <w:tcW w:w="2266" w:type="dxa"/>
            <w:vAlign w:val="center"/>
          </w:tcPr>
          <w:p w14:paraId="049EEC69" w14:textId="77777777" w:rsidR="006513D8" w:rsidRPr="00A768D8" w:rsidRDefault="006513D8" w:rsidP="00531A75">
            <w:pPr>
              <w:jc w:val="center"/>
              <w:rPr>
                <w:sz w:val="20"/>
              </w:rPr>
            </w:pPr>
            <w:r w:rsidRPr="00A768D8">
              <w:rPr>
                <w:sz w:val="20"/>
              </w:rPr>
              <w:t>Obszar 6</w:t>
            </w:r>
          </w:p>
        </w:tc>
        <w:tc>
          <w:tcPr>
            <w:tcW w:w="2267" w:type="dxa"/>
            <w:vAlign w:val="center"/>
          </w:tcPr>
          <w:p w14:paraId="5FE03429"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18 682 881</w:t>
            </w:r>
          </w:p>
        </w:tc>
        <w:tc>
          <w:tcPr>
            <w:tcW w:w="2267" w:type="dxa"/>
            <w:vAlign w:val="center"/>
          </w:tcPr>
          <w:p w14:paraId="373DF5B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19 426 819</w:t>
            </w:r>
          </w:p>
        </w:tc>
        <w:tc>
          <w:tcPr>
            <w:tcW w:w="2267" w:type="dxa"/>
            <w:vAlign w:val="center"/>
          </w:tcPr>
          <w:p w14:paraId="5F07573F" w14:textId="77777777" w:rsidR="006513D8" w:rsidRDefault="006513D8" w:rsidP="00531A75">
            <w:pPr>
              <w:jc w:val="center"/>
              <w:rPr>
                <w:rFonts w:ascii="Calibri" w:hAnsi="Calibri" w:cs="Calibri"/>
                <w:color w:val="000000"/>
              </w:rPr>
            </w:pPr>
            <w:r>
              <w:rPr>
                <w:rFonts w:ascii="Calibri" w:hAnsi="Calibri" w:cs="Calibri"/>
                <w:color w:val="000000"/>
              </w:rPr>
              <w:t>96,2%</w:t>
            </w:r>
          </w:p>
        </w:tc>
      </w:tr>
      <w:tr w:rsidR="006513D8" w:rsidRPr="00A768D8" w14:paraId="2379C761" w14:textId="77777777" w:rsidTr="00531A75">
        <w:tc>
          <w:tcPr>
            <w:tcW w:w="2266" w:type="dxa"/>
            <w:vAlign w:val="center"/>
          </w:tcPr>
          <w:p w14:paraId="36E4CC93" w14:textId="77777777" w:rsidR="006513D8" w:rsidRPr="00A768D8" w:rsidRDefault="006513D8" w:rsidP="00531A75">
            <w:pPr>
              <w:jc w:val="center"/>
              <w:rPr>
                <w:sz w:val="20"/>
              </w:rPr>
            </w:pPr>
            <w:r w:rsidRPr="00A768D8">
              <w:rPr>
                <w:sz w:val="20"/>
              </w:rPr>
              <w:t>Obszar 7</w:t>
            </w:r>
          </w:p>
        </w:tc>
        <w:tc>
          <w:tcPr>
            <w:tcW w:w="2267" w:type="dxa"/>
            <w:vAlign w:val="center"/>
          </w:tcPr>
          <w:p w14:paraId="0288E68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15 452 839</w:t>
            </w:r>
          </w:p>
        </w:tc>
        <w:tc>
          <w:tcPr>
            <w:tcW w:w="2267" w:type="dxa"/>
            <w:vAlign w:val="center"/>
          </w:tcPr>
          <w:p w14:paraId="59010C6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16 144 653</w:t>
            </w:r>
          </w:p>
        </w:tc>
        <w:tc>
          <w:tcPr>
            <w:tcW w:w="2267" w:type="dxa"/>
            <w:vAlign w:val="center"/>
          </w:tcPr>
          <w:p w14:paraId="1844D3B0" w14:textId="77777777" w:rsidR="006513D8" w:rsidRDefault="006513D8" w:rsidP="00531A75">
            <w:pPr>
              <w:jc w:val="center"/>
              <w:rPr>
                <w:rFonts w:ascii="Calibri" w:hAnsi="Calibri" w:cs="Calibri"/>
                <w:color w:val="000000"/>
              </w:rPr>
            </w:pPr>
            <w:r>
              <w:rPr>
                <w:rFonts w:ascii="Calibri" w:hAnsi="Calibri" w:cs="Calibri"/>
                <w:color w:val="000000"/>
              </w:rPr>
              <w:t>95,7%</w:t>
            </w:r>
          </w:p>
        </w:tc>
      </w:tr>
      <w:tr w:rsidR="006513D8" w:rsidRPr="00A768D8" w14:paraId="251A97F4" w14:textId="77777777" w:rsidTr="00531A75">
        <w:tc>
          <w:tcPr>
            <w:tcW w:w="2266" w:type="dxa"/>
            <w:vAlign w:val="center"/>
          </w:tcPr>
          <w:p w14:paraId="11E28FCF" w14:textId="77777777" w:rsidR="006513D8" w:rsidRPr="00A768D8" w:rsidRDefault="006513D8" w:rsidP="00531A75">
            <w:pPr>
              <w:jc w:val="center"/>
              <w:rPr>
                <w:sz w:val="20"/>
              </w:rPr>
            </w:pPr>
            <w:r w:rsidRPr="00A768D8">
              <w:rPr>
                <w:sz w:val="20"/>
              </w:rPr>
              <w:t>Obszar 8</w:t>
            </w:r>
          </w:p>
        </w:tc>
        <w:tc>
          <w:tcPr>
            <w:tcW w:w="2267" w:type="dxa"/>
            <w:vAlign w:val="center"/>
          </w:tcPr>
          <w:p w14:paraId="3BB3BB3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20 068 449</w:t>
            </w:r>
          </w:p>
        </w:tc>
        <w:tc>
          <w:tcPr>
            <w:tcW w:w="2267" w:type="dxa"/>
            <w:vAlign w:val="center"/>
          </w:tcPr>
          <w:p w14:paraId="7920E2BF"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20 590 952</w:t>
            </w:r>
          </w:p>
        </w:tc>
        <w:tc>
          <w:tcPr>
            <w:tcW w:w="2267" w:type="dxa"/>
            <w:vAlign w:val="center"/>
          </w:tcPr>
          <w:p w14:paraId="7DA7B012" w14:textId="77777777" w:rsidR="006513D8" w:rsidRDefault="006513D8" w:rsidP="00531A75">
            <w:pPr>
              <w:jc w:val="center"/>
              <w:rPr>
                <w:rFonts w:ascii="Calibri" w:hAnsi="Calibri" w:cs="Calibri"/>
                <w:color w:val="000000"/>
              </w:rPr>
            </w:pPr>
            <w:r>
              <w:rPr>
                <w:rFonts w:ascii="Calibri" w:hAnsi="Calibri" w:cs="Calibri"/>
                <w:color w:val="000000"/>
              </w:rPr>
              <w:t>97,5%</w:t>
            </w:r>
          </w:p>
        </w:tc>
      </w:tr>
      <w:tr w:rsidR="006513D8" w:rsidRPr="00A768D8" w14:paraId="6EC75BBE" w14:textId="77777777" w:rsidTr="00531A75">
        <w:tc>
          <w:tcPr>
            <w:tcW w:w="2266" w:type="dxa"/>
            <w:vAlign w:val="center"/>
          </w:tcPr>
          <w:p w14:paraId="08443766" w14:textId="77777777" w:rsidR="006513D8" w:rsidRPr="00A768D8" w:rsidRDefault="006513D8" w:rsidP="00531A75">
            <w:pPr>
              <w:jc w:val="center"/>
              <w:rPr>
                <w:sz w:val="20"/>
              </w:rPr>
            </w:pPr>
            <w:r w:rsidRPr="00A768D8">
              <w:rPr>
                <w:sz w:val="20"/>
              </w:rPr>
              <w:t>Obszar 9</w:t>
            </w:r>
          </w:p>
        </w:tc>
        <w:tc>
          <w:tcPr>
            <w:tcW w:w="2267" w:type="dxa"/>
            <w:vAlign w:val="center"/>
          </w:tcPr>
          <w:p w14:paraId="3C0DE9A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16 002 064</w:t>
            </w:r>
          </w:p>
        </w:tc>
        <w:tc>
          <w:tcPr>
            <w:tcW w:w="2267" w:type="dxa"/>
            <w:vAlign w:val="center"/>
          </w:tcPr>
          <w:p w14:paraId="7CCA260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16 464 870</w:t>
            </w:r>
          </w:p>
        </w:tc>
        <w:tc>
          <w:tcPr>
            <w:tcW w:w="2267" w:type="dxa"/>
            <w:vAlign w:val="center"/>
          </w:tcPr>
          <w:p w14:paraId="7220C8E1" w14:textId="77777777" w:rsidR="006513D8" w:rsidRDefault="006513D8" w:rsidP="00531A75">
            <w:pPr>
              <w:jc w:val="center"/>
              <w:rPr>
                <w:rFonts w:ascii="Calibri" w:hAnsi="Calibri" w:cs="Calibri"/>
                <w:color w:val="000000"/>
              </w:rPr>
            </w:pPr>
            <w:r>
              <w:rPr>
                <w:rFonts w:ascii="Calibri" w:hAnsi="Calibri" w:cs="Calibri"/>
                <w:color w:val="000000"/>
              </w:rPr>
              <w:t>97,2%</w:t>
            </w:r>
          </w:p>
        </w:tc>
      </w:tr>
      <w:tr w:rsidR="006513D8" w:rsidRPr="00A768D8" w14:paraId="5F07B1D1" w14:textId="77777777" w:rsidTr="00531A75">
        <w:tc>
          <w:tcPr>
            <w:tcW w:w="2266" w:type="dxa"/>
            <w:vAlign w:val="center"/>
          </w:tcPr>
          <w:p w14:paraId="7117798A" w14:textId="77777777" w:rsidR="006513D8" w:rsidRPr="00A768D8" w:rsidRDefault="006513D8" w:rsidP="00531A75">
            <w:pPr>
              <w:jc w:val="center"/>
              <w:rPr>
                <w:b/>
                <w:sz w:val="20"/>
              </w:rPr>
            </w:pPr>
            <w:r w:rsidRPr="00A768D8">
              <w:rPr>
                <w:b/>
                <w:sz w:val="20"/>
              </w:rPr>
              <w:t>Gmina</w:t>
            </w:r>
          </w:p>
        </w:tc>
        <w:tc>
          <w:tcPr>
            <w:tcW w:w="2267" w:type="dxa"/>
            <w:vAlign w:val="center"/>
          </w:tcPr>
          <w:p w14:paraId="2C9E842B"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162 543 209</w:t>
            </w:r>
          </w:p>
        </w:tc>
        <w:tc>
          <w:tcPr>
            <w:tcW w:w="2267" w:type="dxa"/>
            <w:vAlign w:val="center"/>
          </w:tcPr>
          <w:p w14:paraId="584121CA"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169</w:t>
            </w:r>
            <w:r w:rsidR="00F626EF">
              <w:rPr>
                <w:rFonts w:ascii="Calibri" w:hAnsi="Calibri" w:cs="Calibri"/>
                <w:b/>
                <w:bCs/>
                <w:color w:val="000000"/>
                <w:sz w:val="20"/>
                <w:szCs w:val="20"/>
              </w:rPr>
              <w:t> </w:t>
            </w:r>
            <w:r>
              <w:rPr>
                <w:rFonts w:ascii="Calibri" w:hAnsi="Calibri" w:cs="Calibri"/>
                <w:b/>
                <w:bCs/>
                <w:color w:val="000000"/>
                <w:sz w:val="20"/>
                <w:szCs w:val="20"/>
              </w:rPr>
              <w:t>867</w:t>
            </w:r>
            <w:r w:rsidR="00F626EF">
              <w:rPr>
                <w:rFonts w:ascii="Calibri" w:hAnsi="Calibri" w:cs="Calibri"/>
                <w:b/>
                <w:bCs/>
                <w:color w:val="000000"/>
                <w:sz w:val="20"/>
                <w:szCs w:val="20"/>
              </w:rPr>
              <w:t> </w:t>
            </w:r>
            <w:r>
              <w:rPr>
                <w:rFonts w:ascii="Calibri" w:hAnsi="Calibri" w:cs="Calibri"/>
                <w:b/>
                <w:bCs/>
                <w:color w:val="000000"/>
                <w:sz w:val="20"/>
                <w:szCs w:val="20"/>
              </w:rPr>
              <w:t>285</w:t>
            </w:r>
          </w:p>
        </w:tc>
        <w:tc>
          <w:tcPr>
            <w:tcW w:w="2267" w:type="dxa"/>
            <w:vAlign w:val="center"/>
          </w:tcPr>
          <w:p w14:paraId="55BA16C0" w14:textId="77777777" w:rsidR="006513D8" w:rsidRDefault="006513D8" w:rsidP="00531A75">
            <w:pPr>
              <w:jc w:val="center"/>
              <w:rPr>
                <w:rFonts w:ascii="Calibri" w:hAnsi="Calibri" w:cs="Calibri"/>
                <w:b/>
                <w:bCs/>
                <w:color w:val="000000"/>
              </w:rPr>
            </w:pPr>
            <w:r>
              <w:rPr>
                <w:rFonts w:ascii="Calibri" w:hAnsi="Calibri" w:cs="Calibri"/>
                <w:b/>
                <w:bCs/>
                <w:color w:val="000000"/>
              </w:rPr>
              <w:t>95,7%</w:t>
            </w:r>
          </w:p>
        </w:tc>
      </w:tr>
    </w:tbl>
    <w:p w14:paraId="25B72737" w14:textId="51A890C1"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Bazy Danych Obiektów Topograficznych.</w:t>
      </w:r>
    </w:p>
    <w:p w14:paraId="453D989C" w14:textId="77777777" w:rsidR="006513D8" w:rsidRDefault="00F626EF" w:rsidP="00F626EF">
      <w:pPr>
        <w:spacing w:before="240" w:line="360" w:lineRule="auto"/>
        <w:jc w:val="both"/>
      </w:pPr>
      <w:r>
        <w:t xml:space="preserve">Według danych za 2022 r., tereny biologicznie czynne stanowią aż 95,7% powierzchni gminy Głogówek. Wynika to z jej miejsko-wiejskiego charakteru oraz występowania bardzo dobrych warunków glebowych sprzyjających produkcji rolnej – z tego względu w strukturze </w:t>
      </w:r>
      <w:r w:rsidR="009B3E15">
        <w:t xml:space="preserve">przeznaczenia gruntów </w:t>
      </w:r>
      <w:r>
        <w:t>dominuje funkcja rolnicza. Tereny zurbanizowane to głównie obszar miasta Głogówka oraz tereny w obrębie dolin rzeczn</w:t>
      </w:r>
      <w:r w:rsidR="009B3E15">
        <w:t>ych, a także dróg. Najniższy udział powierzchni biologicznie czynnej w ogólnej powierzchni charakteryzuje Obszar 1A (86,7%) i 1B (85,6%).</w:t>
      </w:r>
    </w:p>
    <w:p w14:paraId="671471E9" w14:textId="77777777" w:rsidR="006513D8" w:rsidRDefault="006513D8" w:rsidP="00531A75">
      <w:pPr>
        <w:pStyle w:val="nad"/>
      </w:pPr>
      <w:bookmarkStart w:id="43" w:name="_Toc132102921"/>
      <w:r>
        <w:t xml:space="preserve">Grafika </w:t>
      </w:r>
      <w:r w:rsidR="00F801B0">
        <w:fldChar w:fldCharType="begin"/>
      </w:r>
      <w:r w:rsidR="00F801B0">
        <w:instrText xml:space="preserve"> SEQ Grafika \* ARABIC </w:instrText>
      </w:r>
      <w:r w:rsidR="00F801B0">
        <w:fldChar w:fldCharType="separate"/>
      </w:r>
      <w:r w:rsidR="00F60680">
        <w:rPr>
          <w:noProof/>
        </w:rPr>
        <w:t>16</w:t>
      </w:r>
      <w:r w:rsidR="00F801B0">
        <w:rPr>
          <w:noProof/>
        </w:rPr>
        <w:fldChar w:fldCharType="end"/>
      </w:r>
      <w:r>
        <w:t xml:space="preserve"> Udział powierzchni biologicznie czynnej w ogólnej powierzchni</w:t>
      </w:r>
      <w:bookmarkEnd w:id="43"/>
    </w:p>
    <w:p w14:paraId="2D4D776A" w14:textId="43C48C08" w:rsidR="0079239E" w:rsidRPr="0079239E" w:rsidRDefault="006513D8" w:rsidP="00531A75">
      <w:pPr>
        <w:rPr>
          <w:i/>
          <w:iCs/>
          <w:color w:val="455F51" w:themeColor="text2"/>
          <w:sz w:val="18"/>
          <w:szCs w:val="18"/>
        </w:rPr>
      </w:pPr>
      <w:r>
        <w:rPr>
          <w:noProof/>
          <w:lang w:eastAsia="pl-PL"/>
        </w:rPr>
        <w:drawing>
          <wp:inline distT="0" distB="0" distL="0" distR="0" wp14:anchorId="24A49315" wp14:editId="58AB64E5">
            <wp:extent cx="5757672" cy="4678680"/>
            <wp:effectExtent l="0" t="0" r="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dział powierzchni biologicznie czynnej w powierzchni ogółe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Bazy Danych Obiektów Topograficznych.</w:t>
      </w:r>
    </w:p>
    <w:p w14:paraId="69F6DD9A" w14:textId="77777777" w:rsidR="006513D8" w:rsidRDefault="00B90D65" w:rsidP="00B90D65">
      <w:pPr>
        <w:spacing w:before="240" w:line="360" w:lineRule="auto"/>
        <w:jc w:val="both"/>
      </w:pPr>
      <w:r>
        <w:t>Istotnym elementem w strukturze przestrzenno-funkcjonalnej gminy jest również dostępność przestrzeni publicznych, w tym terenów rekreacyjnych. Jak wcześniej wspomniano, możliwość aktywnego spędzania czasu wolnego ma istotny wpływ na odczuwanie zadowolenia mieszkańców oraz kształtowania dogodnych warunków życia w gminie.</w:t>
      </w:r>
    </w:p>
    <w:p w14:paraId="06E5563C" w14:textId="03095E13" w:rsidR="0079239E" w:rsidRDefault="0079239E" w:rsidP="00531A75">
      <w:pPr>
        <w:pStyle w:val="nad"/>
      </w:pPr>
      <w:bookmarkStart w:id="44" w:name="_Toc132105404"/>
      <w:r>
        <w:t xml:space="preserve">Tabela </w:t>
      </w:r>
      <w:r w:rsidR="00F801B0">
        <w:fldChar w:fldCharType="begin"/>
      </w:r>
      <w:r w:rsidR="00F801B0">
        <w:instrText xml:space="preserve"> SEQ Tabela \* ARABIC </w:instrText>
      </w:r>
      <w:r w:rsidR="00F801B0">
        <w:fldChar w:fldCharType="separate"/>
      </w:r>
      <w:r w:rsidR="007D2E62">
        <w:rPr>
          <w:noProof/>
        </w:rPr>
        <w:t>19</w:t>
      </w:r>
      <w:r w:rsidR="00F801B0">
        <w:rPr>
          <w:noProof/>
        </w:rPr>
        <w:fldChar w:fldCharType="end"/>
      </w:r>
      <w:r>
        <w:t xml:space="preserve"> Dostępność terenów rekreacyjnych</w:t>
      </w:r>
      <w:bookmarkEnd w:id="44"/>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6513D8" w:rsidRPr="00531A75" w14:paraId="01F697C5" w14:textId="77777777" w:rsidTr="00531A75">
        <w:trPr>
          <w:tblHeader/>
        </w:trPr>
        <w:tc>
          <w:tcPr>
            <w:tcW w:w="2266" w:type="dxa"/>
            <w:shd w:val="clear" w:color="auto" w:fill="DAEFD3" w:themeFill="accent1" w:themeFillTint="33"/>
            <w:vAlign w:val="center"/>
          </w:tcPr>
          <w:p w14:paraId="3EA04E89" w14:textId="77777777" w:rsidR="006513D8" w:rsidRPr="00531A75" w:rsidRDefault="006513D8" w:rsidP="00531A75">
            <w:pPr>
              <w:jc w:val="center"/>
              <w:rPr>
                <w:sz w:val="20"/>
              </w:rPr>
            </w:pPr>
            <w:r w:rsidRPr="00531A75">
              <w:rPr>
                <w:sz w:val="20"/>
              </w:rPr>
              <w:t>Obszar porównawczy</w:t>
            </w:r>
          </w:p>
        </w:tc>
        <w:tc>
          <w:tcPr>
            <w:tcW w:w="2267" w:type="dxa"/>
            <w:shd w:val="clear" w:color="auto" w:fill="DAEFD3" w:themeFill="accent1" w:themeFillTint="33"/>
            <w:vAlign w:val="center"/>
          </w:tcPr>
          <w:p w14:paraId="26F1C5B2" w14:textId="77777777" w:rsidR="006513D8" w:rsidRPr="00531A75" w:rsidRDefault="006513D8" w:rsidP="00531A75">
            <w:pPr>
              <w:jc w:val="center"/>
              <w:rPr>
                <w:rFonts w:ascii="Calibri" w:hAnsi="Calibri" w:cs="Calibri"/>
                <w:color w:val="000000"/>
                <w:sz w:val="20"/>
                <w:szCs w:val="20"/>
              </w:rPr>
            </w:pPr>
            <w:r w:rsidRPr="00531A75">
              <w:rPr>
                <w:rFonts w:ascii="Calibri" w:hAnsi="Calibri" w:cs="Calibri"/>
                <w:color w:val="000000"/>
                <w:sz w:val="20"/>
                <w:szCs w:val="20"/>
              </w:rPr>
              <w:t>Liczba terenów rekreacyjnych</w:t>
            </w:r>
          </w:p>
        </w:tc>
        <w:tc>
          <w:tcPr>
            <w:tcW w:w="2267" w:type="dxa"/>
            <w:shd w:val="clear" w:color="auto" w:fill="DAEFD3" w:themeFill="accent1" w:themeFillTint="33"/>
            <w:vAlign w:val="center"/>
          </w:tcPr>
          <w:p w14:paraId="243A1508" w14:textId="77777777" w:rsidR="006513D8" w:rsidRPr="00531A75" w:rsidRDefault="00886227" w:rsidP="00531A75">
            <w:pPr>
              <w:jc w:val="center"/>
              <w:rPr>
                <w:rFonts w:ascii="Calibri" w:hAnsi="Calibri" w:cs="Calibri"/>
                <w:color w:val="000000"/>
                <w:sz w:val="20"/>
                <w:szCs w:val="20"/>
              </w:rPr>
            </w:pPr>
            <w:r w:rsidRPr="00531A75">
              <w:rPr>
                <w:rFonts w:ascii="Calibri" w:hAnsi="Calibri" w:cs="Calibri"/>
                <w:color w:val="000000"/>
                <w:sz w:val="20"/>
                <w:szCs w:val="20"/>
              </w:rPr>
              <w:t>P</w:t>
            </w:r>
            <w:r w:rsidR="006513D8" w:rsidRPr="00531A75">
              <w:rPr>
                <w:rFonts w:ascii="Calibri" w:hAnsi="Calibri" w:cs="Calibri"/>
                <w:color w:val="000000"/>
                <w:sz w:val="20"/>
                <w:szCs w:val="20"/>
              </w:rPr>
              <w:t>owierzchnia [km2]</w:t>
            </w:r>
          </w:p>
        </w:tc>
        <w:tc>
          <w:tcPr>
            <w:tcW w:w="2267" w:type="dxa"/>
            <w:shd w:val="clear" w:color="auto" w:fill="DAEFD3" w:themeFill="accent1" w:themeFillTint="33"/>
            <w:vAlign w:val="center"/>
          </w:tcPr>
          <w:p w14:paraId="6345A5CD" w14:textId="77777777" w:rsidR="006513D8" w:rsidRPr="00531A75" w:rsidRDefault="00714068" w:rsidP="00531A75">
            <w:pPr>
              <w:jc w:val="center"/>
              <w:rPr>
                <w:rFonts w:ascii="Calibri" w:hAnsi="Calibri" w:cs="Calibri"/>
                <w:bCs/>
                <w:color w:val="000000"/>
                <w:sz w:val="20"/>
                <w:szCs w:val="20"/>
              </w:rPr>
            </w:pPr>
            <w:r w:rsidRPr="00531A75">
              <w:rPr>
                <w:rFonts w:ascii="Calibri" w:hAnsi="Calibri" w:cs="Calibri"/>
                <w:bCs/>
                <w:color w:val="000000"/>
                <w:sz w:val="20"/>
                <w:szCs w:val="20"/>
              </w:rPr>
              <w:t xml:space="preserve">Dostępność terenów rekreacyjnych (liczba terenów rekreacyjnych </w:t>
            </w:r>
            <w:r w:rsidR="0061567F" w:rsidRPr="00531A75">
              <w:rPr>
                <w:rFonts w:ascii="Calibri" w:hAnsi="Calibri" w:cs="Calibri"/>
                <w:bCs/>
                <w:color w:val="000000"/>
                <w:sz w:val="20"/>
                <w:szCs w:val="20"/>
              </w:rPr>
              <w:t xml:space="preserve">przypadających </w:t>
            </w:r>
            <w:r w:rsidRPr="00531A75">
              <w:rPr>
                <w:rFonts w:ascii="Calibri" w:hAnsi="Calibri" w:cs="Calibri"/>
                <w:bCs/>
                <w:color w:val="000000"/>
                <w:sz w:val="20"/>
                <w:szCs w:val="20"/>
              </w:rPr>
              <w:t>na 1 km</w:t>
            </w:r>
            <w:r w:rsidRPr="00531A75">
              <w:rPr>
                <w:rFonts w:ascii="Calibri" w:hAnsi="Calibri" w:cs="Calibri"/>
                <w:bCs/>
                <w:color w:val="000000"/>
                <w:sz w:val="20"/>
                <w:szCs w:val="20"/>
                <w:vertAlign w:val="superscript"/>
              </w:rPr>
              <w:t>2</w:t>
            </w:r>
            <w:r w:rsidRPr="00531A75">
              <w:rPr>
                <w:rFonts w:ascii="Calibri" w:hAnsi="Calibri" w:cs="Calibri"/>
                <w:bCs/>
                <w:color w:val="000000"/>
                <w:sz w:val="20"/>
                <w:szCs w:val="20"/>
              </w:rPr>
              <w:t>)</w:t>
            </w:r>
          </w:p>
        </w:tc>
      </w:tr>
      <w:tr w:rsidR="006513D8" w:rsidRPr="00A768D8" w14:paraId="29271164" w14:textId="77777777" w:rsidTr="00531A75">
        <w:trPr>
          <w:trHeight w:val="283"/>
        </w:trPr>
        <w:tc>
          <w:tcPr>
            <w:tcW w:w="2266" w:type="dxa"/>
            <w:vAlign w:val="center"/>
          </w:tcPr>
          <w:p w14:paraId="6C29226D" w14:textId="77777777" w:rsidR="006513D8" w:rsidRPr="00A768D8" w:rsidRDefault="006513D8" w:rsidP="00531A75">
            <w:pPr>
              <w:jc w:val="center"/>
              <w:rPr>
                <w:sz w:val="20"/>
              </w:rPr>
            </w:pPr>
            <w:r w:rsidRPr="00A768D8">
              <w:rPr>
                <w:sz w:val="20"/>
              </w:rPr>
              <w:t>1A</w:t>
            </w:r>
          </w:p>
        </w:tc>
        <w:tc>
          <w:tcPr>
            <w:tcW w:w="2267" w:type="dxa"/>
            <w:vAlign w:val="center"/>
          </w:tcPr>
          <w:p w14:paraId="011AA2D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7</w:t>
            </w:r>
          </w:p>
        </w:tc>
        <w:tc>
          <w:tcPr>
            <w:tcW w:w="2267" w:type="dxa"/>
            <w:vAlign w:val="center"/>
          </w:tcPr>
          <w:p w14:paraId="75E5EA9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1065B6EB" w14:textId="77777777" w:rsidR="006513D8" w:rsidRDefault="006513D8" w:rsidP="00531A75">
            <w:pPr>
              <w:jc w:val="center"/>
              <w:rPr>
                <w:rFonts w:ascii="Calibri" w:hAnsi="Calibri" w:cs="Calibri"/>
                <w:color w:val="000000"/>
              </w:rPr>
            </w:pPr>
            <w:r>
              <w:rPr>
                <w:rFonts w:ascii="Calibri" w:hAnsi="Calibri" w:cs="Calibri"/>
                <w:color w:val="000000"/>
              </w:rPr>
              <w:t>1,45</w:t>
            </w:r>
          </w:p>
        </w:tc>
      </w:tr>
      <w:tr w:rsidR="006513D8" w:rsidRPr="00A768D8" w14:paraId="7B064D3B" w14:textId="77777777" w:rsidTr="00531A75">
        <w:trPr>
          <w:trHeight w:val="283"/>
        </w:trPr>
        <w:tc>
          <w:tcPr>
            <w:tcW w:w="2266" w:type="dxa"/>
            <w:vAlign w:val="center"/>
          </w:tcPr>
          <w:p w14:paraId="5AD2EFC2" w14:textId="77777777" w:rsidR="006513D8" w:rsidRPr="00A768D8" w:rsidRDefault="006513D8" w:rsidP="00531A75">
            <w:pPr>
              <w:jc w:val="center"/>
              <w:rPr>
                <w:sz w:val="20"/>
              </w:rPr>
            </w:pPr>
            <w:r w:rsidRPr="00A768D8">
              <w:rPr>
                <w:sz w:val="20"/>
              </w:rPr>
              <w:t>1B</w:t>
            </w:r>
          </w:p>
        </w:tc>
        <w:tc>
          <w:tcPr>
            <w:tcW w:w="2267" w:type="dxa"/>
            <w:vAlign w:val="center"/>
          </w:tcPr>
          <w:p w14:paraId="6944DBC9"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215</w:t>
            </w:r>
          </w:p>
        </w:tc>
        <w:tc>
          <w:tcPr>
            <w:tcW w:w="2267" w:type="dxa"/>
            <w:vAlign w:val="center"/>
          </w:tcPr>
          <w:p w14:paraId="11B0A6F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4101BEEC" w14:textId="77777777" w:rsidR="006513D8" w:rsidRDefault="00A00AD8" w:rsidP="00531A75">
            <w:pPr>
              <w:jc w:val="center"/>
              <w:rPr>
                <w:rFonts w:ascii="Calibri" w:hAnsi="Calibri" w:cs="Calibri"/>
                <w:color w:val="000000"/>
              </w:rPr>
            </w:pPr>
            <w:r>
              <w:rPr>
                <w:rFonts w:ascii="Calibri" w:hAnsi="Calibri" w:cs="Calibri"/>
                <w:color w:val="000000"/>
              </w:rPr>
              <w:t>41,85</w:t>
            </w:r>
          </w:p>
        </w:tc>
      </w:tr>
      <w:tr w:rsidR="006513D8" w:rsidRPr="00A768D8" w14:paraId="230DD9D2" w14:textId="77777777" w:rsidTr="00531A75">
        <w:trPr>
          <w:trHeight w:val="283"/>
        </w:trPr>
        <w:tc>
          <w:tcPr>
            <w:tcW w:w="2266" w:type="dxa"/>
            <w:vAlign w:val="center"/>
          </w:tcPr>
          <w:p w14:paraId="3BCDC70C" w14:textId="77777777" w:rsidR="006513D8" w:rsidRPr="00A768D8" w:rsidRDefault="006513D8" w:rsidP="00531A75">
            <w:pPr>
              <w:jc w:val="center"/>
              <w:rPr>
                <w:sz w:val="20"/>
              </w:rPr>
            </w:pPr>
            <w:r w:rsidRPr="00A768D8">
              <w:rPr>
                <w:sz w:val="20"/>
              </w:rPr>
              <w:t>1C</w:t>
            </w:r>
          </w:p>
        </w:tc>
        <w:tc>
          <w:tcPr>
            <w:tcW w:w="2267" w:type="dxa"/>
            <w:vAlign w:val="center"/>
          </w:tcPr>
          <w:p w14:paraId="6059DF8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15</w:t>
            </w:r>
          </w:p>
        </w:tc>
        <w:tc>
          <w:tcPr>
            <w:tcW w:w="2267" w:type="dxa"/>
            <w:vAlign w:val="center"/>
          </w:tcPr>
          <w:p w14:paraId="72E0A1B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12</w:t>
            </w:r>
          </w:p>
        </w:tc>
        <w:tc>
          <w:tcPr>
            <w:tcW w:w="2267" w:type="dxa"/>
            <w:vAlign w:val="center"/>
          </w:tcPr>
          <w:p w14:paraId="2EA8F6B9" w14:textId="77777777" w:rsidR="006513D8" w:rsidRDefault="006513D8" w:rsidP="00531A75">
            <w:pPr>
              <w:jc w:val="center"/>
              <w:rPr>
                <w:rFonts w:ascii="Calibri" w:hAnsi="Calibri" w:cs="Calibri"/>
                <w:color w:val="000000"/>
              </w:rPr>
            </w:pPr>
            <w:r>
              <w:rPr>
                <w:rFonts w:ascii="Calibri" w:hAnsi="Calibri" w:cs="Calibri"/>
                <w:color w:val="000000"/>
              </w:rPr>
              <w:t>1,24</w:t>
            </w:r>
          </w:p>
        </w:tc>
      </w:tr>
      <w:tr w:rsidR="006513D8" w:rsidRPr="00A768D8" w14:paraId="449BE81E" w14:textId="77777777" w:rsidTr="00531A75">
        <w:trPr>
          <w:trHeight w:val="283"/>
        </w:trPr>
        <w:tc>
          <w:tcPr>
            <w:tcW w:w="2266" w:type="dxa"/>
            <w:vAlign w:val="center"/>
          </w:tcPr>
          <w:p w14:paraId="656A131F" w14:textId="77777777" w:rsidR="006513D8" w:rsidRPr="00A768D8" w:rsidRDefault="006513D8" w:rsidP="00531A75">
            <w:pPr>
              <w:jc w:val="center"/>
              <w:rPr>
                <w:sz w:val="20"/>
              </w:rPr>
            </w:pPr>
            <w:r w:rsidRPr="00A768D8">
              <w:rPr>
                <w:sz w:val="20"/>
              </w:rPr>
              <w:t>Obszar 2</w:t>
            </w:r>
          </w:p>
        </w:tc>
        <w:tc>
          <w:tcPr>
            <w:tcW w:w="2267" w:type="dxa"/>
            <w:vAlign w:val="center"/>
          </w:tcPr>
          <w:p w14:paraId="316C713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283F31F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1B6D211C" w14:textId="77777777" w:rsidR="006513D8" w:rsidRDefault="006513D8" w:rsidP="00531A75">
            <w:pPr>
              <w:jc w:val="center"/>
              <w:rPr>
                <w:rFonts w:ascii="Calibri" w:hAnsi="Calibri" w:cs="Calibri"/>
                <w:color w:val="000000"/>
              </w:rPr>
            </w:pPr>
            <w:r>
              <w:rPr>
                <w:rFonts w:ascii="Calibri" w:hAnsi="Calibri" w:cs="Calibri"/>
                <w:color w:val="000000"/>
              </w:rPr>
              <w:t>0,98</w:t>
            </w:r>
          </w:p>
        </w:tc>
      </w:tr>
      <w:tr w:rsidR="006513D8" w:rsidRPr="00A768D8" w14:paraId="341BC4DB" w14:textId="77777777" w:rsidTr="00531A75">
        <w:trPr>
          <w:trHeight w:val="283"/>
        </w:trPr>
        <w:tc>
          <w:tcPr>
            <w:tcW w:w="2266" w:type="dxa"/>
            <w:vAlign w:val="center"/>
          </w:tcPr>
          <w:p w14:paraId="2C24A28A" w14:textId="77777777" w:rsidR="006513D8" w:rsidRPr="00A768D8" w:rsidRDefault="006513D8" w:rsidP="00531A75">
            <w:pPr>
              <w:jc w:val="center"/>
              <w:rPr>
                <w:sz w:val="20"/>
              </w:rPr>
            </w:pPr>
            <w:r w:rsidRPr="00A768D8">
              <w:rPr>
                <w:sz w:val="20"/>
              </w:rPr>
              <w:t>Obszar 3</w:t>
            </w:r>
          </w:p>
        </w:tc>
        <w:tc>
          <w:tcPr>
            <w:tcW w:w="2267" w:type="dxa"/>
            <w:vAlign w:val="center"/>
          </w:tcPr>
          <w:p w14:paraId="147C413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20</w:t>
            </w:r>
          </w:p>
        </w:tc>
        <w:tc>
          <w:tcPr>
            <w:tcW w:w="2267" w:type="dxa"/>
            <w:vAlign w:val="center"/>
          </w:tcPr>
          <w:p w14:paraId="7DDF37A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77668C28" w14:textId="77777777" w:rsidR="006513D8" w:rsidRDefault="006513D8" w:rsidP="00531A75">
            <w:pPr>
              <w:jc w:val="center"/>
              <w:rPr>
                <w:rFonts w:ascii="Calibri" w:hAnsi="Calibri" w:cs="Calibri"/>
                <w:color w:val="000000"/>
              </w:rPr>
            </w:pPr>
            <w:r>
              <w:rPr>
                <w:rFonts w:ascii="Calibri" w:hAnsi="Calibri" w:cs="Calibri"/>
                <w:color w:val="000000"/>
              </w:rPr>
              <w:t>1,17</w:t>
            </w:r>
          </w:p>
        </w:tc>
      </w:tr>
      <w:tr w:rsidR="006513D8" w:rsidRPr="00A768D8" w14:paraId="698C0BBD" w14:textId="77777777" w:rsidTr="00531A75">
        <w:trPr>
          <w:trHeight w:val="283"/>
        </w:trPr>
        <w:tc>
          <w:tcPr>
            <w:tcW w:w="2266" w:type="dxa"/>
            <w:vAlign w:val="center"/>
          </w:tcPr>
          <w:p w14:paraId="285BD5CF" w14:textId="77777777" w:rsidR="006513D8" w:rsidRPr="00A768D8" w:rsidRDefault="006513D8" w:rsidP="00531A75">
            <w:pPr>
              <w:jc w:val="center"/>
              <w:rPr>
                <w:sz w:val="20"/>
              </w:rPr>
            </w:pPr>
            <w:r w:rsidRPr="00A768D8">
              <w:rPr>
                <w:sz w:val="20"/>
              </w:rPr>
              <w:t>Obszar 4</w:t>
            </w:r>
          </w:p>
        </w:tc>
        <w:tc>
          <w:tcPr>
            <w:tcW w:w="2267" w:type="dxa"/>
            <w:vAlign w:val="center"/>
          </w:tcPr>
          <w:p w14:paraId="66262E47"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51</w:t>
            </w:r>
          </w:p>
        </w:tc>
        <w:tc>
          <w:tcPr>
            <w:tcW w:w="2267" w:type="dxa"/>
            <w:vAlign w:val="center"/>
          </w:tcPr>
          <w:p w14:paraId="61CA4FF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25</w:t>
            </w:r>
          </w:p>
        </w:tc>
        <w:tc>
          <w:tcPr>
            <w:tcW w:w="2267" w:type="dxa"/>
            <w:vAlign w:val="center"/>
          </w:tcPr>
          <w:p w14:paraId="296A2EA4" w14:textId="77777777" w:rsidR="006513D8" w:rsidRDefault="006513D8" w:rsidP="00531A75">
            <w:pPr>
              <w:jc w:val="center"/>
              <w:rPr>
                <w:rFonts w:ascii="Calibri" w:hAnsi="Calibri" w:cs="Calibri"/>
                <w:color w:val="000000"/>
              </w:rPr>
            </w:pPr>
            <w:r>
              <w:rPr>
                <w:rFonts w:ascii="Calibri" w:hAnsi="Calibri" w:cs="Calibri"/>
                <w:color w:val="000000"/>
              </w:rPr>
              <w:t>2,02</w:t>
            </w:r>
          </w:p>
        </w:tc>
      </w:tr>
      <w:tr w:rsidR="006513D8" w:rsidRPr="00A768D8" w14:paraId="5D9ABCA0" w14:textId="77777777" w:rsidTr="00531A75">
        <w:trPr>
          <w:trHeight w:val="283"/>
        </w:trPr>
        <w:tc>
          <w:tcPr>
            <w:tcW w:w="2266" w:type="dxa"/>
            <w:vAlign w:val="center"/>
          </w:tcPr>
          <w:p w14:paraId="3CAB3A69" w14:textId="77777777" w:rsidR="006513D8" w:rsidRPr="00A768D8" w:rsidRDefault="006513D8" w:rsidP="00531A75">
            <w:pPr>
              <w:jc w:val="center"/>
              <w:rPr>
                <w:sz w:val="20"/>
              </w:rPr>
            </w:pPr>
            <w:r w:rsidRPr="00A768D8">
              <w:rPr>
                <w:sz w:val="20"/>
              </w:rPr>
              <w:t>Obszar 5</w:t>
            </w:r>
          </w:p>
        </w:tc>
        <w:tc>
          <w:tcPr>
            <w:tcW w:w="2267" w:type="dxa"/>
            <w:vAlign w:val="center"/>
          </w:tcPr>
          <w:p w14:paraId="0FECA57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29</w:t>
            </w:r>
          </w:p>
        </w:tc>
        <w:tc>
          <w:tcPr>
            <w:tcW w:w="2267" w:type="dxa"/>
            <w:vAlign w:val="center"/>
          </w:tcPr>
          <w:p w14:paraId="0493849F"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2A536D74" w14:textId="77777777" w:rsidR="006513D8" w:rsidRDefault="006513D8" w:rsidP="00531A75">
            <w:pPr>
              <w:jc w:val="center"/>
              <w:rPr>
                <w:rFonts w:ascii="Calibri" w:hAnsi="Calibri" w:cs="Calibri"/>
                <w:color w:val="000000"/>
              </w:rPr>
            </w:pPr>
            <w:r>
              <w:rPr>
                <w:rFonts w:ascii="Calibri" w:hAnsi="Calibri" w:cs="Calibri"/>
                <w:color w:val="000000"/>
              </w:rPr>
              <w:t>1,75</w:t>
            </w:r>
          </w:p>
        </w:tc>
      </w:tr>
      <w:tr w:rsidR="006513D8" w:rsidRPr="00A768D8" w14:paraId="4DE564A7" w14:textId="77777777" w:rsidTr="00531A75">
        <w:trPr>
          <w:trHeight w:val="283"/>
        </w:trPr>
        <w:tc>
          <w:tcPr>
            <w:tcW w:w="2266" w:type="dxa"/>
            <w:vAlign w:val="center"/>
          </w:tcPr>
          <w:p w14:paraId="14433CE4" w14:textId="77777777" w:rsidR="006513D8" w:rsidRPr="00A768D8" w:rsidRDefault="006513D8" w:rsidP="00531A75">
            <w:pPr>
              <w:jc w:val="center"/>
              <w:rPr>
                <w:sz w:val="20"/>
              </w:rPr>
            </w:pPr>
            <w:r w:rsidRPr="00A768D8">
              <w:rPr>
                <w:sz w:val="20"/>
              </w:rPr>
              <w:t>Obszar 6</w:t>
            </w:r>
          </w:p>
        </w:tc>
        <w:tc>
          <w:tcPr>
            <w:tcW w:w="2267" w:type="dxa"/>
            <w:vAlign w:val="center"/>
          </w:tcPr>
          <w:p w14:paraId="7283A67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23</w:t>
            </w:r>
          </w:p>
        </w:tc>
        <w:tc>
          <w:tcPr>
            <w:tcW w:w="2267" w:type="dxa"/>
            <w:vAlign w:val="center"/>
          </w:tcPr>
          <w:p w14:paraId="3F96AA9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19</w:t>
            </w:r>
          </w:p>
        </w:tc>
        <w:tc>
          <w:tcPr>
            <w:tcW w:w="2267" w:type="dxa"/>
            <w:vAlign w:val="center"/>
          </w:tcPr>
          <w:p w14:paraId="121BC1C5" w14:textId="77777777" w:rsidR="006513D8" w:rsidRDefault="006513D8" w:rsidP="00531A75">
            <w:pPr>
              <w:jc w:val="center"/>
              <w:rPr>
                <w:rFonts w:ascii="Calibri" w:hAnsi="Calibri" w:cs="Calibri"/>
                <w:color w:val="000000"/>
              </w:rPr>
            </w:pPr>
            <w:r>
              <w:rPr>
                <w:rFonts w:ascii="Calibri" w:hAnsi="Calibri" w:cs="Calibri"/>
                <w:color w:val="000000"/>
              </w:rPr>
              <w:t>1,18</w:t>
            </w:r>
          </w:p>
        </w:tc>
      </w:tr>
      <w:tr w:rsidR="006513D8" w:rsidRPr="00A768D8" w14:paraId="523BA818" w14:textId="77777777" w:rsidTr="00531A75">
        <w:trPr>
          <w:trHeight w:val="283"/>
        </w:trPr>
        <w:tc>
          <w:tcPr>
            <w:tcW w:w="2266" w:type="dxa"/>
            <w:vAlign w:val="center"/>
          </w:tcPr>
          <w:p w14:paraId="74533C72" w14:textId="77777777" w:rsidR="006513D8" w:rsidRPr="00A768D8" w:rsidRDefault="006513D8" w:rsidP="00531A75">
            <w:pPr>
              <w:jc w:val="center"/>
              <w:rPr>
                <w:sz w:val="20"/>
              </w:rPr>
            </w:pPr>
            <w:r w:rsidRPr="00A768D8">
              <w:rPr>
                <w:sz w:val="20"/>
              </w:rPr>
              <w:t>Obszar 7</w:t>
            </w:r>
          </w:p>
        </w:tc>
        <w:tc>
          <w:tcPr>
            <w:tcW w:w="2267" w:type="dxa"/>
            <w:vAlign w:val="center"/>
          </w:tcPr>
          <w:p w14:paraId="3842E33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22</w:t>
            </w:r>
          </w:p>
        </w:tc>
        <w:tc>
          <w:tcPr>
            <w:tcW w:w="2267" w:type="dxa"/>
            <w:vAlign w:val="center"/>
          </w:tcPr>
          <w:p w14:paraId="7912995A"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599207A2"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1,36</w:t>
            </w:r>
          </w:p>
        </w:tc>
      </w:tr>
      <w:tr w:rsidR="006513D8" w:rsidRPr="00A768D8" w14:paraId="60D1585B" w14:textId="77777777" w:rsidTr="00531A75">
        <w:trPr>
          <w:trHeight w:val="283"/>
        </w:trPr>
        <w:tc>
          <w:tcPr>
            <w:tcW w:w="2266" w:type="dxa"/>
            <w:vAlign w:val="center"/>
          </w:tcPr>
          <w:p w14:paraId="55AC7D2E" w14:textId="77777777" w:rsidR="006513D8" w:rsidRPr="00A768D8" w:rsidRDefault="006513D8" w:rsidP="00531A75">
            <w:pPr>
              <w:jc w:val="center"/>
              <w:rPr>
                <w:sz w:val="20"/>
              </w:rPr>
            </w:pPr>
            <w:r w:rsidRPr="00A768D8">
              <w:rPr>
                <w:sz w:val="20"/>
              </w:rPr>
              <w:t>Obszar 8</w:t>
            </w:r>
          </w:p>
        </w:tc>
        <w:tc>
          <w:tcPr>
            <w:tcW w:w="2267" w:type="dxa"/>
            <w:vAlign w:val="center"/>
          </w:tcPr>
          <w:p w14:paraId="554B2D1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25</w:t>
            </w:r>
          </w:p>
        </w:tc>
        <w:tc>
          <w:tcPr>
            <w:tcW w:w="2267" w:type="dxa"/>
            <w:vAlign w:val="center"/>
          </w:tcPr>
          <w:p w14:paraId="400DD453"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21</w:t>
            </w:r>
          </w:p>
        </w:tc>
        <w:tc>
          <w:tcPr>
            <w:tcW w:w="2267" w:type="dxa"/>
            <w:vAlign w:val="center"/>
          </w:tcPr>
          <w:p w14:paraId="6D974F7D"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1,21</w:t>
            </w:r>
          </w:p>
        </w:tc>
      </w:tr>
      <w:tr w:rsidR="006513D8" w:rsidRPr="00A768D8" w14:paraId="66CEB7E0" w14:textId="77777777" w:rsidTr="00531A75">
        <w:trPr>
          <w:trHeight w:val="283"/>
        </w:trPr>
        <w:tc>
          <w:tcPr>
            <w:tcW w:w="2266" w:type="dxa"/>
            <w:vAlign w:val="center"/>
          </w:tcPr>
          <w:p w14:paraId="5A379544" w14:textId="77777777" w:rsidR="006513D8" w:rsidRPr="00A768D8" w:rsidRDefault="006513D8" w:rsidP="00531A75">
            <w:pPr>
              <w:jc w:val="center"/>
              <w:rPr>
                <w:sz w:val="20"/>
              </w:rPr>
            </w:pPr>
            <w:r w:rsidRPr="00A768D8">
              <w:rPr>
                <w:sz w:val="20"/>
              </w:rPr>
              <w:t>Obszar 9</w:t>
            </w:r>
          </w:p>
        </w:tc>
        <w:tc>
          <w:tcPr>
            <w:tcW w:w="2267" w:type="dxa"/>
            <w:vAlign w:val="center"/>
          </w:tcPr>
          <w:p w14:paraId="2166355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23</w:t>
            </w:r>
          </w:p>
        </w:tc>
        <w:tc>
          <w:tcPr>
            <w:tcW w:w="2267" w:type="dxa"/>
            <w:vAlign w:val="center"/>
          </w:tcPr>
          <w:p w14:paraId="6919D439"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1EEF8BB1"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1,40</w:t>
            </w:r>
          </w:p>
        </w:tc>
      </w:tr>
      <w:tr w:rsidR="006513D8" w:rsidRPr="00A768D8" w14:paraId="13E6065C" w14:textId="77777777" w:rsidTr="00531A75">
        <w:trPr>
          <w:trHeight w:val="283"/>
        </w:trPr>
        <w:tc>
          <w:tcPr>
            <w:tcW w:w="2266" w:type="dxa"/>
            <w:vAlign w:val="center"/>
          </w:tcPr>
          <w:p w14:paraId="2370FD85" w14:textId="77777777" w:rsidR="006513D8" w:rsidRPr="00A768D8" w:rsidRDefault="006513D8" w:rsidP="00531A75">
            <w:pPr>
              <w:jc w:val="center"/>
              <w:rPr>
                <w:b/>
                <w:sz w:val="20"/>
              </w:rPr>
            </w:pPr>
            <w:r w:rsidRPr="00A768D8">
              <w:rPr>
                <w:b/>
                <w:sz w:val="20"/>
              </w:rPr>
              <w:t>Gmina</w:t>
            </w:r>
          </w:p>
        </w:tc>
        <w:tc>
          <w:tcPr>
            <w:tcW w:w="2267" w:type="dxa"/>
            <w:vAlign w:val="center"/>
          </w:tcPr>
          <w:p w14:paraId="40BA956F"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446</w:t>
            </w:r>
          </w:p>
        </w:tc>
        <w:tc>
          <w:tcPr>
            <w:tcW w:w="2267" w:type="dxa"/>
            <w:vAlign w:val="center"/>
          </w:tcPr>
          <w:p w14:paraId="51038D0E"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170</w:t>
            </w:r>
          </w:p>
        </w:tc>
        <w:tc>
          <w:tcPr>
            <w:tcW w:w="2267" w:type="dxa"/>
            <w:vAlign w:val="center"/>
          </w:tcPr>
          <w:p w14:paraId="104721BD" w14:textId="77777777" w:rsidR="006513D8" w:rsidRPr="00F801B0" w:rsidRDefault="006513D8" w:rsidP="00531A75">
            <w:pPr>
              <w:jc w:val="center"/>
              <w:rPr>
                <w:rFonts w:ascii="Calibri" w:hAnsi="Calibri" w:cs="Calibri"/>
                <w:b/>
                <w:bCs/>
                <w:color w:val="000000"/>
              </w:rPr>
            </w:pPr>
            <w:r w:rsidRPr="00F801B0">
              <w:rPr>
                <w:rFonts w:ascii="Calibri" w:hAnsi="Calibri" w:cs="Calibri"/>
                <w:b/>
                <w:color w:val="000000"/>
                <w:sz w:val="20"/>
                <w:szCs w:val="20"/>
              </w:rPr>
              <w:t>2,62</w:t>
            </w:r>
            <w:bookmarkStart w:id="45" w:name="_GoBack"/>
            <w:bookmarkEnd w:id="45"/>
          </w:p>
        </w:tc>
      </w:tr>
    </w:tbl>
    <w:p w14:paraId="0FEAFB65" w14:textId="70825305"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Urzędu Miejskiego w Głogówku.</w:t>
      </w:r>
    </w:p>
    <w:p w14:paraId="7A8EC1D3" w14:textId="77777777" w:rsidR="00C829F0" w:rsidRDefault="00A00AD8" w:rsidP="00B90D65">
      <w:pPr>
        <w:spacing w:before="240" w:line="360" w:lineRule="auto"/>
        <w:jc w:val="both"/>
      </w:pPr>
      <w:r>
        <w:t>Największą dostępnością miejsc o funkcji rekreacyjnej charakteryzuje się Obszar 1B, gdzie na 1 km</w:t>
      </w:r>
      <w:r w:rsidRPr="00C23B30">
        <w:rPr>
          <w:vertAlign w:val="superscript"/>
        </w:rPr>
        <w:t>2</w:t>
      </w:r>
      <w:r>
        <w:t xml:space="preserve"> powierzchni przypada 41,85 terenu rekreacyjnego.</w:t>
      </w:r>
      <w:r w:rsidR="00C23B30">
        <w:t xml:space="preserve"> W pozostałych jednostkach porównawczych dostępność ta jest dużo niższa – wartość wskaźnika nie przekracza tutaj 2,2 terenu na 1 km</w:t>
      </w:r>
      <w:r w:rsidR="00C23B30" w:rsidRPr="00C23B30">
        <w:rPr>
          <w:vertAlign w:val="superscript"/>
        </w:rPr>
        <w:t>2</w:t>
      </w:r>
      <w:r w:rsidR="00C23B30">
        <w:t>.</w:t>
      </w:r>
      <w:r w:rsidR="00C829F0">
        <w:t xml:space="preserve"> </w:t>
      </w:r>
    </w:p>
    <w:p w14:paraId="51AEA3A7" w14:textId="4252AD5D" w:rsidR="006513D8" w:rsidRDefault="00C829F0" w:rsidP="00B90D65">
      <w:pPr>
        <w:spacing w:before="240" w:line="360" w:lineRule="auto"/>
        <w:jc w:val="both"/>
      </w:pPr>
      <w:r>
        <w:t>Mimo że wysoka dostępność terenów rekreacyjnych jest pozytywnym aspektem, gdyż umożliwia mieszkańcom aktywne spędzanie czasu wolnego oraz zacieśnianie więzi społecznych, to z drugiej strony parki czy place zabaw wymagają dużych nakładów finansowych ze względu na konieczność utrzymania urządzeń rekreacyjnych i elementów małej architektury</w:t>
      </w:r>
      <w:r w:rsidR="006471E6">
        <w:t xml:space="preserve"> w dobrym stanie technicznym. Duża liczba terenów rekreacyjnych </w:t>
      </w:r>
      <w:r w:rsidR="00833E85">
        <w:t xml:space="preserve">może stanowić </w:t>
      </w:r>
      <w:r w:rsidR="006471E6">
        <w:t xml:space="preserve">zatem wyzwanie </w:t>
      </w:r>
      <w:r w:rsidR="00D50848">
        <w:t>dla samorządu.</w:t>
      </w:r>
    </w:p>
    <w:p w14:paraId="33C91C01" w14:textId="77777777" w:rsidR="006513D8" w:rsidRDefault="006513D8" w:rsidP="00531A75">
      <w:pPr>
        <w:pStyle w:val="nad"/>
      </w:pPr>
      <w:bookmarkStart w:id="46" w:name="_Toc132102922"/>
      <w:r>
        <w:t xml:space="preserve">Grafika </w:t>
      </w:r>
      <w:r w:rsidR="00F801B0">
        <w:fldChar w:fldCharType="begin"/>
      </w:r>
      <w:r w:rsidR="00F801B0">
        <w:instrText xml:space="preserve"> SEQ Grafika \* ARABIC </w:instrText>
      </w:r>
      <w:r w:rsidR="00F801B0">
        <w:fldChar w:fldCharType="separate"/>
      </w:r>
      <w:r w:rsidR="00F60680">
        <w:rPr>
          <w:noProof/>
        </w:rPr>
        <w:t>17</w:t>
      </w:r>
      <w:r w:rsidR="00F801B0">
        <w:rPr>
          <w:noProof/>
        </w:rPr>
        <w:fldChar w:fldCharType="end"/>
      </w:r>
      <w:r>
        <w:t xml:space="preserve"> Udział terenów rekreacyjnych w ogólnej powierzchni</w:t>
      </w:r>
      <w:bookmarkEnd w:id="46"/>
    </w:p>
    <w:p w14:paraId="33C8B7E1" w14:textId="6EED54C8" w:rsidR="0079239E" w:rsidRPr="0079239E" w:rsidRDefault="006513D8" w:rsidP="00531A75">
      <w:pPr>
        <w:rPr>
          <w:i/>
          <w:iCs/>
          <w:color w:val="455F51" w:themeColor="text2"/>
          <w:sz w:val="18"/>
          <w:szCs w:val="18"/>
        </w:rPr>
      </w:pPr>
      <w:r>
        <w:rPr>
          <w:noProof/>
          <w:lang w:eastAsia="pl-PL"/>
        </w:rPr>
        <w:drawing>
          <wp:inline distT="0" distB="0" distL="0" distR="0" wp14:anchorId="424A7DFB" wp14:editId="13BDB043">
            <wp:extent cx="5328000" cy="4329537"/>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dział terenów rekreacyjnych w powierzchni ogółe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8000" cy="4329537"/>
                    </a:xfrm>
                    <a:prstGeom prst="rect">
                      <a:avLst/>
                    </a:prstGeom>
                  </pic:spPr>
                </pic:pic>
              </a:graphicData>
            </a:graphic>
          </wp:inline>
        </w:drawing>
      </w:r>
      <w:r w:rsidR="00531A75">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danych Urzędu Miejskiego w Głogówku.</w:t>
      </w:r>
    </w:p>
    <w:p w14:paraId="6191CD62" w14:textId="77777777" w:rsidR="006513D8" w:rsidRDefault="00C712C1" w:rsidP="00C712C1">
      <w:pPr>
        <w:spacing w:line="360" w:lineRule="auto"/>
        <w:jc w:val="both"/>
      </w:pPr>
      <w:r>
        <w:t xml:space="preserve">W celu określenia poziomu skomunikowania wewnątrz danego obszaru posłużono się wskaźnikiem obrazującym rozmieszczenie przystanków komunikacji zbiorowej na </w:t>
      </w:r>
      <w:r w:rsidRPr="00C5217C">
        <w:t xml:space="preserve">terenie </w:t>
      </w:r>
      <w:r>
        <w:t>gminy.</w:t>
      </w:r>
    </w:p>
    <w:p w14:paraId="7A282447" w14:textId="072ECB48" w:rsidR="0079239E" w:rsidRDefault="0079239E" w:rsidP="00531A75">
      <w:pPr>
        <w:pStyle w:val="nad"/>
      </w:pPr>
      <w:bookmarkStart w:id="47" w:name="_Toc132105405"/>
      <w:r>
        <w:t xml:space="preserve">Tabela </w:t>
      </w:r>
      <w:r w:rsidR="00F801B0">
        <w:fldChar w:fldCharType="begin"/>
      </w:r>
      <w:r w:rsidR="00F801B0">
        <w:instrText xml:space="preserve"> SEQ Tabela \* ARABIC </w:instrText>
      </w:r>
      <w:r w:rsidR="00F801B0">
        <w:fldChar w:fldCharType="separate"/>
      </w:r>
      <w:r w:rsidR="007D2E62">
        <w:rPr>
          <w:noProof/>
        </w:rPr>
        <w:t>20</w:t>
      </w:r>
      <w:r w:rsidR="00F801B0">
        <w:rPr>
          <w:noProof/>
        </w:rPr>
        <w:fldChar w:fldCharType="end"/>
      </w:r>
      <w:r>
        <w:t xml:space="preserve"> Dostępność komunikacyjna</w:t>
      </w:r>
      <w:bookmarkEnd w:id="47"/>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66"/>
        <w:gridCol w:w="2267"/>
        <w:gridCol w:w="2267"/>
        <w:gridCol w:w="2267"/>
      </w:tblGrid>
      <w:tr w:rsidR="006513D8" w:rsidRPr="00531A75" w14:paraId="525CC088" w14:textId="77777777" w:rsidTr="00531A75">
        <w:tc>
          <w:tcPr>
            <w:tcW w:w="2266" w:type="dxa"/>
            <w:shd w:val="clear" w:color="auto" w:fill="DAEFD3" w:themeFill="accent1" w:themeFillTint="33"/>
            <w:vAlign w:val="center"/>
          </w:tcPr>
          <w:p w14:paraId="31810D4E" w14:textId="77777777" w:rsidR="006513D8" w:rsidRPr="00531A75" w:rsidRDefault="006513D8" w:rsidP="00531A75">
            <w:pPr>
              <w:jc w:val="center"/>
              <w:rPr>
                <w:sz w:val="20"/>
              </w:rPr>
            </w:pPr>
            <w:r w:rsidRPr="00531A75">
              <w:rPr>
                <w:sz w:val="20"/>
              </w:rPr>
              <w:t>Obszar porównawczy</w:t>
            </w:r>
          </w:p>
        </w:tc>
        <w:tc>
          <w:tcPr>
            <w:tcW w:w="2267" w:type="dxa"/>
            <w:shd w:val="clear" w:color="auto" w:fill="DAEFD3" w:themeFill="accent1" w:themeFillTint="33"/>
            <w:vAlign w:val="center"/>
          </w:tcPr>
          <w:p w14:paraId="3EE847F9" w14:textId="77777777" w:rsidR="006513D8" w:rsidRPr="00531A75" w:rsidRDefault="006513D8" w:rsidP="00531A75">
            <w:pPr>
              <w:jc w:val="center"/>
              <w:rPr>
                <w:rFonts w:ascii="Calibri" w:hAnsi="Calibri" w:cs="Calibri"/>
                <w:color w:val="000000"/>
                <w:sz w:val="20"/>
                <w:szCs w:val="20"/>
              </w:rPr>
            </w:pPr>
            <w:r w:rsidRPr="00531A75">
              <w:rPr>
                <w:rFonts w:ascii="Calibri" w:hAnsi="Calibri" w:cs="Calibri"/>
                <w:color w:val="000000"/>
                <w:sz w:val="20"/>
                <w:szCs w:val="20"/>
              </w:rPr>
              <w:t>Liczba przystanków</w:t>
            </w:r>
          </w:p>
        </w:tc>
        <w:tc>
          <w:tcPr>
            <w:tcW w:w="2267" w:type="dxa"/>
            <w:shd w:val="clear" w:color="auto" w:fill="DAEFD3" w:themeFill="accent1" w:themeFillTint="33"/>
            <w:vAlign w:val="center"/>
          </w:tcPr>
          <w:p w14:paraId="701DDEBD" w14:textId="77777777" w:rsidR="006513D8" w:rsidRPr="00531A75" w:rsidRDefault="006513D8" w:rsidP="00531A75">
            <w:pPr>
              <w:jc w:val="center"/>
              <w:rPr>
                <w:rFonts w:ascii="Calibri" w:hAnsi="Calibri" w:cs="Calibri"/>
                <w:color w:val="000000"/>
                <w:sz w:val="20"/>
                <w:szCs w:val="20"/>
              </w:rPr>
            </w:pPr>
            <w:r w:rsidRPr="00531A75">
              <w:rPr>
                <w:rFonts w:ascii="Calibri" w:hAnsi="Calibri" w:cs="Calibri"/>
                <w:color w:val="000000"/>
                <w:sz w:val="20"/>
                <w:szCs w:val="20"/>
              </w:rPr>
              <w:t>Powierzchnia [km2]</w:t>
            </w:r>
          </w:p>
        </w:tc>
        <w:tc>
          <w:tcPr>
            <w:tcW w:w="2267" w:type="dxa"/>
            <w:shd w:val="clear" w:color="auto" w:fill="DAEFD3" w:themeFill="accent1" w:themeFillTint="33"/>
            <w:vAlign w:val="center"/>
          </w:tcPr>
          <w:p w14:paraId="67F2ECB5" w14:textId="77777777" w:rsidR="00531A75" w:rsidRDefault="006513D8" w:rsidP="00531A75">
            <w:pPr>
              <w:jc w:val="center"/>
              <w:rPr>
                <w:rFonts w:ascii="Calibri" w:hAnsi="Calibri" w:cs="Calibri"/>
                <w:bCs/>
                <w:color w:val="000000"/>
                <w:sz w:val="20"/>
                <w:szCs w:val="20"/>
              </w:rPr>
            </w:pPr>
            <w:r w:rsidRPr="00531A75">
              <w:rPr>
                <w:rFonts w:ascii="Calibri" w:hAnsi="Calibri" w:cs="Calibri"/>
                <w:bCs/>
                <w:color w:val="000000"/>
                <w:sz w:val="20"/>
                <w:szCs w:val="20"/>
              </w:rPr>
              <w:t xml:space="preserve">Dostępność komunikacyjna (liczba </w:t>
            </w:r>
            <w:r w:rsidR="00C712C1" w:rsidRPr="00531A75">
              <w:rPr>
                <w:rFonts w:ascii="Calibri" w:hAnsi="Calibri" w:cs="Calibri"/>
                <w:bCs/>
                <w:color w:val="000000"/>
                <w:sz w:val="20"/>
                <w:szCs w:val="20"/>
              </w:rPr>
              <w:t>przystanków</w:t>
            </w:r>
            <w:r w:rsidRPr="00531A75">
              <w:rPr>
                <w:rFonts w:ascii="Calibri" w:hAnsi="Calibri" w:cs="Calibri"/>
                <w:bCs/>
                <w:color w:val="000000"/>
                <w:sz w:val="20"/>
                <w:szCs w:val="20"/>
              </w:rPr>
              <w:t>/</w:t>
            </w:r>
          </w:p>
          <w:p w14:paraId="44F6FD35" w14:textId="6D6FDAE8" w:rsidR="006513D8" w:rsidRPr="00531A75" w:rsidRDefault="006513D8" w:rsidP="00531A75">
            <w:pPr>
              <w:jc w:val="center"/>
              <w:rPr>
                <w:rFonts w:ascii="Calibri" w:hAnsi="Calibri" w:cs="Calibri"/>
                <w:bCs/>
                <w:color w:val="000000"/>
                <w:sz w:val="20"/>
                <w:szCs w:val="20"/>
              </w:rPr>
            </w:pPr>
            <w:r w:rsidRPr="00531A75">
              <w:rPr>
                <w:rFonts w:ascii="Calibri" w:hAnsi="Calibri" w:cs="Calibri"/>
                <w:bCs/>
                <w:color w:val="000000"/>
                <w:sz w:val="20"/>
                <w:szCs w:val="20"/>
              </w:rPr>
              <w:t>powierzchnia)</w:t>
            </w:r>
          </w:p>
        </w:tc>
      </w:tr>
      <w:tr w:rsidR="006513D8" w:rsidRPr="00A768D8" w14:paraId="240FB1B2" w14:textId="77777777" w:rsidTr="00531A75">
        <w:trPr>
          <w:trHeight w:val="283"/>
        </w:trPr>
        <w:tc>
          <w:tcPr>
            <w:tcW w:w="2266" w:type="dxa"/>
            <w:vAlign w:val="center"/>
          </w:tcPr>
          <w:p w14:paraId="4B52F8EC" w14:textId="77777777" w:rsidR="006513D8" w:rsidRPr="00A768D8" w:rsidRDefault="006513D8" w:rsidP="00531A75">
            <w:pPr>
              <w:jc w:val="center"/>
              <w:rPr>
                <w:sz w:val="20"/>
              </w:rPr>
            </w:pPr>
            <w:r w:rsidRPr="00A768D8">
              <w:rPr>
                <w:sz w:val="20"/>
              </w:rPr>
              <w:t>1A</w:t>
            </w:r>
          </w:p>
        </w:tc>
        <w:tc>
          <w:tcPr>
            <w:tcW w:w="2267" w:type="dxa"/>
            <w:vAlign w:val="center"/>
          </w:tcPr>
          <w:p w14:paraId="4924559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11F381B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45C4A58B"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0,00</w:t>
            </w:r>
          </w:p>
        </w:tc>
      </w:tr>
      <w:tr w:rsidR="006513D8" w:rsidRPr="00A768D8" w14:paraId="2527A7B4" w14:textId="77777777" w:rsidTr="00531A75">
        <w:trPr>
          <w:trHeight w:val="283"/>
        </w:trPr>
        <w:tc>
          <w:tcPr>
            <w:tcW w:w="2266" w:type="dxa"/>
            <w:vAlign w:val="center"/>
          </w:tcPr>
          <w:p w14:paraId="0920B83C" w14:textId="77777777" w:rsidR="006513D8" w:rsidRPr="00A768D8" w:rsidRDefault="006513D8" w:rsidP="00531A75">
            <w:pPr>
              <w:jc w:val="center"/>
              <w:rPr>
                <w:sz w:val="20"/>
              </w:rPr>
            </w:pPr>
            <w:r w:rsidRPr="00A768D8">
              <w:rPr>
                <w:sz w:val="20"/>
              </w:rPr>
              <w:t>1B</w:t>
            </w:r>
          </w:p>
        </w:tc>
        <w:tc>
          <w:tcPr>
            <w:tcW w:w="2267" w:type="dxa"/>
            <w:vAlign w:val="center"/>
          </w:tcPr>
          <w:p w14:paraId="47487C9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42E149F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57DF1B50"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0,58</w:t>
            </w:r>
          </w:p>
        </w:tc>
      </w:tr>
      <w:tr w:rsidR="006513D8" w:rsidRPr="00A768D8" w14:paraId="02C4DF82" w14:textId="77777777" w:rsidTr="00531A75">
        <w:trPr>
          <w:trHeight w:val="283"/>
        </w:trPr>
        <w:tc>
          <w:tcPr>
            <w:tcW w:w="2266" w:type="dxa"/>
            <w:vAlign w:val="center"/>
          </w:tcPr>
          <w:p w14:paraId="7D595D7C" w14:textId="77777777" w:rsidR="006513D8" w:rsidRPr="00A768D8" w:rsidRDefault="006513D8" w:rsidP="00531A75">
            <w:pPr>
              <w:jc w:val="center"/>
              <w:rPr>
                <w:sz w:val="20"/>
              </w:rPr>
            </w:pPr>
            <w:r w:rsidRPr="00A768D8">
              <w:rPr>
                <w:sz w:val="20"/>
              </w:rPr>
              <w:t>1C</w:t>
            </w:r>
          </w:p>
        </w:tc>
        <w:tc>
          <w:tcPr>
            <w:tcW w:w="2267" w:type="dxa"/>
            <w:vAlign w:val="center"/>
          </w:tcPr>
          <w:p w14:paraId="6864479E"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6A1C760D"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12</w:t>
            </w:r>
          </w:p>
        </w:tc>
        <w:tc>
          <w:tcPr>
            <w:tcW w:w="2267" w:type="dxa"/>
            <w:vAlign w:val="center"/>
          </w:tcPr>
          <w:p w14:paraId="60E9C203"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0,08</w:t>
            </w:r>
          </w:p>
        </w:tc>
      </w:tr>
      <w:tr w:rsidR="006513D8" w:rsidRPr="00A768D8" w14:paraId="14D99D3D" w14:textId="77777777" w:rsidTr="00531A75">
        <w:trPr>
          <w:trHeight w:val="283"/>
        </w:trPr>
        <w:tc>
          <w:tcPr>
            <w:tcW w:w="2266" w:type="dxa"/>
            <w:vAlign w:val="center"/>
          </w:tcPr>
          <w:p w14:paraId="55BF3FB7" w14:textId="77777777" w:rsidR="006513D8" w:rsidRPr="00A768D8" w:rsidRDefault="006513D8" w:rsidP="00531A75">
            <w:pPr>
              <w:jc w:val="center"/>
              <w:rPr>
                <w:sz w:val="20"/>
              </w:rPr>
            </w:pPr>
            <w:r w:rsidRPr="00A768D8">
              <w:rPr>
                <w:sz w:val="20"/>
              </w:rPr>
              <w:t>Obszar 2</w:t>
            </w:r>
          </w:p>
        </w:tc>
        <w:tc>
          <w:tcPr>
            <w:tcW w:w="2267" w:type="dxa"/>
            <w:vAlign w:val="center"/>
          </w:tcPr>
          <w:p w14:paraId="24FC1FE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775FE7C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354AE255"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0,18</w:t>
            </w:r>
          </w:p>
        </w:tc>
      </w:tr>
      <w:tr w:rsidR="006513D8" w:rsidRPr="00A768D8" w14:paraId="44262591" w14:textId="77777777" w:rsidTr="00531A75">
        <w:trPr>
          <w:trHeight w:val="283"/>
        </w:trPr>
        <w:tc>
          <w:tcPr>
            <w:tcW w:w="2266" w:type="dxa"/>
            <w:vAlign w:val="center"/>
          </w:tcPr>
          <w:p w14:paraId="7B71F623" w14:textId="77777777" w:rsidR="006513D8" w:rsidRPr="00A768D8" w:rsidRDefault="006513D8" w:rsidP="00531A75">
            <w:pPr>
              <w:jc w:val="center"/>
              <w:rPr>
                <w:sz w:val="20"/>
              </w:rPr>
            </w:pPr>
            <w:r w:rsidRPr="00A768D8">
              <w:rPr>
                <w:sz w:val="20"/>
              </w:rPr>
              <w:t>Obszar 3</w:t>
            </w:r>
          </w:p>
        </w:tc>
        <w:tc>
          <w:tcPr>
            <w:tcW w:w="2267" w:type="dxa"/>
            <w:vAlign w:val="center"/>
          </w:tcPr>
          <w:p w14:paraId="5DFC99C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3EA3FA8D"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33CFC0D9"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0,17</w:t>
            </w:r>
          </w:p>
        </w:tc>
      </w:tr>
      <w:tr w:rsidR="006513D8" w:rsidRPr="00A768D8" w14:paraId="7CD4B5B4" w14:textId="77777777" w:rsidTr="00531A75">
        <w:trPr>
          <w:trHeight w:val="283"/>
        </w:trPr>
        <w:tc>
          <w:tcPr>
            <w:tcW w:w="2266" w:type="dxa"/>
            <w:vAlign w:val="center"/>
          </w:tcPr>
          <w:p w14:paraId="067BF243" w14:textId="77777777" w:rsidR="006513D8" w:rsidRPr="00A768D8" w:rsidRDefault="006513D8" w:rsidP="00531A75">
            <w:pPr>
              <w:jc w:val="center"/>
              <w:rPr>
                <w:sz w:val="20"/>
              </w:rPr>
            </w:pPr>
            <w:r w:rsidRPr="00A768D8">
              <w:rPr>
                <w:sz w:val="20"/>
              </w:rPr>
              <w:t>Obszar 4</w:t>
            </w:r>
          </w:p>
        </w:tc>
        <w:tc>
          <w:tcPr>
            <w:tcW w:w="2267" w:type="dxa"/>
            <w:vAlign w:val="center"/>
          </w:tcPr>
          <w:p w14:paraId="5C09ABD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9</w:t>
            </w:r>
          </w:p>
        </w:tc>
        <w:tc>
          <w:tcPr>
            <w:tcW w:w="2267" w:type="dxa"/>
            <w:vAlign w:val="center"/>
          </w:tcPr>
          <w:p w14:paraId="7A13079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25</w:t>
            </w:r>
          </w:p>
        </w:tc>
        <w:tc>
          <w:tcPr>
            <w:tcW w:w="2267" w:type="dxa"/>
            <w:vAlign w:val="center"/>
          </w:tcPr>
          <w:p w14:paraId="4717F311"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0,36</w:t>
            </w:r>
          </w:p>
        </w:tc>
      </w:tr>
      <w:tr w:rsidR="006513D8" w:rsidRPr="00A768D8" w14:paraId="0EFBC301" w14:textId="77777777" w:rsidTr="00531A75">
        <w:trPr>
          <w:trHeight w:val="283"/>
        </w:trPr>
        <w:tc>
          <w:tcPr>
            <w:tcW w:w="2266" w:type="dxa"/>
            <w:vAlign w:val="center"/>
          </w:tcPr>
          <w:p w14:paraId="074BB521" w14:textId="77777777" w:rsidR="006513D8" w:rsidRPr="00A768D8" w:rsidRDefault="006513D8" w:rsidP="00531A75">
            <w:pPr>
              <w:jc w:val="center"/>
              <w:rPr>
                <w:sz w:val="20"/>
              </w:rPr>
            </w:pPr>
            <w:r w:rsidRPr="00A768D8">
              <w:rPr>
                <w:sz w:val="20"/>
              </w:rPr>
              <w:t>Obszar 5</w:t>
            </w:r>
          </w:p>
        </w:tc>
        <w:tc>
          <w:tcPr>
            <w:tcW w:w="2267" w:type="dxa"/>
            <w:vAlign w:val="center"/>
          </w:tcPr>
          <w:p w14:paraId="7E70547A"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8</w:t>
            </w:r>
          </w:p>
        </w:tc>
        <w:tc>
          <w:tcPr>
            <w:tcW w:w="2267" w:type="dxa"/>
            <w:vAlign w:val="center"/>
          </w:tcPr>
          <w:p w14:paraId="3665D3F1"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7B8095B2"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0,48</w:t>
            </w:r>
          </w:p>
        </w:tc>
      </w:tr>
      <w:tr w:rsidR="006513D8" w:rsidRPr="00A768D8" w14:paraId="5A72108F" w14:textId="77777777" w:rsidTr="00531A75">
        <w:trPr>
          <w:trHeight w:val="283"/>
        </w:trPr>
        <w:tc>
          <w:tcPr>
            <w:tcW w:w="2266" w:type="dxa"/>
            <w:vAlign w:val="center"/>
          </w:tcPr>
          <w:p w14:paraId="6B74C238" w14:textId="77777777" w:rsidR="006513D8" w:rsidRPr="00A768D8" w:rsidRDefault="006513D8" w:rsidP="00531A75">
            <w:pPr>
              <w:jc w:val="center"/>
              <w:rPr>
                <w:sz w:val="20"/>
              </w:rPr>
            </w:pPr>
            <w:r w:rsidRPr="00A768D8">
              <w:rPr>
                <w:sz w:val="20"/>
              </w:rPr>
              <w:t>Obszar 6</w:t>
            </w:r>
          </w:p>
        </w:tc>
        <w:tc>
          <w:tcPr>
            <w:tcW w:w="2267" w:type="dxa"/>
            <w:vAlign w:val="center"/>
          </w:tcPr>
          <w:p w14:paraId="794BDBC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6E3B1777"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19</w:t>
            </w:r>
          </w:p>
        </w:tc>
        <w:tc>
          <w:tcPr>
            <w:tcW w:w="2267" w:type="dxa"/>
            <w:vAlign w:val="center"/>
          </w:tcPr>
          <w:p w14:paraId="6C0016A8"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0,15</w:t>
            </w:r>
          </w:p>
        </w:tc>
      </w:tr>
      <w:tr w:rsidR="006513D8" w:rsidRPr="00A768D8" w14:paraId="6801D83A" w14:textId="77777777" w:rsidTr="00531A75">
        <w:trPr>
          <w:trHeight w:val="283"/>
        </w:trPr>
        <w:tc>
          <w:tcPr>
            <w:tcW w:w="2266" w:type="dxa"/>
            <w:vAlign w:val="center"/>
          </w:tcPr>
          <w:p w14:paraId="64F21C95" w14:textId="77777777" w:rsidR="006513D8" w:rsidRPr="00A768D8" w:rsidRDefault="006513D8" w:rsidP="00531A75">
            <w:pPr>
              <w:jc w:val="center"/>
              <w:rPr>
                <w:sz w:val="20"/>
              </w:rPr>
            </w:pPr>
            <w:r w:rsidRPr="00A768D8">
              <w:rPr>
                <w:sz w:val="20"/>
              </w:rPr>
              <w:t>Obszar 7</w:t>
            </w:r>
          </w:p>
        </w:tc>
        <w:tc>
          <w:tcPr>
            <w:tcW w:w="2267" w:type="dxa"/>
            <w:vAlign w:val="center"/>
          </w:tcPr>
          <w:p w14:paraId="373F69C7"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6</w:t>
            </w:r>
          </w:p>
        </w:tc>
        <w:tc>
          <w:tcPr>
            <w:tcW w:w="2267" w:type="dxa"/>
            <w:vAlign w:val="center"/>
          </w:tcPr>
          <w:p w14:paraId="16C9D57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580F8F85"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0,37</w:t>
            </w:r>
          </w:p>
        </w:tc>
      </w:tr>
      <w:tr w:rsidR="006513D8" w:rsidRPr="00A768D8" w14:paraId="049500BD" w14:textId="77777777" w:rsidTr="00531A75">
        <w:trPr>
          <w:trHeight w:val="283"/>
        </w:trPr>
        <w:tc>
          <w:tcPr>
            <w:tcW w:w="2266" w:type="dxa"/>
            <w:vAlign w:val="center"/>
          </w:tcPr>
          <w:p w14:paraId="29D10D07" w14:textId="77777777" w:rsidR="006513D8" w:rsidRPr="00A768D8" w:rsidRDefault="006513D8" w:rsidP="00531A75">
            <w:pPr>
              <w:jc w:val="center"/>
              <w:rPr>
                <w:sz w:val="20"/>
              </w:rPr>
            </w:pPr>
            <w:r w:rsidRPr="00A768D8">
              <w:rPr>
                <w:sz w:val="20"/>
              </w:rPr>
              <w:t>Obszar 8</w:t>
            </w:r>
          </w:p>
        </w:tc>
        <w:tc>
          <w:tcPr>
            <w:tcW w:w="2267" w:type="dxa"/>
            <w:vAlign w:val="center"/>
          </w:tcPr>
          <w:p w14:paraId="53ED84D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5A0EB20E"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21</w:t>
            </w:r>
          </w:p>
        </w:tc>
        <w:tc>
          <w:tcPr>
            <w:tcW w:w="2267" w:type="dxa"/>
            <w:vAlign w:val="center"/>
          </w:tcPr>
          <w:p w14:paraId="00D19D87"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0,24</w:t>
            </w:r>
          </w:p>
        </w:tc>
      </w:tr>
      <w:tr w:rsidR="006513D8" w:rsidRPr="00A768D8" w14:paraId="40163FD4" w14:textId="77777777" w:rsidTr="00531A75">
        <w:trPr>
          <w:trHeight w:val="283"/>
        </w:trPr>
        <w:tc>
          <w:tcPr>
            <w:tcW w:w="2266" w:type="dxa"/>
            <w:vAlign w:val="center"/>
          </w:tcPr>
          <w:p w14:paraId="634A0B15" w14:textId="77777777" w:rsidR="006513D8" w:rsidRPr="00A768D8" w:rsidRDefault="006513D8" w:rsidP="00531A75">
            <w:pPr>
              <w:jc w:val="center"/>
              <w:rPr>
                <w:sz w:val="20"/>
              </w:rPr>
            </w:pPr>
            <w:r w:rsidRPr="00A768D8">
              <w:rPr>
                <w:sz w:val="20"/>
              </w:rPr>
              <w:t>Obszar 9</w:t>
            </w:r>
          </w:p>
        </w:tc>
        <w:tc>
          <w:tcPr>
            <w:tcW w:w="2267" w:type="dxa"/>
            <w:vAlign w:val="center"/>
          </w:tcPr>
          <w:p w14:paraId="2A98015A"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3</w:t>
            </w:r>
          </w:p>
        </w:tc>
        <w:tc>
          <w:tcPr>
            <w:tcW w:w="2267" w:type="dxa"/>
            <w:vAlign w:val="center"/>
          </w:tcPr>
          <w:p w14:paraId="2478905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40455D3A" w14:textId="77777777" w:rsidR="006513D8" w:rsidRPr="00F801B0" w:rsidRDefault="006513D8" w:rsidP="00531A75">
            <w:pPr>
              <w:jc w:val="center"/>
              <w:rPr>
                <w:rFonts w:ascii="Calibri" w:hAnsi="Calibri" w:cs="Calibri"/>
                <w:color w:val="000000"/>
                <w:sz w:val="20"/>
                <w:szCs w:val="20"/>
              </w:rPr>
            </w:pPr>
            <w:r w:rsidRPr="00F801B0">
              <w:rPr>
                <w:rFonts w:ascii="Calibri" w:hAnsi="Calibri" w:cs="Calibri"/>
                <w:color w:val="000000"/>
                <w:sz w:val="20"/>
                <w:szCs w:val="20"/>
              </w:rPr>
              <w:t>0,18</w:t>
            </w:r>
          </w:p>
        </w:tc>
      </w:tr>
      <w:tr w:rsidR="006513D8" w:rsidRPr="00A768D8" w14:paraId="7DF6B4C8" w14:textId="77777777" w:rsidTr="00531A75">
        <w:trPr>
          <w:trHeight w:val="283"/>
        </w:trPr>
        <w:tc>
          <w:tcPr>
            <w:tcW w:w="2266" w:type="dxa"/>
            <w:vAlign w:val="center"/>
          </w:tcPr>
          <w:p w14:paraId="309B85FA" w14:textId="77777777" w:rsidR="006513D8" w:rsidRPr="00A768D8" w:rsidRDefault="006513D8" w:rsidP="00531A75">
            <w:pPr>
              <w:jc w:val="center"/>
              <w:rPr>
                <w:b/>
                <w:sz w:val="20"/>
              </w:rPr>
            </w:pPr>
            <w:r w:rsidRPr="00A768D8">
              <w:rPr>
                <w:b/>
                <w:sz w:val="20"/>
              </w:rPr>
              <w:t>Gmina</w:t>
            </w:r>
          </w:p>
        </w:tc>
        <w:tc>
          <w:tcPr>
            <w:tcW w:w="2267" w:type="dxa"/>
            <w:vAlign w:val="center"/>
          </w:tcPr>
          <w:p w14:paraId="596F991E"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44</w:t>
            </w:r>
          </w:p>
        </w:tc>
        <w:tc>
          <w:tcPr>
            <w:tcW w:w="2267" w:type="dxa"/>
            <w:vAlign w:val="center"/>
          </w:tcPr>
          <w:p w14:paraId="2951F0D0"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170</w:t>
            </w:r>
          </w:p>
        </w:tc>
        <w:tc>
          <w:tcPr>
            <w:tcW w:w="2267" w:type="dxa"/>
            <w:vAlign w:val="center"/>
          </w:tcPr>
          <w:p w14:paraId="47901808" w14:textId="77777777" w:rsidR="006513D8" w:rsidRPr="00F801B0" w:rsidRDefault="006513D8" w:rsidP="00531A75">
            <w:pPr>
              <w:jc w:val="center"/>
              <w:rPr>
                <w:rFonts w:ascii="Calibri" w:hAnsi="Calibri" w:cs="Calibri"/>
                <w:b/>
                <w:bCs/>
                <w:color w:val="000000"/>
              </w:rPr>
            </w:pPr>
            <w:r w:rsidRPr="00F801B0">
              <w:rPr>
                <w:rFonts w:ascii="Calibri" w:hAnsi="Calibri" w:cs="Calibri"/>
                <w:b/>
                <w:color w:val="000000"/>
                <w:sz w:val="20"/>
                <w:szCs w:val="20"/>
              </w:rPr>
              <w:t>0,26</w:t>
            </w:r>
          </w:p>
        </w:tc>
      </w:tr>
    </w:tbl>
    <w:p w14:paraId="48370E42"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Bazy Danych Obiektów Topograficznych.</w:t>
      </w:r>
    </w:p>
    <w:p w14:paraId="7C82609A" w14:textId="34FD56C5" w:rsidR="00084760" w:rsidRDefault="00C712C1" w:rsidP="00C712C1">
      <w:pPr>
        <w:spacing w:before="240" w:line="360" w:lineRule="auto"/>
        <w:jc w:val="both"/>
      </w:pPr>
      <w:r>
        <w:t>Na terenie gminy Głogówek znajdują się łącznie 44 przystanki</w:t>
      </w:r>
      <w:r w:rsidR="005B48C4">
        <w:t>, co w przeliczeniu na 1 km</w:t>
      </w:r>
      <w:r w:rsidR="005B48C4" w:rsidRPr="005B48C4">
        <w:rPr>
          <w:vertAlign w:val="superscript"/>
        </w:rPr>
        <w:t>2</w:t>
      </w:r>
      <w:r w:rsidR="005B48C4">
        <w:t xml:space="preserve"> powierzchni daje wartość wskaźnika 0,26. </w:t>
      </w:r>
      <w:r w:rsidR="00084760">
        <w:t>T</w:t>
      </w:r>
      <w:r w:rsidR="00084760" w:rsidRPr="00084760">
        <w:t xml:space="preserve">ransport zbiorowy </w:t>
      </w:r>
      <w:r w:rsidR="00084760">
        <w:t xml:space="preserve">w gminie </w:t>
      </w:r>
      <w:r w:rsidR="00084760" w:rsidRPr="00084760">
        <w:t xml:space="preserve">realizowany jest przez Związek Międzygminny Pogranicze, w kooperacji z jego członkami. Operatorem dla organizatora jest </w:t>
      </w:r>
      <w:r w:rsidR="00136666">
        <w:t xml:space="preserve">natomiast </w:t>
      </w:r>
      <w:r w:rsidR="00084760" w:rsidRPr="00084760">
        <w:t>PKS Głubczyce Sp. z o.o. Gmina jest bezpośrednio skomunikow</w:t>
      </w:r>
      <w:r w:rsidR="00531A75">
        <w:t>ana połączeniami autobusowymi z </w:t>
      </w:r>
      <w:r w:rsidR="00084760" w:rsidRPr="00084760">
        <w:t>Prudnikiem, Opolem, Krapkowicami, Głuchołazami, Kędzierzynem-Koźlem i Głubczycami.</w:t>
      </w:r>
    </w:p>
    <w:p w14:paraId="30C0EF34" w14:textId="01A7442D" w:rsidR="005B48C4" w:rsidRDefault="005B48C4" w:rsidP="00C712C1">
      <w:pPr>
        <w:spacing w:before="240" w:line="360" w:lineRule="auto"/>
        <w:jc w:val="both"/>
      </w:pPr>
      <w:r>
        <w:t>Największym zagęszczeniem przystanków charakteryzuje się Obszar 1B, gdzie na 1 km</w:t>
      </w:r>
      <w:r w:rsidRPr="006F2C02">
        <w:rPr>
          <w:vertAlign w:val="superscript"/>
        </w:rPr>
        <w:t>2</w:t>
      </w:r>
      <w:r>
        <w:t xml:space="preserve"> powierzchni przypada 0,58 przystanku. W Obszarze 1A nie ma natomiast żadnego </w:t>
      </w:r>
      <w:r w:rsidR="00531A75">
        <w:t xml:space="preserve">przystanku, co może świadczyć </w:t>
      </w:r>
      <w:r w:rsidR="00531A75" w:rsidRPr="00531A75">
        <w:t>o</w:t>
      </w:r>
      <w:r w:rsidR="00531A75">
        <w:t> </w:t>
      </w:r>
      <w:r w:rsidRPr="00531A75">
        <w:t>niższej</w:t>
      </w:r>
      <w:r>
        <w:t xml:space="preserve"> dostępności komunikacyjnej tej części gminy.</w:t>
      </w:r>
      <w:r w:rsidR="00C40DE6">
        <w:t xml:space="preserve"> </w:t>
      </w:r>
    </w:p>
    <w:p w14:paraId="74A57016" w14:textId="77777777" w:rsidR="006513D8" w:rsidRDefault="005B48C4" w:rsidP="00C712C1">
      <w:pPr>
        <w:spacing w:before="240" w:line="360" w:lineRule="auto"/>
        <w:jc w:val="both"/>
      </w:pPr>
      <w:r>
        <w:t>Dostęp do usług komunikacji zbiorowej jest szczególnie ważny dla dzieci dojeżdżających do szkół, osób starszych lub mniej zamożnych mieszkańców, którzy nie posiadają własnych samochodów. Rozwój sieci transportu zbiorowego i zapobieganie zjawisku wykluczenia komunikacyjnego stanowi zatem istotne wyzwanie dla dalszego rozwoju gminy.</w:t>
      </w:r>
    </w:p>
    <w:p w14:paraId="09C9DFCD" w14:textId="77777777" w:rsidR="006513D8" w:rsidRDefault="006513D8" w:rsidP="00531A75">
      <w:pPr>
        <w:pStyle w:val="nad"/>
      </w:pPr>
      <w:bookmarkStart w:id="48" w:name="_Toc132102923"/>
      <w:r>
        <w:t xml:space="preserve">Grafika </w:t>
      </w:r>
      <w:r w:rsidR="00F801B0">
        <w:fldChar w:fldCharType="begin"/>
      </w:r>
      <w:r w:rsidR="00F801B0">
        <w:instrText xml:space="preserve"> SEQ Grafika \* ARABIC </w:instrText>
      </w:r>
      <w:r w:rsidR="00F801B0">
        <w:fldChar w:fldCharType="separate"/>
      </w:r>
      <w:r w:rsidR="00F60680">
        <w:rPr>
          <w:noProof/>
        </w:rPr>
        <w:t>18</w:t>
      </w:r>
      <w:r w:rsidR="00F801B0">
        <w:rPr>
          <w:noProof/>
        </w:rPr>
        <w:fldChar w:fldCharType="end"/>
      </w:r>
      <w:r>
        <w:t xml:space="preserve"> Dostępność komunikacyjna</w:t>
      </w:r>
      <w:bookmarkEnd w:id="48"/>
    </w:p>
    <w:p w14:paraId="209B6CDA" w14:textId="77777777" w:rsidR="006513D8" w:rsidRDefault="006513D8" w:rsidP="00A768D8">
      <w:r>
        <w:rPr>
          <w:noProof/>
          <w:lang w:eastAsia="pl-PL"/>
        </w:rPr>
        <w:drawing>
          <wp:inline distT="0" distB="0" distL="0" distR="0" wp14:anchorId="493967B0" wp14:editId="3A4B93EB">
            <wp:extent cx="5757672" cy="4678680"/>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stepność komunikacyj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032ACDD3"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Bazy Danych Obiektów Topograficznych.</w:t>
      </w:r>
    </w:p>
    <w:p w14:paraId="05ABB593" w14:textId="77777777" w:rsidR="00C40DE6" w:rsidRDefault="00C40DE6" w:rsidP="00C40DE6">
      <w:pPr>
        <w:spacing w:line="360" w:lineRule="auto"/>
        <w:jc w:val="both"/>
      </w:pPr>
      <w:r>
        <w:t xml:space="preserve">Ważną rolę w systemie komunikacyjnym gminy odgrywają również ciągi pieszo-rowerowe oraz drogi rowerowe, które poza funkcją transportową mają również funkcję rekreacyjną i sportową. </w:t>
      </w:r>
    </w:p>
    <w:p w14:paraId="34E8AD77" w14:textId="3F2ED097" w:rsidR="0079239E" w:rsidRDefault="0079239E" w:rsidP="00531A75">
      <w:pPr>
        <w:pStyle w:val="nad"/>
      </w:pPr>
      <w:bookmarkStart w:id="49" w:name="_Toc132105406"/>
      <w:r>
        <w:t xml:space="preserve">Tabela </w:t>
      </w:r>
      <w:r w:rsidR="00F801B0">
        <w:fldChar w:fldCharType="begin"/>
      </w:r>
      <w:r w:rsidR="00F801B0">
        <w:instrText xml:space="preserve"> SEQ Tabela \* A</w:instrText>
      </w:r>
      <w:r w:rsidR="00F801B0">
        <w:instrText xml:space="preserve">RABIC </w:instrText>
      </w:r>
      <w:r w:rsidR="00F801B0">
        <w:fldChar w:fldCharType="separate"/>
      </w:r>
      <w:r w:rsidR="007D2E62">
        <w:rPr>
          <w:noProof/>
        </w:rPr>
        <w:t>21</w:t>
      </w:r>
      <w:r w:rsidR="00F801B0">
        <w:rPr>
          <w:noProof/>
        </w:rPr>
        <w:fldChar w:fldCharType="end"/>
      </w:r>
      <w:r>
        <w:t xml:space="preserve"> Dostępność infrastruktury rowerowej</w:t>
      </w:r>
      <w:bookmarkEnd w:id="49"/>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6513D8" w:rsidRPr="00531A75" w14:paraId="772049A6" w14:textId="77777777" w:rsidTr="00531A75">
        <w:tc>
          <w:tcPr>
            <w:tcW w:w="2266" w:type="dxa"/>
            <w:shd w:val="clear" w:color="auto" w:fill="DAEFD3" w:themeFill="accent1" w:themeFillTint="33"/>
            <w:vAlign w:val="center"/>
          </w:tcPr>
          <w:p w14:paraId="27617BBB" w14:textId="77777777" w:rsidR="006513D8" w:rsidRPr="00531A75" w:rsidRDefault="006513D8" w:rsidP="00531A75">
            <w:pPr>
              <w:jc w:val="center"/>
              <w:rPr>
                <w:sz w:val="20"/>
              </w:rPr>
            </w:pPr>
            <w:r w:rsidRPr="00531A75">
              <w:rPr>
                <w:sz w:val="20"/>
              </w:rPr>
              <w:t>Obszar porównawczy</w:t>
            </w:r>
          </w:p>
        </w:tc>
        <w:tc>
          <w:tcPr>
            <w:tcW w:w="2267" w:type="dxa"/>
            <w:shd w:val="clear" w:color="auto" w:fill="DAEFD3" w:themeFill="accent1" w:themeFillTint="33"/>
            <w:vAlign w:val="center"/>
          </w:tcPr>
          <w:p w14:paraId="61D478AB" w14:textId="77777777" w:rsidR="006513D8" w:rsidRPr="00531A75" w:rsidRDefault="006513D8" w:rsidP="00531A75">
            <w:pPr>
              <w:jc w:val="center"/>
              <w:rPr>
                <w:rFonts w:ascii="Calibri" w:hAnsi="Calibri" w:cs="Calibri"/>
                <w:color w:val="000000"/>
                <w:sz w:val="20"/>
                <w:szCs w:val="20"/>
              </w:rPr>
            </w:pPr>
            <w:r w:rsidRPr="00531A75">
              <w:rPr>
                <w:rFonts w:ascii="Calibri" w:hAnsi="Calibri" w:cs="Calibri"/>
                <w:color w:val="000000"/>
                <w:sz w:val="20"/>
                <w:szCs w:val="20"/>
              </w:rPr>
              <w:t>Długość ciągów pieszo-rowerowych oraz dróg rowerowych</w:t>
            </w:r>
            <w:r w:rsidR="00125F12" w:rsidRPr="00531A75">
              <w:rPr>
                <w:rFonts w:ascii="Calibri" w:hAnsi="Calibri" w:cs="Calibri"/>
                <w:color w:val="000000"/>
                <w:sz w:val="20"/>
                <w:szCs w:val="20"/>
              </w:rPr>
              <w:t xml:space="preserve"> [km]</w:t>
            </w:r>
          </w:p>
        </w:tc>
        <w:tc>
          <w:tcPr>
            <w:tcW w:w="2267" w:type="dxa"/>
            <w:shd w:val="clear" w:color="auto" w:fill="DAEFD3" w:themeFill="accent1" w:themeFillTint="33"/>
            <w:vAlign w:val="center"/>
          </w:tcPr>
          <w:p w14:paraId="2F2619C1" w14:textId="77777777" w:rsidR="006513D8" w:rsidRPr="00531A75" w:rsidRDefault="00125F12" w:rsidP="00531A75">
            <w:pPr>
              <w:jc w:val="center"/>
              <w:rPr>
                <w:rFonts w:ascii="Calibri" w:hAnsi="Calibri" w:cs="Calibri"/>
                <w:color w:val="000000"/>
                <w:sz w:val="20"/>
                <w:szCs w:val="20"/>
              </w:rPr>
            </w:pPr>
            <w:r w:rsidRPr="00531A75">
              <w:rPr>
                <w:rFonts w:ascii="Calibri" w:hAnsi="Calibri" w:cs="Calibri"/>
                <w:color w:val="000000"/>
                <w:sz w:val="20"/>
                <w:szCs w:val="20"/>
              </w:rPr>
              <w:t>P</w:t>
            </w:r>
            <w:r w:rsidR="006513D8" w:rsidRPr="00531A75">
              <w:rPr>
                <w:rFonts w:ascii="Calibri" w:hAnsi="Calibri" w:cs="Calibri"/>
                <w:color w:val="000000"/>
                <w:sz w:val="20"/>
                <w:szCs w:val="20"/>
              </w:rPr>
              <w:t>owierzchnia [km2]</w:t>
            </w:r>
          </w:p>
        </w:tc>
        <w:tc>
          <w:tcPr>
            <w:tcW w:w="2267" w:type="dxa"/>
            <w:shd w:val="clear" w:color="auto" w:fill="DAEFD3" w:themeFill="accent1" w:themeFillTint="33"/>
            <w:vAlign w:val="center"/>
          </w:tcPr>
          <w:p w14:paraId="63B6CE96" w14:textId="77777777" w:rsidR="006513D8" w:rsidRPr="00531A75" w:rsidRDefault="006513D8" w:rsidP="00531A75">
            <w:pPr>
              <w:jc w:val="center"/>
              <w:rPr>
                <w:rFonts w:ascii="Calibri" w:hAnsi="Calibri" w:cs="Calibri"/>
                <w:bCs/>
                <w:color w:val="000000"/>
                <w:sz w:val="20"/>
                <w:szCs w:val="20"/>
              </w:rPr>
            </w:pPr>
            <w:r w:rsidRPr="00531A75">
              <w:rPr>
                <w:rFonts w:ascii="Calibri" w:hAnsi="Calibri" w:cs="Calibri"/>
                <w:bCs/>
                <w:color w:val="000000"/>
                <w:sz w:val="20"/>
                <w:szCs w:val="20"/>
              </w:rPr>
              <w:t>Dostępność infrastruktury rowerowej na km²</w:t>
            </w:r>
          </w:p>
        </w:tc>
      </w:tr>
      <w:tr w:rsidR="006513D8" w:rsidRPr="00A768D8" w14:paraId="56F8D096" w14:textId="77777777" w:rsidTr="00531A75">
        <w:tc>
          <w:tcPr>
            <w:tcW w:w="2266" w:type="dxa"/>
            <w:vAlign w:val="center"/>
          </w:tcPr>
          <w:p w14:paraId="2CB65A7E" w14:textId="77777777" w:rsidR="006513D8" w:rsidRPr="00A768D8" w:rsidRDefault="006513D8" w:rsidP="00531A75">
            <w:pPr>
              <w:jc w:val="center"/>
              <w:rPr>
                <w:sz w:val="20"/>
              </w:rPr>
            </w:pPr>
            <w:r w:rsidRPr="00A768D8">
              <w:rPr>
                <w:sz w:val="20"/>
              </w:rPr>
              <w:t>1A</w:t>
            </w:r>
          </w:p>
        </w:tc>
        <w:tc>
          <w:tcPr>
            <w:tcW w:w="2267" w:type="dxa"/>
            <w:vAlign w:val="center"/>
          </w:tcPr>
          <w:p w14:paraId="6ABA70E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w:t>
            </w:r>
          </w:p>
        </w:tc>
        <w:tc>
          <w:tcPr>
            <w:tcW w:w="2267" w:type="dxa"/>
            <w:vAlign w:val="center"/>
          </w:tcPr>
          <w:p w14:paraId="0D8A6C05"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125EB956" w14:textId="77777777" w:rsidR="006513D8" w:rsidRPr="00125F12" w:rsidRDefault="006513D8" w:rsidP="00531A75">
            <w:pPr>
              <w:jc w:val="center"/>
              <w:rPr>
                <w:rFonts w:ascii="Calibri" w:hAnsi="Calibri" w:cs="Calibri"/>
                <w:color w:val="000000"/>
              </w:rPr>
            </w:pPr>
            <w:r w:rsidRPr="00125F12">
              <w:rPr>
                <w:rFonts w:ascii="Calibri" w:hAnsi="Calibri" w:cs="Calibri"/>
                <w:color w:val="000000"/>
                <w:sz w:val="20"/>
                <w:szCs w:val="20"/>
              </w:rPr>
              <w:t>0,50</w:t>
            </w:r>
          </w:p>
        </w:tc>
      </w:tr>
      <w:tr w:rsidR="006513D8" w:rsidRPr="00A768D8" w14:paraId="2852AB45" w14:textId="77777777" w:rsidTr="00531A75">
        <w:tc>
          <w:tcPr>
            <w:tcW w:w="2266" w:type="dxa"/>
            <w:vAlign w:val="center"/>
          </w:tcPr>
          <w:p w14:paraId="2266FB1D" w14:textId="77777777" w:rsidR="006513D8" w:rsidRPr="00A768D8" w:rsidRDefault="006513D8" w:rsidP="00531A75">
            <w:pPr>
              <w:jc w:val="center"/>
              <w:rPr>
                <w:sz w:val="20"/>
              </w:rPr>
            </w:pPr>
            <w:r w:rsidRPr="00A768D8">
              <w:rPr>
                <w:sz w:val="20"/>
              </w:rPr>
              <w:t>1B</w:t>
            </w:r>
          </w:p>
        </w:tc>
        <w:tc>
          <w:tcPr>
            <w:tcW w:w="2267" w:type="dxa"/>
            <w:vAlign w:val="center"/>
          </w:tcPr>
          <w:p w14:paraId="63BC3B3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4</w:t>
            </w:r>
          </w:p>
        </w:tc>
        <w:tc>
          <w:tcPr>
            <w:tcW w:w="2267" w:type="dxa"/>
            <w:vAlign w:val="center"/>
          </w:tcPr>
          <w:p w14:paraId="4739536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5</w:t>
            </w:r>
          </w:p>
        </w:tc>
        <w:tc>
          <w:tcPr>
            <w:tcW w:w="2267" w:type="dxa"/>
            <w:vAlign w:val="center"/>
          </w:tcPr>
          <w:p w14:paraId="7D4056E6"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0,80</w:t>
            </w:r>
          </w:p>
        </w:tc>
      </w:tr>
      <w:tr w:rsidR="006513D8" w:rsidRPr="00A768D8" w14:paraId="29F8F213" w14:textId="77777777" w:rsidTr="00531A75">
        <w:tc>
          <w:tcPr>
            <w:tcW w:w="2266" w:type="dxa"/>
            <w:vAlign w:val="center"/>
          </w:tcPr>
          <w:p w14:paraId="06813755" w14:textId="77777777" w:rsidR="006513D8" w:rsidRPr="00A768D8" w:rsidRDefault="006513D8" w:rsidP="00531A75">
            <w:pPr>
              <w:jc w:val="center"/>
              <w:rPr>
                <w:sz w:val="20"/>
              </w:rPr>
            </w:pPr>
            <w:r w:rsidRPr="00A768D8">
              <w:rPr>
                <w:sz w:val="20"/>
              </w:rPr>
              <w:t>1C</w:t>
            </w:r>
          </w:p>
        </w:tc>
        <w:tc>
          <w:tcPr>
            <w:tcW w:w="2267" w:type="dxa"/>
            <w:vAlign w:val="center"/>
          </w:tcPr>
          <w:p w14:paraId="2634736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453AE5E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12</w:t>
            </w:r>
          </w:p>
        </w:tc>
        <w:tc>
          <w:tcPr>
            <w:tcW w:w="2267" w:type="dxa"/>
            <w:vAlign w:val="center"/>
          </w:tcPr>
          <w:p w14:paraId="7F92489F"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0,07</w:t>
            </w:r>
          </w:p>
        </w:tc>
      </w:tr>
      <w:tr w:rsidR="006513D8" w:rsidRPr="00A768D8" w14:paraId="3CAEF464" w14:textId="77777777" w:rsidTr="00531A75">
        <w:tc>
          <w:tcPr>
            <w:tcW w:w="2266" w:type="dxa"/>
            <w:vAlign w:val="center"/>
          </w:tcPr>
          <w:p w14:paraId="4E6B958C" w14:textId="77777777" w:rsidR="006513D8" w:rsidRPr="00A768D8" w:rsidRDefault="006513D8" w:rsidP="00531A75">
            <w:pPr>
              <w:jc w:val="center"/>
              <w:rPr>
                <w:sz w:val="20"/>
              </w:rPr>
            </w:pPr>
            <w:r w:rsidRPr="00A768D8">
              <w:rPr>
                <w:sz w:val="20"/>
              </w:rPr>
              <w:t>Obszar 2</w:t>
            </w:r>
          </w:p>
        </w:tc>
        <w:tc>
          <w:tcPr>
            <w:tcW w:w="2267" w:type="dxa"/>
            <w:vAlign w:val="center"/>
          </w:tcPr>
          <w:p w14:paraId="1055031D"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28652E8D"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4CB7A7D8"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03F7FFD0" w14:textId="77777777" w:rsidTr="00531A75">
        <w:tc>
          <w:tcPr>
            <w:tcW w:w="2266" w:type="dxa"/>
            <w:vAlign w:val="center"/>
          </w:tcPr>
          <w:p w14:paraId="1EE281E3" w14:textId="77777777" w:rsidR="006513D8" w:rsidRPr="00A768D8" w:rsidRDefault="006513D8" w:rsidP="00531A75">
            <w:pPr>
              <w:jc w:val="center"/>
              <w:rPr>
                <w:sz w:val="20"/>
              </w:rPr>
            </w:pPr>
            <w:r w:rsidRPr="00A768D8">
              <w:rPr>
                <w:sz w:val="20"/>
              </w:rPr>
              <w:t>Obszar 3</w:t>
            </w:r>
          </w:p>
        </w:tc>
        <w:tc>
          <w:tcPr>
            <w:tcW w:w="2267" w:type="dxa"/>
            <w:vAlign w:val="center"/>
          </w:tcPr>
          <w:p w14:paraId="729DA7F8"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2541D260"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69307B53"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1BC8A896" w14:textId="77777777" w:rsidTr="00531A75">
        <w:tc>
          <w:tcPr>
            <w:tcW w:w="2266" w:type="dxa"/>
            <w:vAlign w:val="center"/>
          </w:tcPr>
          <w:p w14:paraId="5C1D8E2D" w14:textId="77777777" w:rsidR="006513D8" w:rsidRPr="00A768D8" w:rsidRDefault="006513D8" w:rsidP="00531A75">
            <w:pPr>
              <w:jc w:val="center"/>
              <w:rPr>
                <w:sz w:val="20"/>
              </w:rPr>
            </w:pPr>
            <w:r w:rsidRPr="00A768D8">
              <w:rPr>
                <w:sz w:val="20"/>
              </w:rPr>
              <w:t>Obszar 4</w:t>
            </w:r>
          </w:p>
        </w:tc>
        <w:tc>
          <w:tcPr>
            <w:tcW w:w="2267" w:type="dxa"/>
            <w:vAlign w:val="center"/>
          </w:tcPr>
          <w:p w14:paraId="74E4365A"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72060B03"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25</w:t>
            </w:r>
          </w:p>
        </w:tc>
        <w:tc>
          <w:tcPr>
            <w:tcW w:w="2267" w:type="dxa"/>
            <w:vAlign w:val="center"/>
          </w:tcPr>
          <w:p w14:paraId="6CE156B7"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5D6AE527" w14:textId="77777777" w:rsidTr="00531A75">
        <w:tc>
          <w:tcPr>
            <w:tcW w:w="2266" w:type="dxa"/>
            <w:vAlign w:val="center"/>
          </w:tcPr>
          <w:p w14:paraId="7BF850F0" w14:textId="77777777" w:rsidR="006513D8" w:rsidRPr="00A768D8" w:rsidRDefault="006513D8" w:rsidP="00531A75">
            <w:pPr>
              <w:jc w:val="center"/>
              <w:rPr>
                <w:sz w:val="20"/>
              </w:rPr>
            </w:pPr>
            <w:r w:rsidRPr="00A768D8">
              <w:rPr>
                <w:sz w:val="20"/>
              </w:rPr>
              <w:t>Obszar 5</w:t>
            </w:r>
          </w:p>
        </w:tc>
        <w:tc>
          <w:tcPr>
            <w:tcW w:w="2267" w:type="dxa"/>
            <w:vAlign w:val="center"/>
          </w:tcPr>
          <w:p w14:paraId="00460E36"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1A9BED6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17</w:t>
            </w:r>
          </w:p>
        </w:tc>
        <w:tc>
          <w:tcPr>
            <w:tcW w:w="2267" w:type="dxa"/>
            <w:vAlign w:val="center"/>
          </w:tcPr>
          <w:p w14:paraId="6AEE922E"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0,03</w:t>
            </w:r>
          </w:p>
        </w:tc>
      </w:tr>
      <w:tr w:rsidR="006513D8" w:rsidRPr="00A768D8" w14:paraId="597BA6EA" w14:textId="77777777" w:rsidTr="00531A75">
        <w:tc>
          <w:tcPr>
            <w:tcW w:w="2266" w:type="dxa"/>
            <w:vAlign w:val="center"/>
          </w:tcPr>
          <w:p w14:paraId="68E5F18A" w14:textId="77777777" w:rsidR="006513D8" w:rsidRPr="00A768D8" w:rsidRDefault="006513D8" w:rsidP="00531A75">
            <w:pPr>
              <w:jc w:val="center"/>
              <w:rPr>
                <w:sz w:val="20"/>
              </w:rPr>
            </w:pPr>
            <w:r w:rsidRPr="00A768D8">
              <w:rPr>
                <w:sz w:val="20"/>
              </w:rPr>
              <w:t>Obszar 6</w:t>
            </w:r>
          </w:p>
        </w:tc>
        <w:tc>
          <w:tcPr>
            <w:tcW w:w="2267" w:type="dxa"/>
            <w:vAlign w:val="center"/>
          </w:tcPr>
          <w:p w14:paraId="58703C4F"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64C6823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19</w:t>
            </w:r>
          </w:p>
        </w:tc>
        <w:tc>
          <w:tcPr>
            <w:tcW w:w="2267" w:type="dxa"/>
            <w:vAlign w:val="center"/>
          </w:tcPr>
          <w:p w14:paraId="2E7F01FA"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7494C645" w14:textId="77777777" w:rsidTr="00531A75">
        <w:tc>
          <w:tcPr>
            <w:tcW w:w="2266" w:type="dxa"/>
            <w:vAlign w:val="center"/>
          </w:tcPr>
          <w:p w14:paraId="77BF49B4" w14:textId="77777777" w:rsidR="006513D8" w:rsidRPr="00A768D8" w:rsidRDefault="006513D8" w:rsidP="00531A75">
            <w:pPr>
              <w:jc w:val="center"/>
              <w:rPr>
                <w:sz w:val="20"/>
              </w:rPr>
            </w:pPr>
            <w:r w:rsidRPr="00A768D8">
              <w:rPr>
                <w:sz w:val="20"/>
              </w:rPr>
              <w:t>Obszar 7</w:t>
            </w:r>
          </w:p>
        </w:tc>
        <w:tc>
          <w:tcPr>
            <w:tcW w:w="2267" w:type="dxa"/>
            <w:vAlign w:val="center"/>
          </w:tcPr>
          <w:p w14:paraId="007B7169"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1ABA75BB"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7E433D54"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5B1E03FE" w14:textId="77777777" w:rsidTr="00531A75">
        <w:tc>
          <w:tcPr>
            <w:tcW w:w="2266" w:type="dxa"/>
            <w:vAlign w:val="center"/>
          </w:tcPr>
          <w:p w14:paraId="0A874C51" w14:textId="77777777" w:rsidR="006513D8" w:rsidRPr="00A768D8" w:rsidRDefault="006513D8" w:rsidP="00531A75">
            <w:pPr>
              <w:jc w:val="center"/>
              <w:rPr>
                <w:sz w:val="20"/>
              </w:rPr>
            </w:pPr>
            <w:r w:rsidRPr="00A768D8">
              <w:rPr>
                <w:sz w:val="20"/>
              </w:rPr>
              <w:t>Obszar 8</w:t>
            </w:r>
          </w:p>
        </w:tc>
        <w:tc>
          <w:tcPr>
            <w:tcW w:w="2267" w:type="dxa"/>
            <w:vAlign w:val="center"/>
          </w:tcPr>
          <w:p w14:paraId="03876DA9"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0</w:t>
            </w:r>
          </w:p>
        </w:tc>
        <w:tc>
          <w:tcPr>
            <w:tcW w:w="2267" w:type="dxa"/>
            <w:vAlign w:val="center"/>
          </w:tcPr>
          <w:p w14:paraId="7D86A2A4"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21</w:t>
            </w:r>
          </w:p>
        </w:tc>
        <w:tc>
          <w:tcPr>
            <w:tcW w:w="2267" w:type="dxa"/>
            <w:vAlign w:val="center"/>
          </w:tcPr>
          <w:p w14:paraId="311A5AE6"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0,00</w:t>
            </w:r>
          </w:p>
        </w:tc>
      </w:tr>
      <w:tr w:rsidR="006513D8" w:rsidRPr="00A768D8" w14:paraId="797B5CC2" w14:textId="77777777" w:rsidTr="00531A75">
        <w:tc>
          <w:tcPr>
            <w:tcW w:w="2266" w:type="dxa"/>
            <w:vAlign w:val="center"/>
          </w:tcPr>
          <w:p w14:paraId="298C0A55" w14:textId="77777777" w:rsidR="006513D8" w:rsidRPr="00A768D8" w:rsidRDefault="006513D8" w:rsidP="00531A75">
            <w:pPr>
              <w:jc w:val="center"/>
              <w:rPr>
                <w:sz w:val="20"/>
              </w:rPr>
            </w:pPr>
            <w:r w:rsidRPr="00A768D8">
              <w:rPr>
                <w:sz w:val="20"/>
              </w:rPr>
              <w:t>Obszar 9</w:t>
            </w:r>
          </w:p>
        </w:tc>
        <w:tc>
          <w:tcPr>
            <w:tcW w:w="2267" w:type="dxa"/>
            <w:vAlign w:val="center"/>
          </w:tcPr>
          <w:p w14:paraId="7C75174C"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w:t>
            </w:r>
          </w:p>
        </w:tc>
        <w:tc>
          <w:tcPr>
            <w:tcW w:w="2267" w:type="dxa"/>
            <w:vAlign w:val="center"/>
          </w:tcPr>
          <w:p w14:paraId="330BB632" w14:textId="77777777" w:rsidR="006513D8" w:rsidRDefault="006513D8" w:rsidP="00531A75">
            <w:pPr>
              <w:jc w:val="center"/>
              <w:rPr>
                <w:rFonts w:ascii="Calibri" w:hAnsi="Calibri" w:cs="Calibri"/>
                <w:color w:val="000000"/>
                <w:sz w:val="20"/>
                <w:szCs w:val="20"/>
              </w:rPr>
            </w:pPr>
            <w:r>
              <w:rPr>
                <w:rFonts w:ascii="Calibri" w:hAnsi="Calibri" w:cs="Calibri"/>
                <w:color w:val="000000"/>
                <w:sz w:val="20"/>
                <w:szCs w:val="20"/>
              </w:rPr>
              <w:t>16</w:t>
            </w:r>
          </w:p>
        </w:tc>
        <w:tc>
          <w:tcPr>
            <w:tcW w:w="2267" w:type="dxa"/>
            <w:vAlign w:val="center"/>
          </w:tcPr>
          <w:p w14:paraId="6359721B" w14:textId="77777777" w:rsidR="006513D8" w:rsidRPr="00125F12" w:rsidRDefault="006513D8" w:rsidP="00531A75">
            <w:pPr>
              <w:jc w:val="center"/>
              <w:rPr>
                <w:rFonts w:ascii="Calibri" w:hAnsi="Calibri" w:cs="Calibri"/>
                <w:color w:val="000000"/>
                <w:sz w:val="20"/>
                <w:szCs w:val="20"/>
              </w:rPr>
            </w:pPr>
            <w:r w:rsidRPr="00125F12">
              <w:rPr>
                <w:rFonts w:ascii="Calibri" w:hAnsi="Calibri" w:cs="Calibri"/>
                <w:color w:val="000000"/>
                <w:sz w:val="20"/>
                <w:szCs w:val="20"/>
              </w:rPr>
              <w:t>0,06</w:t>
            </w:r>
          </w:p>
        </w:tc>
      </w:tr>
      <w:tr w:rsidR="006513D8" w:rsidRPr="00A768D8" w14:paraId="2D0AA684" w14:textId="77777777" w:rsidTr="00531A75">
        <w:tc>
          <w:tcPr>
            <w:tcW w:w="2266" w:type="dxa"/>
            <w:vAlign w:val="center"/>
          </w:tcPr>
          <w:p w14:paraId="0CA26E59" w14:textId="77777777" w:rsidR="006513D8" w:rsidRPr="00A768D8" w:rsidRDefault="006513D8" w:rsidP="00531A75">
            <w:pPr>
              <w:jc w:val="center"/>
              <w:rPr>
                <w:b/>
                <w:sz w:val="20"/>
              </w:rPr>
            </w:pPr>
            <w:r w:rsidRPr="00A768D8">
              <w:rPr>
                <w:b/>
                <w:sz w:val="20"/>
              </w:rPr>
              <w:t>Gmina</w:t>
            </w:r>
          </w:p>
        </w:tc>
        <w:tc>
          <w:tcPr>
            <w:tcW w:w="2267" w:type="dxa"/>
            <w:vAlign w:val="center"/>
          </w:tcPr>
          <w:p w14:paraId="4E700726"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9</w:t>
            </w:r>
          </w:p>
        </w:tc>
        <w:tc>
          <w:tcPr>
            <w:tcW w:w="2267" w:type="dxa"/>
            <w:vAlign w:val="center"/>
          </w:tcPr>
          <w:p w14:paraId="3ACF2D33" w14:textId="77777777" w:rsidR="006513D8" w:rsidRDefault="006513D8" w:rsidP="00531A75">
            <w:pPr>
              <w:jc w:val="center"/>
              <w:rPr>
                <w:rFonts w:ascii="Calibri" w:hAnsi="Calibri" w:cs="Calibri"/>
                <w:b/>
                <w:bCs/>
                <w:color w:val="000000"/>
                <w:sz w:val="20"/>
                <w:szCs w:val="20"/>
              </w:rPr>
            </w:pPr>
            <w:r>
              <w:rPr>
                <w:rFonts w:ascii="Calibri" w:hAnsi="Calibri" w:cs="Calibri"/>
                <w:b/>
                <w:bCs/>
                <w:color w:val="000000"/>
                <w:sz w:val="20"/>
                <w:szCs w:val="20"/>
              </w:rPr>
              <w:t>170</w:t>
            </w:r>
          </w:p>
        </w:tc>
        <w:tc>
          <w:tcPr>
            <w:tcW w:w="2267" w:type="dxa"/>
            <w:vAlign w:val="center"/>
          </w:tcPr>
          <w:p w14:paraId="3905C2B0" w14:textId="77777777" w:rsidR="006513D8" w:rsidRPr="00125F12" w:rsidRDefault="006513D8" w:rsidP="00531A75">
            <w:pPr>
              <w:jc w:val="center"/>
              <w:rPr>
                <w:rFonts w:ascii="Calibri" w:hAnsi="Calibri" w:cs="Calibri"/>
                <w:b/>
                <w:color w:val="000000"/>
                <w:sz w:val="20"/>
                <w:szCs w:val="20"/>
              </w:rPr>
            </w:pPr>
            <w:r w:rsidRPr="00125F12">
              <w:rPr>
                <w:rFonts w:ascii="Calibri" w:hAnsi="Calibri" w:cs="Calibri"/>
                <w:b/>
                <w:color w:val="000000"/>
                <w:sz w:val="20"/>
                <w:szCs w:val="20"/>
              </w:rPr>
              <w:t>0,05</w:t>
            </w:r>
          </w:p>
        </w:tc>
      </w:tr>
    </w:tbl>
    <w:p w14:paraId="5A32E402"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Bazy Danych Obiektów Topograficznych.</w:t>
      </w:r>
    </w:p>
    <w:p w14:paraId="0CA2E1DC" w14:textId="77777777" w:rsidR="006513D8" w:rsidRDefault="00A07511" w:rsidP="00125F12">
      <w:pPr>
        <w:spacing w:before="240" w:line="360" w:lineRule="auto"/>
        <w:jc w:val="both"/>
      </w:pPr>
      <w:r>
        <w:t>Ciągi pieszo-rowerowe oraz drogi rowerowe</w:t>
      </w:r>
      <w:r w:rsidRPr="00A07511">
        <w:t xml:space="preserve"> </w:t>
      </w:r>
      <w:r>
        <w:t>zlokalizowane na terenie gminy według danych za 2022 r. mają łączną długość 9 km, co w przeliczeniu na 1 km</w:t>
      </w:r>
      <w:r w:rsidRPr="00A07511">
        <w:rPr>
          <w:vertAlign w:val="superscript"/>
        </w:rPr>
        <w:t xml:space="preserve">2 </w:t>
      </w:r>
      <w:r>
        <w:t xml:space="preserve">powierzchni daje </w:t>
      </w:r>
      <w:r w:rsidR="00F44F49">
        <w:t>wartość</w:t>
      </w:r>
      <w:r>
        <w:t xml:space="preserve"> 0,05.</w:t>
      </w:r>
      <w:r w:rsidR="00F36F6B">
        <w:t xml:space="preserve"> Biorąc pod uwagę wartości wskaźnika, najbardziej korzystna sytuacja ma miejsce w Obszarach: 1A (0,5) oraz 1B (0,8).</w:t>
      </w:r>
      <w:r w:rsidR="00F44F49">
        <w:t xml:space="preserve"> Pozostała część gminy Głogówek charakteryzuje się bardzo niską dostęp</w:t>
      </w:r>
      <w:r w:rsidR="003804A7">
        <w:t xml:space="preserve">nością infrastruktury rowerowej, przy czym w 6 z 11 analizowanych obszarów nie ma żadnych </w:t>
      </w:r>
      <w:r w:rsidR="003804A7" w:rsidRPr="003804A7">
        <w:t>ciągów pieszo-rowerowych oraz dróg rowerowych</w:t>
      </w:r>
      <w:r w:rsidR="003804A7">
        <w:t>.</w:t>
      </w:r>
    </w:p>
    <w:p w14:paraId="5FBF6879" w14:textId="77777777" w:rsidR="006513D8" w:rsidRDefault="006513D8" w:rsidP="00531A75">
      <w:pPr>
        <w:pStyle w:val="nad"/>
      </w:pPr>
      <w:bookmarkStart w:id="50" w:name="_Toc132102924"/>
      <w:r>
        <w:t xml:space="preserve">Grafika </w:t>
      </w:r>
      <w:r w:rsidR="00F801B0">
        <w:fldChar w:fldCharType="begin"/>
      </w:r>
      <w:r w:rsidR="00F801B0">
        <w:instrText xml:space="preserve"> SEQ Grafika \* ARABIC </w:instrText>
      </w:r>
      <w:r w:rsidR="00F801B0">
        <w:fldChar w:fldCharType="separate"/>
      </w:r>
      <w:r w:rsidR="00F60680">
        <w:rPr>
          <w:noProof/>
        </w:rPr>
        <w:t>19</w:t>
      </w:r>
      <w:r w:rsidR="00F801B0">
        <w:rPr>
          <w:noProof/>
        </w:rPr>
        <w:fldChar w:fldCharType="end"/>
      </w:r>
      <w:r>
        <w:t xml:space="preserve"> Dostępność infrastruktury rowerowej</w:t>
      </w:r>
      <w:bookmarkEnd w:id="50"/>
    </w:p>
    <w:p w14:paraId="23913CDA" w14:textId="7197F5E0" w:rsidR="006513D8" w:rsidRDefault="006513D8" w:rsidP="00A768D8">
      <w:r>
        <w:rPr>
          <w:noProof/>
          <w:lang w:eastAsia="pl-PL"/>
        </w:rPr>
        <w:drawing>
          <wp:inline distT="0" distB="0" distL="0" distR="0" wp14:anchorId="00767511" wp14:editId="5B75C6B8">
            <wp:extent cx="5757672" cy="467868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stepność rowerow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6D621670"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Bazy Danych Obiektów Topograficznych.</w:t>
      </w:r>
    </w:p>
    <w:p w14:paraId="15D845CC" w14:textId="77777777" w:rsidR="006513D8" w:rsidRPr="00A768D8" w:rsidRDefault="006513D8" w:rsidP="00A768D8"/>
    <w:p w14:paraId="24FA6B58" w14:textId="6DC08337" w:rsidR="00EA7DA0" w:rsidRDefault="00531A75" w:rsidP="00531A75">
      <w:pPr>
        <w:pStyle w:val="Nagwek2"/>
        <w:numPr>
          <w:ilvl w:val="0"/>
          <w:numId w:val="0"/>
        </w:numPr>
        <w:ind w:left="578" w:hanging="578"/>
      </w:pPr>
      <w:bookmarkStart w:id="51" w:name="_Toc132102638"/>
      <w:r>
        <w:t xml:space="preserve">3.6 </w:t>
      </w:r>
      <w:r w:rsidR="00EA7DA0">
        <w:t>Wskaźniki środowiskowe</w:t>
      </w:r>
      <w:bookmarkEnd w:id="51"/>
    </w:p>
    <w:p w14:paraId="35F4C657" w14:textId="77777777" w:rsidR="00041777" w:rsidRDefault="0022011B" w:rsidP="00531A75">
      <w:pPr>
        <w:spacing w:line="360" w:lineRule="auto"/>
        <w:jc w:val="both"/>
      </w:pPr>
      <w:r>
        <w:t>Diagnoza</w:t>
      </w:r>
      <w:r w:rsidRPr="002C300E">
        <w:t xml:space="preserve"> sfery środowiskowej ma na celu określenie </w:t>
      </w:r>
      <w:r>
        <w:t>czynników</w:t>
      </w:r>
      <w:r w:rsidRPr="002C300E">
        <w:t>, które wpływa</w:t>
      </w:r>
      <w:r>
        <w:t>ją na jakość i komfort życia mieszkańców. W jej ramach przeprowadzono analizę występowania na terenie gminy Głogówek wyrobów zawierających azbest. Ponadto</w:t>
      </w:r>
      <w:r w:rsidRPr="001076C7">
        <w:t>, z punktu widzenia jakości życia</w:t>
      </w:r>
      <w:r>
        <w:t xml:space="preserve"> mieszkańców</w:t>
      </w:r>
      <w:r w:rsidRPr="001076C7">
        <w:t xml:space="preserve">, </w:t>
      </w:r>
      <w:r>
        <w:t>istotne</w:t>
      </w:r>
      <w:r w:rsidRPr="001076C7">
        <w:t xml:space="preserve"> </w:t>
      </w:r>
      <w:r>
        <w:t>było</w:t>
      </w:r>
      <w:r w:rsidRPr="001076C7">
        <w:t xml:space="preserve"> uwzględnienie przekroczenia standardów jakości </w:t>
      </w:r>
      <w:r>
        <w:t>–</w:t>
      </w:r>
      <w:r w:rsidRPr="001076C7">
        <w:t xml:space="preserve"> zanieczyszczenia powietrza czy emisji hałasu</w:t>
      </w:r>
      <w:r>
        <w:t>, które w dużym stopniu wpływają na zdrowie człowieka.</w:t>
      </w:r>
    </w:p>
    <w:p w14:paraId="0A69DA5D" w14:textId="77777777" w:rsidR="00084760" w:rsidRDefault="00084760" w:rsidP="0022011B">
      <w:pPr>
        <w:spacing w:before="240" w:line="360" w:lineRule="auto"/>
        <w:jc w:val="both"/>
      </w:pPr>
      <w:r>
        <w:t xml:space="preserve">Jednym z najbardziej istotnych elementów środowiska naturalnego jest powietrze, którego jakość monitorowana jest w ramach państwowego monitoringu środowiska. W poniższej tabeli przedstawiono dane dotyczące m.in. średniego rocznego stężenia pyłu zawieszonego PM2,5 w podziale na poszczególne obszary porównawcze w gminie Głogówek. Według pozyskanych danych średnioroczne stężenie PM2,5 w gminie to 15,6 </w:t>
      </w:r>
      <w:proofErr w:type="spellStart"/>
      <w:r>
        <w:t>ng</w:t>
      </w:r>
      <w:proofErr w:type="spellEnd"/>
      <w:r>
        <w:t>/m³.</w:t>
      </w:r>
    </w:p>
    <w:p w14:paraId="7A51D295" w14:textId="2B9BBBB2" w:rsidR="0079239E" w:rsidRDefault="0079239E" w:rsidP="00531A75">
      <w:pPr>
        <w:pStyle w:val="nad"/>
      </w:pPr>
      <w:bookmarkStart w:id="52" w:name="_Toc132105407"/>
      <w:r>
        <w:t xml:space="preserve">Tabela </w:t>
      </w:r>
      <w:r w:rsidR="00F801B0">
        <w:fldChar w:fldCharType="begin"/>
      </w:r>
      <w:r w:rsidR="00F801B0">
        <w:instrText xml:space="preserve"> SEQ Tabela \* AR</w:instrText>
      </w:r>
      <w:r w:rsidR="00F801B0">
        <w:instrText xml:space="preserve">ABIC </w:instrText>
      </w:r>
      <w:r w:rsidR="00F801B0">
        <w:fldChar w:fldCharType="separate"/>
      </w:r>
      <w:r w:rsidR="007D2E62">
        <w:rPr>
          <w:noProof/>
        </w:rPr>
        <w:t>22</w:t>
      </w:r>
      <w:r w:rsidR="00F801B0">
        <w:rPr>
          <w:noProof/>
        </w:rPr>
        <w:fldChar w:fldCharType="end"/>
      </w:r>
      <w:r>
        <w:t xml:space="preserve"> Jakość powietrza</w:t>
      </w:r>
      <w:bookmarkEnd w:id="52"/>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12"/>
        <w:gridCol w:w="1812"/>
        <w:gridCol w:w="1813"/>
        <w:gridCol w:w="1812"/>
        <w:gridCol w:w="1813"/>
      </w:tblGrid>
      <w:tr w:rsidR="00084760" w:rsidRPr="00A768D8" w14:paraId="09346EC3" w14:textId="77777777" w:rsidTr="00531A75">
        <w:tc>
          <w:tcPr>
            <w:tcW w:w="1812" w:type="dxa"/>
            <w:shd w:val="clear" w:color="auto" w:fill="DAEFD3" w:themeFill="accent1" w:themeFillTint="33"/>
            <w:vAlign w:val="center"/>
          </w:tcPr>
          <w:p w14:paraId="19EAE4B3" w14:textId="77777777" w:rsidR="00084760" w:rsidRPr="00A768D8" w:rsidRDefault="00084760" w:rsidP="00531A75">
            <w:pPr>
              <w:jc w:val="center"/>
              <w:rPr>
                <w:sz w:val="20"/>
              </w:rPr>
            </w:pPr>
            <w:r w:rsidRPr="00A768D8">
              <w:rPr>
                <w:sz w:val="20"/>
              </w:rPr>
              <w:t>Obszar porównawczy</w:t>
            </w:r>
          </w:p>
        </w:tc>
        <w:tc>
          <w:tcPr>
            <w:tcW w:w="1812" w:type="dxa"/>
            <w:shd w:val="clear" w:color="auto" w:fill="DAEFD3" w:themeFill="accent1" w:themeFillTint="33"/>
            <w:vAlign w:val="center"/>
          </w:tcPr>
          <w:p w14:paraId="6354625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Średnie roczne stężenie PM2,5</w:t>
            </w:r>
          </w:p>
        </w:tc>
        <w:tc>
          <w:tcPr>
            <w:tcW w:w="1813" w:type="dxa"/>
            <w:shd w:val="clear" w:color="auto" w:fill="DAEFD3" w:themeFill="accent1" w:themeFillTint="33"/>
            <w:vAlign w:val="center"/>
          </w:tcPr>
          <w:p w14:paraId="374EAAF5"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Liczba punktów w ewidencji źródeł ciepła (suma)</w:t>
            </w:r>
          </w:p>
        </w:tc>
        <w:tc>
          <w:tcPr>
            <w:tcW w:w="1812" w:type="dxa"/>
            <w:shd w:val="clear" w:color="auto" w:fill="DAEFD3" w:themeFill="accent1" w:themeFillTint="33"/>
            <w:vAlign w:val="center"/>
          </w:tcPr>
          <w:p w14:paraId="600147A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Liczba punktów w ewidencji źródeł ciepła ogrzewanych kotłami na paliwo stałe</w:t>
            </w:r>
          </w:p>
        </w:tc>
        <w:tc>
          <w:tcPr>
            <w:tcW w:w="1813" w:type="dxa"/>
            <w:shd w:val="clear" w:color="auto" w:fill="DAEFD3" w:themeFill="accent1" w:themeFillTint="33"/>
            <w:vAlign w:val="center"/>
          </w:tcPr>
          <w:p w14:paraId="2C27AD69" w14:textId="77777777" w:rsidR="00084760" w:rsidRPr="00D0018A" w:rsidRDefault="00084760" w:rsidP="00531A75">
            <w:pPr>
              <w:jc w:val="center"/>
              <w:rPr>
                <w:rFonts w:ascii="Calibri" w:hAnsi="Calibri" w:cs="Calibri"/>
                <w:bCs/>
                <w:color w:val="000000"/>
                <w:sz w:val="20"/>
                <w:szCs w:val="20"/>
              </w:rPr>
            </w:pPr>
            <w:r w:rsidRPr="00D0018A">
              <w:rPr>
                <w:rFonts w:ascii="Calibri" w:hAnsi="Calibri" w:cs="Calibri"/>
                <w:bCs/>
                <w:color w:val="000000"/>
                <w:sz w:val="20"/>
                <w:szCs w:val="20"/>
              </w:rPr>
              <w:t>Udział gospodarstw domowych ogrzewanych kotłami na paliwo stałe</w:t>
            </w:r>
          </w:p>
        </w:tc>
      </w:tr>
      <w:tr w:rsidR="00084760" w:rsidRPr="00A768D8" w14:paraId="33CC5E65" w14:textId="77777777" w:rsidTr="00531A75">
        <w:trPr>
          <w:trHeight w:val="283"/>
        </w:trPr>
        <w:tc>
          <w:tcPr>
            <w:tcW w:w="1812" w:type="dxa"/>
            <w:vAlign w:val="center"/>
          </w:tcPr>
          <w:p w14:paraId="3B89EB9B" w14:textId="77777777" w:rsidR="00084760" w:rsidRPr="00A768D8" w:rsidRDefault="00084760" w:rsidP="00531A75">
            <w:pPr>
              <w:jc w:val="center"/>
              <w:rPr>
                <w:sz w:val="20"/>
              </w:rPr>
            </w:pPr>
            <w:r w:rsidRPr="00A768D8">
              <w:rPr>
                <w:sz w:val="20"/>
              </w:rPr>
              <w:t>1A</w:t>
            </w:r>
          </w:p>
        </w:tc>
        <w:tc>
          <w:tcPr>
            <w:tcW w:w="1812" w:type="dxa"/>
            <w:vAlign w:val="center"/>
          </w:tcPr>
          <w:p w14:paraId="35207F10"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16,2</w:t>
            </w:r>
          </w:p>
        </w:tc>
        <w:tc>
          <w:tcPr>
            <w:tcW w:w="1813" w:type="dxa"/>
            <w:vAlign w:val="center"/>
          </w:tcPr>
          <w:p w14:paraId="3AB755EA"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35</w:t>
            </w:r>
          </w:p>
        </w:tc>
        <w:tc>
          <w:tcPr>
            <w:tcW w:w="1812" w:type="dxa"/>
            <w:vAlign w:val="center"/>
          </w:tcPr>
          <w:p w14:paraId="2667C854"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20</w:t>
            </w:r>
          </w:p>
        </w:tc>
        <w:tc>
          <w:tcPr>
            <w:tcW w:w="1813" w:type="dxa"/>
            <w:vAlign w:val="center"/>
          </w:tcPr>
          <w:p w14:paraId="767CFB94"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57,1%</w:t>
            </w:r>
          </w:p>
        </w:tc>
      </w:tr>
      <w:tr w:rsidR="00084760" w:rsidRPr="00A768D8" w14:paraId="66806536" w14:textId="77777777" w:rsidTr="00531A75">
        <w:trPr>
          <w:trHeight w:val="283"/>
        </w:trPr>
        <w:tc>
          <w:tcPr>
            <w:tcW w:w="1812" w:type="dxa"/>
            <w:vAlign w:val="center"/>
          </w:tcPr>
          <w:p w14:paraId="424E0575" w14:textId="77777777" w:rsidR="00084760" w:rsidRPr="00A768D8" w:rsidRDefault="00084760" w:rsidP="00531A75">
            <w:pPr>
              <w:jc w:val="center"/>
              <w:rPr>
                <w:sz w:val="20"/>
              </w:rPr>
            </w:pPr>
            <w:r w:rsidRPr="00A768D8">
              <w:rPr>
                <w:sz w:val="20"/>
              </w:rPr>
              <w:t>1B</w:t>
            </w:r>
          </w:p>
        </w:tc>
        <w:tc>
          <w:tcPr>
            <w:tcW w:w="1812" w:type="dxa"/>
            <w:vAlign w:val="center"/>
          </w:tcPr>
          <w:p w14:paraId="46343F42"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17,4</w:t>
            </w:r>
          </w:p>
        </w:tc>
        <w:tc>
          <w:tcPr>
            <w:tcW w:w="1813" w:type="dxa"/>
            <w:vAlign w:val="center"/>
          </w:tcPr>
          <w:p w14:paraId="5D6B9414"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1 227</w:t>
            </w:r>
          </w:p>
        </w:tc>
        <w:tc>
          <w:tcPr>
            <w:tcW w:w="1812" w:type="dxa"/>
            <w:vAlign w:val="center"/>
          </w:tcPr>
          <w:p w14:paraId="031C9996"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536</w:t>
            </w:r>
          </w:p>
        </w:tc>
        <w:tc>
          <w:tcPr>
            <w:tcW w:w="1813" w:type="dxa"/>
            <w:vAlign w:val="center"/>
          </w:tcPr>
          <w:p w14:paraId="7B3CCC8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43,7%</w:t>
            </w:r>
          </w:p>
        </w:tc>
      </w:tr>
      <w:tr w:rsidR="00084760" w:rsidRPr="00A768D8" w14:paraId="0CF5A918" w14:textId="77777777" w:rsidTr="00531A75">
        <w:trPr>
          <w:trHeight w:val="283"/>
        </w:trPr>
        <w:tc>
          <w:tcPr>
            <w:tcW w:w="1812" w:type="dxa"/>
            <w:vAlign w:val="center"/>
          </w:tcPr>
          <w:p w14:paraId="66B7C2AC" w14:textId="77777777" w:rsidR="00084760" w:rsidRPr="00A768D8" w:rsidRDefault="00084760" w:rsidP="00531A75">
            <w:pPr>
              <w:jc w:val="center"/>
              <w:rPr>
                <w:sz w:val="20"/>
              </w:rPr>
            </w:pPr>
            <w:r w:rsidRPr="00A768D8">
              <w:rPr>
                <w:sz w:val="20"/>
              </w:rPr>
              <w:t>1C</w:t>
            </w:r>
          </w:p>
        </w:tc>
        <w:tc>
          <w:tcPr>
            <w:tcW w:w="1812" w:type="dxa"/>
            <w:vAlign w:val="center"/>
          </w:tcPr>
          <w:p w14:paraId="32B43C91"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16,1</w:t>
            </w:r>
          </w:p>
        </w:tc>
        <w:tc>
          <w:tcPr>
            <w:tcW w:w="1813" w:type="dxa"/>
            <w:vAlign w:val="center"/>
          </w:tcPr>
          <w:p w14:paraId="478458B9"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75</w:t>
            </w:r>
          </w:p>
        </w:tc>
        <w:tc>
          <w:tcPr>
            <w:tcW w:w="1812" w:type="dxa"/>
            <w:vAlign w:val="center"/>
          </w:tcPr>
          <w:p w14:paraId="3B4C8713"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54</w:t>
            </w:r>
          </w:p>
        </w:tc>
        <w:tc>
          <w:tcPr>
            <w:tcW w:w="1813" w:type="dxa"/>
            <w:vAlign w:val="center"/>
          </w:tcPr>
          <w:p w14:paraId="01E6C3E4"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72,0%</w:t>
            </w:r>
          </w:p>
        </w:tc>
      </w:tr>
      <w:tr w:rsidR="00084760" w:rsidRPr="00A768D8" w14:paraId="2F4250F9" w14:textId="77777777" w:rsidTr="00531A75">
        <w:trPr>
          <w:trHeight w:val="283"/>
        </w:trPr>
        <w:tc>
          <w:tcPr>
            <w:tcW w:w="1812" w:type="dxa"/>
            <w:vAlign w:val="center"/>
          </w:tcPr>
          <w:p w14:paraId="4764B817" w14:textId="77777777" w:rsidR="00084760" w:rsidRPr="00A768D8" w:rsidRDefault="00084760" w:rsidP="00531A75">
            <w:pPr>
              <w:jc w:val="center"/>
              <w:rPr>
                <w:sz w:val="20"/>
              </w:rPr>
            </w:pPr>
            <w:r w:rsidRPr="00A768D8">
              <w:rPr>
                <w:sz w:val="20"/>
              </w:rPr>
              <w:t>Obszar 2</w:t>
            </w:r>
          </w:p>
        </w:tc>
        <w:tc>
          <w:tcPr>
            <w:tcW w:w="1812" w:type="dxa"/>
            <w:vAlign w:val="center"/>
          </w:tcPr>
          <w:p w14:paraId="7DF727E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14,9</w:t>
            </w:r>
          </w:p>
        </w:tc>
        <w:tc>
          <w:tcPr>
            <w:tcW w:w="1813" w:type="dxa"/>
            <w:vAlign w:val="center"/>
          </w:tcPr>
          <w:p w14:paraId="0DC3C15C"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462</w:t>
            </w:r>
          </w:p>
        </w:tc>
        <w:tc>
          <w:tcPr>
            <w:tcW w:w="1812" w:type="dxa"/>
            <w:vAlign w:val="center"/>
          </w:tcPr>
          <w:p w14:paraId="29DDAF7B"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367</w:t>
            </w:r>
          </w:p>
        </w:tc>
        <w:tc>
          <w:tcPr>
            <w:tcW w:w="1813" w:type="dxa"/>
            <w:vAlign w:val="center"/>
          </w:tcPr>
          <w:p w14:paraId="38A1B8FB"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79,4%</w:t>
            </w:r>
          </w:p>
        </w:tc>
      </w:tr>
      <w:tr w:rsidR="00084760" w:rsidRPr="00A768D8" w14:paraId="7FBB23D8" w14:textId="77777777" w:rsidTr="00531A75">
        <w:trPr>
          <w:trHeight w:val="283"/>
        </w:trPr>
        <w:tc>
          <w:tcPr>
            <w:tcW w:w="1812" w:type="dxa"/>
            <w:vAlign w:val="center"/>
          </w:tcPr>
          <w:p w14:paraId="1E29277E" w14:textId="77777777" w:rsidR="00084760" w:rsidRPr="00A768D8" w:rsidRDefault="00084760" w:rsidP="00531A75">
            <w:pPr>
              <w:jc w:val="center"/>
              <w:rPr>
                <w:sz w:val="20"/>
              </w:rPr>
            </w:pPr>
            <w:r w:rsidRPr="00A768D8">
              <w:rPr>
                <w:sz w:val="20"/>
              </w:rPr>
              <w:t>Obszar 3</w:t>
            </w:r>
          </w:p>
        </w:tc>
        <w:tc>
          <w:tcPr>
            <w:tcW w:w="1812" w:type="dxa"/>
            <w:vAlign w:val="center"/>
          </w:tcPr>
          <w:p w14:paraId="2BDCC7B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15,0</w:t>
            </w:r>
          </w:p>
        </w:tc>
        <w:tc>
          <w:tcPr>
            <w:tcW w:w="1813" w:type="dxa"/>
            <w:vAlign w:val="center"/>
          </w:tcPr>
          <w:p w14:paraId="4FE79BF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234</w:t>
            </w:r>
          </w:p>
        </w:tc>
        <w:tc>
          <w:tcPr>
            <w:tcW w:w="1812" w:type="dxa"/>
            <w:vAlign w:val="center"/>
          </w:tcPr>
          <w:p w14:paraId="03581C32"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181</w:t>
            </w:r>
          </w:p>
        </w:tc>
        <w:tc>
          <w:tcPr>
            <w:tcW w:w="1813" w:type="dxa"/>
            <w:vAlign w:val="center"/>
          </w:tcPr>
          <w:p w14:paraId="663E5120"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77,4%</w:t>
            </w:r>
          </w:p>
        </w:tc>
      </w:tr>
      <w:tr w:rsidR="00084760" w:rsidRPr="00A768D8" w14:paraId="27FB5871" w14:textId="77777777" w:rsidTr="00531A75">
        <w:trPr>
          <w:trHeight w:val="283"/>
        </w:trPr>
        <w:tc>
          <w:tcPr>
            <w:tcW w:w="1812" w:type="dxa"/>
            <w:vAlign w:val="center"/>
          </w:tcPr>
          <w:p w14:paraId="495B12E6" w14:textId="77777777" w:rsidR="00084760" w:rsidRPr="00A768D8" w:rsidRDefault="00084760" w:rsidP="00531A75">
            <w:pPr>
              <w:jc w:val="center"/>
              <w:rPr>
                <w:sz w:val="20"/>
              </w:rPr>
            </w:pPr>
            <w:r w:rsidRPr="00A768D8">
              <w:rPr>
                <w:sz w:val="20"/>
              </w:rPr>
              <w:t>Obszar 4</w:t>
            </w:r>
          </w:p>
        </w:tc>
        <w:tc>
          <w:tcPr>
            <w:tcW w:w="1812" w:type="dxa"/>
            <w:vAlign w:val="center"/>
          </w:tcPr>
          <w:p w14:paraId="45F0DE17"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15,2</w:t>
            </w:r>
          </w:p>
        </w:tc>
        <w:tc>
          <w:tcPr>
            <w:tcW w:w="1813" w:type="dxa"/>
            <w:vAlign w:val="center"/>
          </w:tcPr>
          <w:p w14:paraId="4484FEB5"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273</w:t>
            </w:r>
          </w:p>
        </w:tc>
        <w:tc>
          <w:tcPr>
            <w:tcW w:w="1812" w:type="dxa"/>
            <w:vAlign w:val="center"/>
          </w:tcPr>
          <w:p w14:paraId="3D2C443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219</w:t>
            </w:r>
          </w:p>
        </w:tc>
        <w:tc>
          <w:tcPr>
            <w:tcW w:w="1813" w:type="dxa"/>
            <w:vAlign w:val="center"/>
          </w:tcPr>
          <w:p w14:paraId="6642B3DF"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80,2%</w:t>
            </w:r>
          </w:p>
        </w:tc>
      </w:tr>
      <w:tr w:rsidR="00084760" w:rsidRPr="00A768D8" w14:paraId="18716494" w14:textId="77777777" w:rsidTr="00531A75">
        <w:trPr>
          <w:trHeight w:val="283"/>
        </w:trPr>
        <w:tc>
          <w:tcPr>
            <w:tcW w:w="1812" w:type="dxa"/>
            <w:vAlign w:val="center"/>
          </w:tcPr>
          <w:p w14:paraId="707CA623" w14:textId="77777777" w:rsidR="00084760" w:rsidRPr="00A768D8" w:rsidRDefault="00084760" w:rsidP="00531A75">
            <w:pPr>
              <w:jc w:val="center"/>
              <w:rPr>
                <w:sz w:val="20"/>
              </w:rPr>
            </w:pPr>
            <w:r w:rsidRPr="00A768D8">
              <w:rPr>
                <w:sz w:val="20"/>
              </w:rPr>
              <w:t>Obszar 5</w:t>
            </w:r>
          </w:p>
        </w:tc>
        <w:tc>
          <w:tcPr>
            <w:tcW w:w="1812" w:type="dxa"/>
            <w:vAlign w:val="center"/>
          </w:tcPr>
          <w:p w14:paraId="78FE8AAB"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16,0</w:t>
            </w:r>
          </w:p>
        </w:tc>
        <w:tc>
          <w:tcPr>
            <w:tcW w:w="1813" w:type="dxa"/>
            <w:vAlign w:val="center"/>
          </w:tcPr>
          <w:p w14:paraId="581AA8FF"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229</w:t>
            </w:r>
          </w:p>
        </w:tc>
        <w:tc>
          <w:tcPr>
            <w:tcW w:w="1812" w:type="dxa"/>
            <w:vAlign w:val="center"/>
          </w:tcPr>
          <w:p w14:paraId="11D2279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181</w:t>
            </w:r>
          </w:p>
        </w:tc>
        <w:tc>
          <w:tcPr>
            <w:tcW w:w="1813" w:type="dxa"/>
            <w:vAlign w:val="center"/>
          </w:tcPr>
          <w:p w14:paraId="464677D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79,0%</w:t>
            </w:r>
          </w:p>
        </w:tc>
      </w:tr>
      <w:tr w:rsidR="00084760" w:rsidRPr="00A768D8" w14:paraId="698A6C4F" w14:textId="77777777" w:rsidTr="00531A75">
        <w:trPr>
          <w:trHeight w:val="283"/>
        </w:trPr>
        <w:tc>
          <w:tcPr>
            <w:tcW w:w="1812" w:type="dxa"/>
            <w:vAlign w:val="center"/>
          </w:tcPr>
          <w:p w14:paraId="512C4EF1" w14:textId="77777777" w:rsidR="00084760" w:rsidRPr="00A768D8" w:rsidRDefault="00084760" w:rsidP="00531A75">
            <w:pPr>
              <w:jc w:val="center"/>
              <w:rPr>
                <w:sz w:val="20"/>
              </w:rPr>
            </w:pPr>
            <w:r w:rsidRPr="00A768D8">
              <w:rPr>
                <w:sz w:val="20"/>
              </w:rPr>
              <w:t>Obszar 6</w:t>
            </w:r>
          </w:p>
        </w:tc>
        <w:tc>
          <w:tcPr>
            <w:tcW w:w="1812" w:type="dxa"/>
            <w:vAlign w:val="center"/>
          </w:tcPr>
          <w:p w14:paraId="2BDD50D7"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16,2</w:t>
            </w:r>
          </w:p>
        </w:tc>
        <w:tc>
          <w:tcPr>
            <w:tcW w:w="1813" w:type="dxa"/>
            <w:vAlign w:val="center"/>
          </w:tcPr>
          <w:p w14:paraId="6473010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347</w:t>
            </w:r>
          </w:p>
        </w:tc>
        <w:tc>
          <w:tcPr>
            <w:tcW w:w="1812" w:type="dxa"/>
            <w:vAlign w:val="center"/>
          </w:tcPr>
          <w:p w14:paraId="2AFC2B5D"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274</w:t>
            </w:r>
          </w:p>
        </w:tc>
        <w:tc>
          <w:tcPr>
            <w:tcW w:w="1813" w:type="dxa"/>
            <w:vAlign w:val="center"/>
          </w:tcPr>
          <w:p w14:paraId="271847E2"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79,0%</w:t>
            </w:r>
          </w:p>
        </w:tc>
      </w:tr>
      <w:tr w:rsidR="00084760" w:rsidRPr="00A768D8" w14:paraId="68CA0314" w14:textId="77777777" w:rsidTr="00531A75">
        <w:trPr>
          <w:trHeight w:val="283"/>
        </w:trPr>
        <w:tc>
          <w:tcPr>
            <w:tcW w:w="1812" w:type="dxa"/>
            <w:vAlign w:val="center"/>
          </w:tcPr>
          <w:p w14:paraId="7E6A1047" w14:textId="77777777" w:rsidR="00084760" w:rsidRPr="00A768D8" w:rsidRDefault="00084760" w:rsidP="00531A75">
            <w:pPr>
              <w:jc w:val="center"/>
              <w:rPr>
                <w:sz w:val="20"/>
              </w:rPr>
            </w:pPr>
            <w:r w:rsidRPr="00A768D8">
              <w:rPr>
                <w:sz w:val="20"/>
              </w:rPr>
              <w:t>Obszar 7</w:t>
            </w:r>
          </w:p>
        </w:tc>
        <w:tc>
          <w:tcPr>
            <w:tcW w:w="1812" w:type="dxa"/>
            <w:vAlign w:val="center"/>
          </w:tcPr>
          <w:p w14:paraId="45FF5E1E"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16,4</w:t>
            </w:r>
          </w:p>
        </w:tc>
        <w:tc>
          <w:tcPr>
            <w:tcW w:w="1813" w:type="dxa"/>
            <w:vAlign w:val="center"/>
          </w:tcPr>
          <w:p w14:paraId="70CA7525"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243</w:t>
            </w:r>
          </w:p>
        </w:tc>
        <w:tc>
          <w:tcPr>
            <w:tcW w:w="1812" w:type="dxa"/>
            <w:vAlign w:val="center"/>
          </w:tcPr>
          <w:p w14:paraId="21FCFAE3"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191</w:t>
            </w:r>
          </w:p>
        </w:tc>
        <w:tc>
          <w:tcPr>
            <w:tcW w:w="1813" w:type="dxa"/>
            <w:vAlign w:val="center"/>
          </w:tcPr>
          <w:p w14:paraId="0131A66B"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78,6%</w:t>
            </w:r>
          </w:p>
        </w:tc>
      </w:tr>
      <w:tr w:rsidR="00084760" w:rsidRPr="00A768D8" w14:paraId="2F77436A" w14:textId="77777777" w:rsidTr="00531A75">
        <w:trPr>
          <w:trHeight w:val="283"/>
        </w:trPr>
        <w:tc>
          <w:tcPr>
            <w:tcW w:w="1812" w:type="dxa"/>
            <w:vAlign w:val="center"/>
          </w:tcPr>
          <w:p w14:paraId="28E4F68D" w14:textId="77777777" w:rsidR="00084760" w:rsidRPr="00A768D8" w:rsidRDefault="00084760" w:rsidP="00531A75">
            <w:pPr>
              <w:jc w:val="center"/>
              <w:rPr>
                <w:sz w:val="20"/>
              </w:rPr>
            </w:pPr>
            <w:r w:rsidRPr="00A768D8">
              <w:rPr>
                <w:sz w:val="20"/>
              </w:rPr>
              <w:t>Obszar 8</w:t>
            </w:r>
          </w:p>
        </w:tc>
        <w:tc>
          <w:tcPr>
            <w:tcW w:w="1812" w:type="dxa"/>
            <w:vAlign w:val="center"/>
          </w:tcPr>
          <w:p w14:paraId="72D34DD2"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15,2</w:t>
            </w:r>
          </w:p>
        </w:tc>
        <w:tc>
          <w:tcPr>
            <w:tcW w:w="1813" w:type="dxa"/>
            <w:vAlign w:val="center"/>
          </w:tcPr>
          <w:p w14:paraId="2F5D5FE2"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419</w:t>
            </w:r>
          </w:p>
        </w:tc>
        <w:tc>
          <w:tcPr>
            <w:tcW w:w="1812" w:type="dxa"/>
            <w:vAlign w:val="center"/>
          </w:tcPr>
          <w:p w14:paraId="2C343ED7"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218</w:t>
            </w:r>
          </w:p>
        </w:tc>
        <w:tc>
          <w:tcPr>
            <w:tcW w:w="1813" w:type="dxa"/>
            <w:vAlign w:val="center"/>
          </w:tcPr>
          <w:p w14:paraId="6B5B7A7F"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52,0%</w:t>
            </w:r>
          </w:p>
        </w:tc>
      </w:tr>
      <w:tr w:rsidR="00084760" w:rsidRPr="00A768D8" w14:paraId="381F3AB5" w14:textId="77777777" w:rsidTr="00531A75">
        <w:trPr>
          <w:trHeight w:val="283"/>
        </w:trPr>
        <w:tc>
          <w:tcPr>
            <w:tcW w:w="1812" w:type="dxa"/>
            <w:vAlign w:val="center"/>
          </w:tcPr>
          <w:p w14:paraId="0D61F4EE" w14:textId="77777777" w:rsidR="00084760" w:rsidRPr="00A768D8" w:rsidRDefault="00084760" w:rsidP="00531A75">
            <w:pPr>
              <w:jc w:val="center"/>
              <w:rPr>
                <w:sz w:val="20"/>
              </w:rPr>
            </w:pPr>
            <w:r w:rsidRPr="00A768D8">
              <w:rPr>
                <w:sz w:val="20"/>
              </w:rPr>
              <w:t>Obszar 9</w:t>
            </w:r>
          </w:p>
        </w:tc>
        <w:tc>
          <w:tcPr>
            <w:tcW w:w="1812" w:type="dxa"/>
            <w:vAlign w:val="center"/>
          </w:tcPr>
          <w:p w14:paraId="01FE0384"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14,8</w:t>
            </w:r>
          </w:p>
        </w:tc>
        <w:tc>
          <w:tcPr>
            <w:tcW w:w="1813" w:type="dxa"/>
            <w:vAlign w:val="center"/>
          </w:tcPr>
          <w:p w14:paraId="08D98326"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224</w:t>
            </w:r>
          </w:p>
        </w:tc>
        <w:tc>
          <w:tcPr>
            <w:tcW w:w="1812" w:type="dxa"/>
            <w:vAlign w:val="center"/>
          </w:tcPr>
          <w:p w14:paraId="1B88F205"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176</w:t>
            </w:r>
          </w:p>
        </w:tc>
        <w:tc>
          <w:tcPr>
            <w:tcW w:w="1813" w:type="dxa"/>
            <w:vAlign w:val="center"/>
          </w:tcPr>
          <w:p w14:paraId="6FB97089" w14:textId="77777777" w:rsidR="00084760" w:rsidRDefault="00084760" w:rsidP="00531A75">
            <w:pPr>
              <w:jc w:val="center"/>
              <w:rPr>
                <w:rFonts w:ascii="Calibri" w:hAnsi="Calibri" w:cs="Calibri"/>
                <w:color w:val="000000"/>
                <w:sz w:val="20"/>
                <w:szCs w:val="20"/>
              </w:rPr>
            </w:pPr>
            <w:r>
              <w:rPr>
                <w:rFonts w:ascii="Calibri" w:hAnsi="Calibri" w:cs="Calibri"/>
                <w:color w:val="000000"/>
                <w:sz w:val="20"/>
                <w:szCs w:val="20"/>
              </w:rPr>
              <w:t>78,6%</w:t>
            </w:r>
          </w:p>
        </w:tc>
      </w:tr>
      <w:tr w:rsidR="00084760" w:rsidRPr="00A768D8" w14:paraId="355F56A7" w14:textId="77777777" w:rsidTr="00531A75">
        <w:tc>
          <w:tcPr>
            <w:tcW w:w="1812" w:type="dxa"/>
            <w:vAlign w:val="center"/>
          </w:tcPr>
          <w:p w14:paraId="211C0873" w14:textId="77777777" w:rsidR="00084760" w:rsidRPr="00A768D8" w:rsidRDefault="00084760" w:rsidP="00531A75">
            <w:pPr>
              <w:jc w:val="center"/>
              <w:rPr>
                <w:b/>
                <w:sz w:val="20"/>
              </w:rPr>
            </w:pPr>
            <w:r w:rsidRPr="00A768D8">
              <w:rPr>
                <w:b/>
                <w:sz w:val="20"/>
              </w:rPr>
              <w:t>Gmina</w:t>
            </w:r>
          </w:p>
        </w:tc>
        <w:tc>
          <w:tcPr>
            <w:tcW w:w="1812" w:type="dxa"/>
            <w:vAlign w:val="center"/>
          </w:tcPr>
          <w:p w14:paraId="4B7CDD52" w14:textId="77777777" w:rsidR="00084760" w:rsidRDefault="00084760" w:rsidP="00531A75">
            <w:pPr>
              <w:jc w:val="center"/>
              <w:rPr>
                <w:rFonts w:ascii="Calibri" w:hAnsi="Calibri" w:cs="Calibri"/>
                <w:b/>
                <w:bCs/>
                <w:color w:val="000000"/>
                <w:sz w:val="20"/>
                <w:szCs w:val="20"/>
              </w:rPr>
            </w:pPr>
            <w:r>
              <w:rPr>
                <w:rFonts w:ascii="Calibri" w:hAnsi="Calibri" w:cs="Calibri"/>
                <w:b/>
                <w:bCs/>
                <w:color w:val="000000"/>
                <w:sz w:val="20"/>
                <w:szCs w:val="20"/>
              </w:rPr>
              <w:t>15,6</w:t>
            </w:r>
          </w:p>
        </w:tc>
        <w:tc>
          <w:tcPr>
            <w:tcW w:w="1813" w:type="dxa"/>
            <w:vAlign w:val="center"/>
          </w:tcPr>
          <w:p w14:paraId="10437FD0" w14:textId="77777777" w:rsidR="00084760" w:rsidRDefault="00084760" w:rsidP="00531A75">
            <w:pPr>
              <w:jc w:val="center"/>
              <w:rPr>
                <w:rFonts w:ascii="Calibri" w:hAnsi="Calibri" w:cs="Calibri"/>
                <w:b/>
                <w:bCs/>
                <w:color w:val="000000"/>
                <w:sz w:val="20"/>
                <w:szCs w:val="20"/>
              </w:rPr>
            </w:pPr>
            <w:r>
              <w:rPr>
                <w:rFonts w:ascii="Calibri" w:hAnsi="Calibri" w:cs="Calibri"/>
                <w:b/>
                <w:bCs/>
                <w:color w:val="000000"/>
                <w:sz w:val="20"/>
                <w:szCs w:val="20"/>
              </w:rPr>
              <w:t>3 768</w:t>
            </w:r>
          </w:p>
        </w:tc>
        <w:tc>
          <w:tcPr>
            <w:tcW w:w="1812" w:type="dxa"/>
            <w:vAlign w:val="center"/>
          </w:tcPr>
          <w:p w14:paraId="088B0D0E" w14:textId="77777777" w:rsidR="00084760" w:rsidRDefault="00084760" w:rsidP="00531A75">
            <w:pPr>
              <w:jc w:val="center"/>
              <w:rPr>
                <w:rFonts w:ascii="Calibri" w:hAnsi="Calibri" w:cs="Calibri"/>
                <w:b/>
                <w:bCs/>
                <w:color w:val="000000"/>
                <w:sz w:val="20"/>
                <w:szCs w:val="20"/>
              </w:rPr>
            </w:pPr>
            <w:r>
              <w:rPr>
                <w:rFonts w:ascii="Calibri" w:hAnsi="Calibri" w:cs="Calibri"/>
                <w:b/>
                <w:bCs/>
                <w:color w:val="000000"/>
                <w:sz w:val="20"/>
                <w:szCs w:val="20"/>
              </w:rPr>
              <w:t>2417</w:t>
            </w:r>
          </w:p>
        </w:tc>
        <w:tc>
          <w:tcPr>
            <w:tcW w:w="1813" w:type="dxa"/>
            <w:vAlign w:val="center"/>
          </w:tcPr>
          <w:p w14:paraId="5980984B" w14:textId="77777777" w:rsidR="00084760" w:rsidRDefault="00084760" w:rsidP="00531A75">
            <w:pPr>
              <w:jc w:val="center"/>
              <w:rPr>
                <w:rFonts w:ascii="Calibri" w:hAnsi="Calibri" w:cs="Calibri"/>
                <w:b/>
                <w:bCs/>
                <w:color w:val="000000"/>
                <w:sz w:val="20"/>
                <w:szCs w:val="20"/>
              </w:rPr>
            </w:pPr>
            <w:r>
              <w:rPr>
                <w:rFonts w:ascii="Calibri" w:hAnsi="Calibri" w:cs="Calibri"/>
                <w:b/>
                <w:bCs/>
                <w:color w:val="000000"/>
                <w:sz w:val="20"/>
                <w:szCs w:val="20"/>
              </w:rPr>
              <w:t>64,1%</w:t>
            </w:r>
          </w:p>
        </w:tc>
      </w:tr>
    </w:tbl>
    <w:p w14:paraId="7C987CC8" w14:textId="27C1DB74"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GIOŚ i Urzędu Miejskiego w Głogówku</w:t>
      </w:r>
    </w:p>
    <w:p w14:paraId="258C239B" w14:textId="77777777" w:rsidR="00084760" w:rsidRDefault="00084760" w:rsidP="00084760">
      <w:pPr>
        <w:spacing w:before="240" w:line="360" w:lineRule="auto"/>
        <w:jc w:val="both"/>
      </w:pPr>
      <w:r>
        <w:t>Z analizy danych dotyczących średniego rocznego stężenia PM2,5 wynika, że najgorszą jakością powietrza charakteryzuje się Obszar 1B, stanowiący centrum gminy. Wpływ na taki stan rzeczy ma stosunkowo wysoki poziom zurbanizowania tej części gminy, obecność dużej liczby obiektów użyteczności publicznej oraz większe natężenie ruchu drogowego ze względu na przebieg drogi krajowej nr 40 i drogi wojewódzkiej nr 416. Emisja z transportu, zaraz obok niskiej emisji jest bowiem jednym z głównych źródeł zanieczyszczenia powietrza z gminie.</w:t>
      </w:r>
    </w:p>
    <w:p w14:paraId="0C3EAA1C" w14:textId="26B5AFB6" w:rsidR="00B95ADA" w:rsidRDefault="00B95ADA" w:rsidP="00B95ADA">
      <w:pPr>
        <w:spacing w:before="240" w:line="360" w:lineRule="auto"/>
        <w:jc w:val="both"/>
      </w:pPr>
      <w:r>
        <w:t>W celu określenia skali problemu niskiej emisji, czyli emisji</w:t>
      </w:r>
      <w:r w:rsidR="00084760" w:rsidRPr="001F02C5">
        <w:t xml:space="preserve"> toksycznych substancji z lokalnych kotłowni i pieców węglowych używanych w indywidu</w:t>
      </w:r>
      <w:r>
        <w:t>alnych gospodarstwach domowych, dokonano analizy danych dotyczących źródeł ciepła w gminie Głogówek.</w:t>
      </w:r>
      <w:r w:rsidR="0084750C">
        <w:t xml:space="preserve"> Z zebranych danych wynika, iż 64,1% gospodarstw domowych w gminie ogrzewanych jest kotłami na paliwo stałe. Najwięcej tego typu źródeł ciepła zlokalizowanych jest w Obszarze 1B – można zatem wnioskować, że</w:t>
      </w:r>
      <w:r w:rsidR="00C634C9">
        <w:t xml:space="preserve"> są one głównym powodem niskiej jakości</w:t>
      </w:r>
      <w:r w:rsidR="008F2827">
        <w:t xml:space="preserve"> powietrza wyrażanej</w:t>
      </w:r>
      <w:r w:rsidR="0084750C">
        <w:t xml:space="preserve"> danymi dotyczącymi średniego rocznego stężenia PM2,5.</w:t>
      </w:r>
    </w:p>
    <w:p w14:paraId="5B109B82" w14:textId="77777777" w:rsidR="00084760" w:rsidRDefault="00084760" w:rsidP="00531A75">
      <w:pPr>
        <w:pStyle w:val="nad"/>
      </w:pPr>
      <w:bookmarkStart w:id="53" w:name="_Toc132102925"/>
      <w:r>
        <w:t xml:space="preserve">Grafika </w:t>
      </w:r>
      <w:r w:rsidR="00F801B0">
        <w:fldChar w:fldCharType="begin"/>
      </w:r>
      <w:r w:rsidR="00F801B0">
        <w:instrText xml:space="preserve"> SEQ Gr</w:instrText>
      </w:r>
      <w:r w:rsidR="00F801B0">
        <w:instrText xml:space="preserve">afika \* ARABIC </w:instrText>
      </w:r>
      <w:r w:rsidR="00F801B0">
        <w:fldChar w:fldCharType="separate"/>
      </w:r>
      <w:r w:rsidR="00F60680">
        <w:rPr>
          <w:noProof/>
        </w:rPr>
        <w:t>20</w:t>
      </w:r>
      <w:r w:rsidR="00F801B0">
        <w:rPr>
          <w:noProof/>
        </w:rPr>
        <w:fldChar w:fldCharType="end"/>
      </w:r>
      <w:r>
        <w:t xml:space="preserve"> Średnie roczne stężenie PM2,5</w:t>
      </w:r>
      <w:bookmarkEnd w:id="53"/>
    </w:p>
    <w:p w14:paraId="0020472D" w14:textId="22CB7B7B" w:rsidR="0079239E" w:rsidRPr="0079239E" w:rsidRDefault="00084760" w:rsidP="00531A75">
      <w:pPr>
        <w:rPr>
          <w:i/>
          <w:iCs/>
          <w:color w:val="455F51" w:themeColor="text2"/>
          <w:sz w:val="18"/>
          <w:szCs w:val="18"/>
        </w:rPr>
      </w:pPr>
      <w:r>
        <w:rPr>
          <w:noProof/>
          <w:lang w:eastAsia="pl-PL"/>
        </w:rPr>
        <w:drawing>
          <wp:inline distT="0" distB="0" distL="0" distR="0" wp14:anchorId="50556DDD" wp14:editId="6EC963C9">
            <wp:extent cx="5004000" cy="4066238"/>
            <wp:effectExtent l="0" t="0" r="635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Średnie roczne stężenie PM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04000" cy="4066238"/>
                    </a:xfrm>
                    <a:prstGeom prst="rect">
                      <a:avLst/>
                    </a:prstGeom>
                  </pic:spPr>
                </pic:pic>
              </a:graphicData>
            </a:graphic>
          </wp:inline>
        </w:drawing>
      </w:r>
      <w:r w:rsidR="00531A75">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 xml:space="preserve">danych GIOŚ </w:t>
      </w:r>
    </w:p>
    <w:p w14:paraId="2BF8B9ED" w14:textId="77777777" w:rsidR="00084760" w:rsidRDefault="00084760" w:rsidP="00531A75">
      <w:pPr>
        <w:pStyle w:val="nad"/>
      </w:pPr>
      <w:bookmarkStart w:id="54" w:name="_Toc132102926"/>
      <w:r>
        <w:t xml:space="preserve">Grafika </w:t>
      </w:r>
      <w:r w:rsidR="00F801B0">
        <w:fldChar w:fldCharType="begin"/>
      </w:r>
      <w:r w:rsidR="00F801B0">
        <w:instrText xml:space="preserve"> SEQ Grafika \* ARABIC </w:instrText>
      </w:r>
      <w:r w:rsidR="00F801B0">
        <w:fldChar w:fldCharType="separate"/>
      </w:r>
      <w:r w:rsidR="00F60680">
        <w:rPr>
          <w:noProof/>
        </w:rPr>
        <w:t>21</w:t>
      </w:r>
      <w:r w:rsidR="00F801B0">
        <w:rPr>
          <w:noProof/>
        </w:rPr>
        <w:fldChar w:fldCharType="end"/>
      </w:r>
      <w:r>
        <w:t xml:space="preserve"> </w:t>
      </w:r>
      <w:r w:rsidRPr="008B7E4D">
        <w:t>Udział gospodarstw domowych ogrzewanych kotłami na paliwo stałe</w:t>
      </w:r>
      <w:bookmarkEnd w:id="54"/>
    </w:p>
    <w:p w14:paraId="02EBD3C4" w14:textId="734CF0A0" w:rsidR="0079239E" w:rsidRPr="0079239E" w:rsidRDefault="00084760" w:rsidP="00531A75">
      <w:pPr>
        <w:rPr>
          <w:i/>
          <w:iCs/>
          <w:color w:val="455F51" w:themeColor="text2"/>
          <w:sz w:val="18"/>
          <w:szCs w:val="18"/>
        </w:rPr>
      </w:pPr>
      <w:r>
        <w:rPr>
          <w:noProof/>
          <w:lang w:eastAsia="pl-PL"/>
        </w:rPr>
        <w:drawing>
          <wp:inline distT="0" distB="0" distL="0" distR="0" wp14:anchorId="487EA380" wp14:editId="37F5F03C">
            <wp:extent cx="5004000" cy="4066238"/>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dział gospodarstw domowych ogrzewanych kotłami na paliwo stał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4000" cy="4066238"/>
                    </a:xfrm>
                    <a:prstGeom prst="rect">
                      <a:avLst/>
                    </a:prstGeom>
                  </pic:spPr>
                </pic:pic>
              </a:graphicData>
            </a:graphic>
          </wp:inline>
        </w:drawing>
      </w:r>
      <w:r w:rsidR="00531A75">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danych Urzędu Miejskiego w Głogówku</w:t>
      </w:r>
    </w:p>
    <w:p w14:paraId="5258AD71" w14:textId="77777777" w:rsidR="00CC092A" w:rsidRDefault="00CC092A" w:rsidP="00CC092A">
      <w:pPr>
        <w:spacing w:line="360" w:lineRule="auto"/>
        <w:jc w:val="both"/>
      </w:pPr>
      <w:r>
        <w:t>Istotnym czynnikiem zagrażającym jakości środowiska jest azbest, który nieodpowiednio zabezpieczony stanowi również niebezpieczeństwo dla mieszkańców gminy ze względu na jego negatywne oddziaływanie na zdrowie.</w:t>
      </w:r>
    </w:p>
    <w:p w14:paraId="2F02BAD8" w14:textId="56C01544" w:rsidR="00084760" w:rsidRPr="00041777" w:rsidRDefault="00CC092A" w:rsidP="00CC092A">
      <w:pPr>
        <w:spacing w:line="360" w:lineRule="auto"/>
        <w:jc w:val="both"/>
      </w:pPr>
      <w:r>
        <w:t>Według danych pozyskanych z Urzędu Miejskiego w Głogówku, wyroby azbestowe w gminie zidentyfikowano łącznie na 567 nieruchomościach, a ich łąc</w:t>
      </w:r>
      <w:r w:rsidR="00531A75">
        <w:t>zna masa wynosi 1 500 552 kg. W </w:t>
      </w:r>
      <w:r>
        <w:t xml:space="preserve">przeliczeniu na 1 mieszkańca gminy, masa wyrobów azbestowych to 117,9 kg. </w:t>
      </w:r>
    </w:p>
    <w:p w14:paraId="0E89D552" w14:textId="53F6B10E" w:rsidR="0079239E" w:rsidRDefault="0079239E" w:rsidP="00531A75">
      <w:pPr>
        <w:pStyle w:val="nad"/>
      </w:pPr>
      <w:bookmarkStart w:id="55" w:name="_Toc132105408"/>
      <w:r>
        <w:t xml:space="preserve">Tabela </w:t>
      </w:r>
      <w:r w:rsidR="00F801B0">
        <w:fldChar w:fldCharType="begin"/>
      </w:r>
      <w:r w:rsidR="00F801B0">
        <w:instrText xml:space="preserve"> SEQ Tabela \*</w:instrText>
      </w:r>
      <w:r w:rsidR="00F801B0">
        <w:instrText xml:space="preserve"> ARABIC </w:instrText>
      </w:r>
      <w:r w:rsidR="00F801B0">
        <w:fldChar w:fldCharType="separate"/>
      </w:r>
      <w:r w:rsidR="007D2E62">
        <w:rPr>
          <w:noProof/>
        </w:rPr>
        <w:t>23</w:t>
      </w:r>
      <w:r w:rsidR="00F801B0">
        <w:rPr>
          <w:noProof/>
        </w:rPr>
        <w:fldChar w:fldCharType="end"/>
      </w:r>
      <w:r>
        <w:t xml:space="preserve"> Ilość wyrobów azbestowych na 1 mieszkańca</w:t>
      </w:r>
      <w:bookmarkEnd w:id="55"/>
    </w:p>
    <w:tbl>
      <w:tblPr>
        <w:tblStyle w:val="Tabela-Siatka"/>
        <w:tblW w:w="9067"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6"/>
        <w:gridCol w:w="2267"/>
        <w:gridCol w:w="2267"/>
        <w:gridCol w:w="2267"/>
      </w:tblGrid>
      <w:tr w:rsidR="00D0018A" w:rsidRPr="00531A75" w14:paraId="35E7F031" w14:textId="77777777" w:rsidTr="00531A75">
        <w:tc>
          <w:tcPr>
            <w:tcW w:w="2266" w:type="dxa"/>
            <w:shd w:val="clear" w:color="auto" w:fill="DAEFD3" w:themeFill="accent1" w:themeFillTint="33"/>
            <w:vAlign w:val="center"/>
          </w:tcPr>
          <w:p w14:paraId="16C6BC4D" w14:textId="77777777" w:rsidR="00D0018A" w:rsidRPr="00531A75" w:rsidRDefault="00D0018A" w:rsidP="00531A75">
            <w:pPr>
              <w:jc w:val="center"/>
              <w:rPr>
                <w:sz w:val="20"/>
              </w:rPr>
            </w:pPr>
            <w:r w:rsidRPr="00531A75">
              <w:rPr>
                <w:sz w:val="20"/>
              </w:rPr>
              <w:t>Obszar porównawczy</w:t>
            </w:r>
          </w:p>
        </w:tc>
        <w:tc>
          <w:tcPr>
            <w:tcW w:w="2267" w:type="dxa"/>
            <w:shd w:val="clear" w:color="auto" w:fill="DAEFD3" w:themeFill="accent1" w:themeFillTint="33"/>
            <w:vAlign w:val="center"/>
          </w:tcPr>
          <w:p w14:paraId="6132828E"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Liczba mieszkańców</w:t>
            </w:r>
          </w:p>
        </w:tc>
        <w:tc>
          <w:tcPr>
            <w:tcW w:w="2267" w:type="dxa"/>
            <w:shd w:val="clear" w:color="auto" w:fill="DAEFD3" w:themeFill="accent1" w:themeFillTint="33"/>
            <w:vAlign w:val="center"/>
          </w:tcPr>
          <w:p w14:paraId="69C75E58"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Masa azbestu na nieruchomościach, na których zidentyfikowano wyroby azbestowe [kg]</w:t>
            </w:r>
          </w:p>
        </w:tc>
        <w:tc>
          <w:tcPr>
            <w:tcW w:w="2267" w:type="dxa"/>
            <w:shd w:val="clear" w:color="auto" w:fill="DAEFD3" w:themeFill="accent1" w:themeFillTint="33"/>
            <w:vAlign w:val="center"/>
          </w:tcPr>
          <w:p w14:paraId="207B513A" w14:textId="77777777" w:rsidR="00D0018A" w:rsidRPr="00531A75" w:rsidRDefault="00D0018A" w:rsidP="00531A75">
            <w:pPr>
              <w:jc w:val="center"/>
              <w:rPr>
                <w:rFonts w:ascii="Calibri" w:hAnsi="Calibri" w:cs="Calibri"/>
                <w:bCs/>
                <w:color w:val="000000"/>
                <w:sz w:val="20"/>
                <w:szCs w:val="20"/>
              </w:rPr>
            </w:pPr>
            <w:r w:rsidRPr="00531A75">
              <w:rPr>
                <w:rFonts w:ascii="Calibri" w:hAnsi="Calibri" w:cs="Calibri"/>
                <w:bCs/>
                <w:color w:val="000000"/>
                <w:sz w:val="20"/>
                <w:szCs w:val="20"/>
              </w:rPr>
              <w:t xml:space="preserve">Ilość wyrobów/ mieszkańca [kg/mieszkańca] </w:t>
            </w:r>
          </w:p>
        </w:tc>
      </w:tr>
      <w:tr w:rsidR="00D0018A" w:rsidRPr="00531A75" w14:paraId="2764A85A" w14:textId="77777777" w:rsidTr="00531A75">
        <w:trPr>
          <w:trHeight w:val="283"/>
        </w:trPr>
        <w:tc>
          <w:tcPr>
            <w:tcW w:w="2266" w:type="dxa"/>
            <w:vAlign w:val="center"/>
          </w:tcPr>
          <w:p w14:paraId="1DF664A4" w14:textId="77777777" w:rsidR="00D0018A" w:rsidRPr="00531A75" w:rsidRDefault="00D0018A" w:rsidP="00531A75">
            <w:pPr>
              <w:jc w:val="center"/>
              <w:rPr>
                <w:sz w:val="20"/>
              </w:rPr>
            </w:pPr>
            <w:r w:rsidRPr="00531A75">
              <w:rPr>
                <w:sz w:val="20"/>
              </w:rPr>
              <w:t>1A</w:t>
            </w:r>
          </w:p>
        </w:tc>
        <w:tc>
          <w:tcPr>
            <w:tcW w:w="2267" w:type="dxa"/>
            <w:vAlign w:val="center"/>
          </w:tcPr>
          <w:p w14:paraId="107F9D15"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1 247</w:t>
            </w:r>
          </w:p>
        </w:tc>
        <w:tc>
          <w:tcPr>
            <w:tcW w:w="2267" w:type="dxa"/>
            <w:vAlign w:val="center"/>
          </w:tcPr>
          <w:p w14:paraId="0AB9D645"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20 310</w:t>
            </w:r>
          </w:p>
        </w:tc>
        <w:tc>
          <w:tcPr>
            <w:tcW w:w="2267" w:type="dxa"/>
            <w:vAlign w:val="center"/>
          </w:tcPr>
          <w:p w14:paraId="165DCBEB"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16,3</w:t>
            </w:r>
          </w:p>
        </w:tc>
      </w:tr>
      <w:tr w:rsidR="00D0018A" w:rsidRPr="00531A75" w14:paraId="24C954C6" w14:textId="77777777" w:rsidTr="00531A75">
        <w:trPr>
          <w:trHeight w:val="283"/>
        </w:trPr>
        <w:tc>
          <w:tcPr>
            <w:tcW w:w="2266" w:type="dxa"/>
            <w:vAlign w:val="center"/>
          </w:tcPr>
          <w:p w14:paraId="5B9B3E17" w14:textId="77777777" w:rsidR="00D0018A" w:rsidRPr="00531A75" w:rsidRDefault="00D0018A" w:rsidP="00531A75">
            <w:pPr>
              <w:jc w:val="center"/>
              <w:rPr>
                <w:sz w:val="20"/>
              </w:rPr>
            </w:pPr>
            <w:r w:rsidRPr="00531A75">
              <w:rPr>
                <w:sz w:val="20"/>
              </w:rPr>
              <w:t>1B</w:t>
            </w:r>
          </w:p>
        </w:tc>
        <w:tc>
          <w:tcPr>
            <w:tcW w:w="2267" w:type="dxa"/>
            <w:vAlign w:val="center"/>
          </w:tcPr>
          <w:p w14:paraId="6DA9D770"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3 000</w:t>
            </w:r>
          </w:p>
        </w:tc>
        <w:tc>
          <w:tcPr>
            <w:tcW w:w="2267" w:type="dxa"/>
            <w:vAlign w:val="center"/>
          </w:tcPr>
          <w:p w14:paraId="27BAD0C9"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142 669</w:t>
            </w:r>
          </w:p>
        </w:tc>
        <w:tc>
          <w:tcPr>
            <w:tcW w:w="2267" w:type="dxa"/>
            <w:vAlign w:val="center"/>
          </w:tcPr>
          <w:p w14:paraId="44E8747A"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47,6</w:t>
            </w:r>
          </w:p>
        </w:tc>
      </w:tr>
      <w:tr w:rsidR="00D0018A" w:rsidRPr="00531A75" w14:paraId="79FDDB96" w14:textId="77777777" w:rsidTr="00531A75">
        <w:trPr>
          <w:trHeight w:val="283"/>
        </w:trPr>
        <w:tc>
          <w:tcPr>
            <w:tcW w:w="2266" w:type="dxa"/>
            <w:vAlign w:val="center"/>
          </w:tcPr>
          <w:p w14:paraId="5AC5EB59" w14:textId="77777777" w:rsidR="00D0018A" w:rsidRPr="00531A75" w:rsidRDefault="00D0018A" w:rsidP="00531A75">
            <w:pPr>
              <w:jc w:val="center"/>
              <w:rPr>
                <w:sz w:val="20"/>
              </w:rPr>
            </w:pPr>
            <w:r w:rsidRPr="00531A75">
              <w:rPr>
                <w:sz w:val="20"/>
              </w:rPr>
              <w:t>1C</w:t>
            </w:r>
          </w:p>
        </w:tc>
        <w:tc>
          <w:tcPr>
            <w:tcW w:w="2267" w:type="dxa"/>
            <w:vAlign w:val="center"/>
          </w:tcPr>
          <w:p w14:paraId="75E290BE"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1 125</w:t>
            </w:r>
          </w:p>
        </w:tc>
        <w:tc>
          <w:tcPr>
            <w:tcW w:w="2267" w:type="dxa"/>
            <w:vAlign w:val="center"/>
          </w:tcPr>
          <w:p w14:paraId="0FD7B9F2"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27 145</w:t>
            </w:r>
          </w:p>
        </w:tc>
        <w:tc>
          <w:tcPr>
            <w:tcW w:w="2267" w:type="dxa"/>
            <w:vAlign w:val="center"/>
          </w:tcPr>
          <w:p w14:paraId="62052233"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24,1</w:t>
            </w:r>
          </w:p>
        </w:tc>
      </w:tr>
      <w:tr w:rsidR="00D0018A" w:rsidRPr="00531A75" w14:paraId="529FD935" w14:textId="77777777" w:rsidTr="00531A75">
        <w:trPr>
          <w:trHeight w:val="283"/>
        </w:trPr>
        <w:tc>
          <w:tcPr>
            <w:tcW w:w="2266" w:type="dxa"/>
            <w:vAlign w:val="center"/>
          </w:tcPr>
          <w:p w14:paraId="1ADDFA43" w14:textId="77777777" w:rsidR="00D0018A" w:rsidRPr="00531A75" w:rsidRDefault="00D0018A" w:rsidP="00531A75">
            <w:pPr>
              <w:jc w:val="center"/>
              <w:rPr>
                <w:sz w:val="20"/>
              </w:rPr>
            </w:pPr>
            <w:r w:rsidRPr="00531A75">
              <w:rPr>
                <w:sz w:val="20"/>
              </w:rPr>
              <w:t>Obszar 2</w:t>
            </w:r>
          </w:p>
        </w:tc>
        <w:tc>
          <w:tcPr>
            <w:tcW w:w="2267" w:type="dxa"/>
            <w:vAlign w:val="center"/>
          </w:tcPr>
          <w:p w14:paraId="50D69E0D"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1 304</w:t>
            </w:r>
          </w:p>
        </w:tc>
        <w:tc>
          <w:tcPr>
            <w:tcW w:w="2267" w:type="dxa"/>
            <w:vAlign w:val="center"/>
          </w:tcPr>
          <w:p w14:paraId="547A3E06"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173 043</w:t>
            </w:r>
          </w:p>
        </w:tc>
        <w:tc>
          <w:tcPr>
            <w:tcW w:w="2267" w:type="dxa"/>
            <w:vAlign w:val="center"/>
          </w:tcPr>
          <w:p w14:paraId="70AA5C32"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132,7</w:t>
            </w:r>
          </w:p>
        </w:tc>
      </w:tr>
      <w:tr w:rsidR="00D0018A" w:rsidRPr="00531A75" w14:paraId="3F30CB31" w14:textId="77777777" w:rsidTr="00531A75">
        <w:trPr>
          <w:trHeight w:val="283"/>
        </w:trPr>
        <w:tc>
          <w:tcPr>
            <w:tcW w:w="2266" w:type="dxa"/>
            <w:vAlign w:val="center"/>
          </w:tcPr>
          <w:p w14:paraId="595CA796" w14:textId="77777777" w:rsidR="00D0018A" w:rsidRPr="00531A75" w:rsidRDefault="00D0018A" w:rsidP="00531A75">
            <w:pPr>
              <w:jc w:val="center"/>
              <w:rPr>
                <w:sz w:val="20"/>
              </w:rPr>
            </w:pPr>
            <w:r w:rsidRPr="00531A75">
              <w:rPr>
                <w:sz w:val="20"/>
              </w:rPr>
              <w:t>Obszar 3</w:t>
            </w:r>
          </w:p>
        </w:tc>
        <w:tc>
          <w:tcPr>
            <w:tcW w:w="2267" w:type="dxa"/>
            <w:vAlign w:val="center"/>
          </w:tcPr>
          <w:p w14:paraId="5295FD75"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749</w:t>
            </w:r>
          </w:p>
        </w:tc>
        <w:tc>
          <w:tcPr>
            <w:tcW w:w="2267" w:type="dxa"/>
            <w:vAlign w:val="center"/>
          </w:tcPr>
          <w:p w14:paraId="5F2954C8"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235 198</w:t>
            </w:r>
          </w:p>
        </w:tc>
        <w:tc>
          <w:tcPr>
            <w:tcW w:w="2267" w:type="dxa"/>
            <w:vAlign w:val="center"/>
          </w:tcPr>
          <w:p w14:paraId="4FA67058"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314,0</w:t>
            </w:r>
          </w:p>
        </w:tc>
      </w:tr>
      <w:tr w:rsidR="00D0018A" w:rsidRPr="00531A75" w14:paraId="1C4AA003" w14:textId="77777777" w:rsidTr="00531A75">
        <w:trPr>
          <w:trHeight w:val="283"/>
        </w:trPr>
        <w:tc>
          <w:tcPr>
            <w:tcW w:w="2266" w:type="dxa"/>
            <w:vAlign w:val="center"/>
          </w:tcPr>
          <w:p w14:paraId="4DEFEDDE" w14:textId="77777777" w:rsidR="00D0018A" w:rsidRPr="00531A75" w:rsidRDefault="00D0018A" w:rsidP="00531A75">
            <w:pPr>
              <w:jc w:val="center"/>
              <w:rPr>
                <w:sz w:val="20"/>
              </w:rPr>
            </w:pPr>
            <w:r w:rsidRPr="00531A75">
              <w:rPr>
                <w:sz w:val="20"/>
              </w:rPr>
              <w:t>Obszar 4</w:t>
            </w:r>
          </w:p>
        </w:tc>
        <w:tc>
          <w:tcPr>
            <w:tcW w:w="2267" w:type="dxa"/>
            <w:vAlign w:val="center"/>
          </w:tcPr>
          <w:p w14:paraId="08853A0A"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1 158</w:t>
            </w:r>
          </w:p>
        </w:tc>
        <w:tc>
          <w:tcPr>
            <w:tcW w:w="2267" w:type="dxa"/>
            <w:vAlign w:val="center"/>
          </w:tcPr>
          <w:p w14:paraId="7A1043AF"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220 838</w:t>
            </w:r>
          </w:p>
        </w:tc>
        <w:tc>
          <w:tcPr>
            <w:tcW w:w="2267" w:type="dxa"/>
            <w:vAlign w:val="center"/>
          </w:tcPr>
          <w:p w14:paraId="5D01774D"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190,7</w:t>
            </w:r>
          </w:p>
        </w:tc>
      </w:tr>
      <w:tr w:rsidR="00D0018A" w:rsidRPr="00531A75" w14:paraId="111C53F7" w14:textId="77777777" w:rsidTr="00531A75">
        <w:trPr>
          <w:trHeight w:val="283"/>
        </w:trPr>
        <w:tc>
          <w:tcPr>
            <w:tcW w:w="2266" w:type="dxa"/>
            <w:vAlign w:val="center"/>
          </w:tcPr>
          <w:p w14:paraId="75E9612A" w14:textId="77777777" w:rsidR="00D0018A" w:rsidRPr="00531A75" w:rsidRDefault="00D0018A" w:rsidP="00531A75">
            <w:pPr>
              <w:jc w:val="center"/>
              <w:rPr>
                <w:sz w:val="20"/>
              </w:rPr>
            </w:pPr>
            <w:r w:rsidRPr="00531A75">
              <w:rPr>
                <w:sz w:val="20"/>
              </w:rPr>
              <w:t>Obszar 5</w:t>
            </w:r>
          </w:p>
        </w:tc>
        <w:tc>
          <w:tcPr>
            <w:tcW w:w="2267" w:type="dxa"/>
            <w:vAlign w:val="center"/>
          </w:tcPr>
          <w:p w14:paraId="15416C71"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760</w:t>
            </w:r>
          </w:p>
        </w:tc>
        <w:tc>
          <w:tcPr>
            <w:tcW w:w="2267" w:type="dxa"/>
            <w:vAlign w:val="center"/>
          </w:tcPr>
          <w:p w14:paraId="09E9D8FC"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201 730</w:t>
            </w:r>
          </w:p>
        </w:tc>
        <w:tc>
          <w:tcPr>
            <w:tcW w:w="2267" w:type="dxa"/>
            <w:vAlign w:val="center"/>
          </w:tcPr>
          <w:p w14:paraId="6B35FC48"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265,4</w:t>
            </w:r>
          </w:p>
        </w:tc>
      </w:tr>
      <w:tr w:rsidR="00D0018A" w:rsidRPr="00531A75" w14:paraId="0C63F28B" w14:textId="77777777" w:rsidTr="00531A75">
        <w:trPr>
          <w:trHeight w:val="283"/>
        </w:trPr>
        <w:tc>
          <w:tcPr>
            <w:tcW w:w="2266" w:type="dxa"/>
            <w:vAlign w:val="center"/>
          </w:tcPr>
          <w:p w14:paraId="06CDDD50" w14:textId="77777777" w:rsidR="00D0018A" w:rsidRPr="00531A75" w:rsidRDefault="00D0018A" w:rsidP="00531A75">
            <w:pPr>
              <w:jc w:val="center"/>
              <w:rPr>
                <w:sz w:val="20"/>
              </w:rPr>
            </w:pPr>
            <w:r w:rsidRPr="00531A75">
              <w:rPr>
                <w:sz w:val="20"/>
              </w:rPr>
              <w:t>Obszar 6</w:t>
            </w:r>
          </w:p>
        </w:tc>
        <w:tc>
          <w:tcPr>
            <w:tcW w:w="2267" w:type="dxa"/>
            <w:vAlign w:val="center"/>
          </w:tcPr>
          <w:p w14:paraId="22AFEA7B"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1 067</w:t>
            </w:r>
          </w:p>
        </w:tc>
        <w:tc>
          <w:tcPr>
            <w:tcW w:w="2267" w:type="dxa"/>
            <w:vAlign w:val="center"/>
          </w:tcPr>
          <w:p w14:paraId="51C32ECC"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135 070</w:t>
            </w:r>
          </w:p>
        </w:tc>
        <w:tc>
          <w:tcPr>
            <w:tcW w:w="2267" w:type="dxa"/>
            <w:vAlign w:val="center"/>
          </w:tcPr>
          <w:p w14:paraId="47E73834"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126,6</w:t>
            </w:r>
          </w:p>
        </w:tc>
      </w:tr>
      <w:tr w:rsidR="00D0018A" w:rsidRPr="00531A75" w14:paraId="7D9337BC" w14:textId="77777777" w:rsidTr="00531A75">
        <w:trPr>
          <w:trHeight w:val="283"/>
        </w:trPr>
        <w:tc>
          <w:tcPr>
            <w:tcW w:w="2266" w:type="dxa"/>
            <w:vAlign w:val="center"/>
          </w:tcPr>
          <w:p w14:paraId="715C7531" w14:textId="77777777" w:rsidR="00D0018A" w:rsidRPr="00531A75" w:rsidRDefault="00D0018A" w:rsidP="00531A75">
            <w:pPr>
              <w:jc w:val="center"/>
              <w:rPr>
                <w:sz w:val="20"/>
              </w:rPr>
            </w:pPr>
            <w:r w:rsidRPr="00531A75">
              <w:rPr>
                <w:sz w:val="20"/>
              </w:rPr>
              <w:t>Obszar 7</w:t>
            </w:r>
          </w:p>
        </w:tc>
        <w:tc>
          <w:tcPr>
            <w:tcW w:w="2267" w:type="dxa"/>
            <w:vAlign w:val="center"/>
          </w:tcPr>
          <w:p w14:paraId="0308C992"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949</w:t>
            </w:r>
          </w:p>
        </w:tc>
        <w:tc>
          <w:tcPr>
            <w:tcW w:w="2267" w:type="dxa"/>
            <w:vAlign w:val="center"/>
          </w:tcPr>
          <w:p w14:paraId="0329A7C1"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102 687</w:t>
            </w:r>
          </w:p>
        </w:tc>
        <w:tc>
          <w:tcPr>
            <w:tcW w:w="2267" w:type="dxa"/>
            <w:vAlign w:val="center"/>
          </w:tcPr>
          <w:p w14:paraId="7015560E"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108,2</w:t>
            </w:r>
          </w:p>
        </w:tc>
      </w:tr>
      <w:tr w:rsidR="00D0018A" w:rsidRPr="00531A75" w14:paraId="0BC78748" w14:textId="77777777" w:rsidTr="00531A75">
        <w:trPr>
          <w:trHeight w:val="283"/>
        </w:trPr>
        <w:tc>
          <w:tcPr>
            <w:tcW w:w="2266" w:type="dxa"/>
            <w:vAlign w:val="center"/>
          </w:tcPr>
          <w:p w14:paraId="13CE2C26" w14:textId="77777777" w:rsidR="00D0018A" w:rsidRPr="00531A75" w:rsidRDefault="00D0018A" w:rsidP="00531A75">
            <w:pPr>
              <w:jc w:val="center"/>
              <w:rPr>
                <w:sz w:val="20"/>
              </w:rPr>
            </w:pPr>
            <w:r w:rsidRPr="00531A75">
              <w:rPr>
                <w:sz w:val="20"/>
              </w:rPr>
              <w:t>Obszar 8</w:t>
            </w:r>
          </w:p>
        </w:tc>
        <w:tc>
          <w:tcPr>
            <w:tcW w:w="2267" w:type="dxa"/>
            <w:vAlign w:val="center"/>
          </w:tcPr>
          <w:p w14:paraId="6780633A"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742</w:t>
            </w:r>
          </w:p>
        </w:tc>
        <w:tc>
          <w:tcPr>
            <w:tcW w:w="2267" w:type="dxa"/>
            <w:vAlign w:val="center"/>
          </w:tcPr>
          <w:p w14:paraId="436B9577"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120 053</w:t>
            </w:r>
          </w:p>
        </w:tc>
        <w:tc>
          <w:tcPr>
            <w:tcW w:w="2267" w:type="dxa"/>
            <w:vAlign w:val="center"/>
          </w:tcPr>
          <w:p w14:paraId="1151D791"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161,8</w:t>
            </w:r>
          </w:p>
        </w:tc>
      </w:tr>
      <w:tr w:rsidR="00D0018A" w:rsidRPr="00531A75" w14:paraId="5D0BD5A9" w14:textId="77777777" w:rsidTr="00531A75">
        <w:trPr>
          <w:trHeight w:val="283"/>
        </w:trPr>
        <w:tc>
          <w:tcPr>
            <w:tcW w:w="2266" w:type="dxa"/>
            <w:vAlign w:val="center"/>
          </w:tcPr>
          <w:p w14:paraId="009D9214" w14:textId="77777777" w:rsidR="00D0018A" w:rsidRPr="00531A75" w:rsidRDefault="00D0018A" w:rsidP="00531A75">
            <w:pPr>
              <w:jc w:val="center"/>
              <w:rPr>
                <w:sz w:val="20"/>
              </w:rPr>
            </w:pPr>
            <w:r w:rsidRPr="00531A75">
              <w:rPr>
                <w:sz w:val="20"/>
              </w:rPr>
              <w:t>Obszar 9</w:t>
            </w:r>
          </w:p>
        </w:tc>
        <w:tc>
          <w:tcPr>
            <w:tcW w:w="2267" w:type="dxa"/>
            <w:vAlign w:val="center"/>
          </w:tcPr>
          <w:p w14:paraId="37F9B03B"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630</w:t>
            </w:r>
          </w:p>
        </w:tc>
        <w:tc>
          <w:tcPr>
            <w:tcW w:w="2267" w:type="dxa"/>
            <w:vAlign w:val="center"/>
          </w:tcPr>
          <w:p w14:paraId="00EA8C4C"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121 809</w:t>
            </w:r>
          </w:p>
        </w:tc>
        <w:tc>
          <w:tcPr>
            <w:tcW w:w="2267" w:type="dxa"/>
            <w:vAlign w:val="center"/>
          </w:tcPr>
          <w:p w14:paraId="4114FBC7"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193,3</w:t>
            </w:r>
          </w:p>
        </w:tc>
      </w:tr>
      <w:tr w:rsidR="00D0018A" w:rsidRPr="00531A75" w14:paraId="1A566EC5" w14:textId="77777777" w:rsidTr="00531A75">
        <w:trPr>
          <w:trHeight w:val="283"/>
        </w:trPr>
        <w:tc>
          <w:tcPr>
            <w:tcW w:w="2266" w:type="dxa"/>
            <w:vAlign w:val="center"/>
          </w:tcPr>
          <w:p w14:paraId="2A10ADEE" w14:textId="77777777" w:rsidR="00D0018A" w:rsidRPr="00531A75" w:rsidRDefault="00D0018A" w:rsidP="00531A75">
            <w:pPr>
              <w:jc w:val="center"/>
              <w:rPr>
                <w:b/>
                <w:sz w:val="20"/>
              </w:rPr>
            </w:pPr>
            <w:r w:rsidRPr="00531A75">
              <w:rPr>
                <w:b/>
                <w:sz w:val="20"/>
              </w:rPr>
              <w:t>Gmina</w:t>
            </w:r>
          </w:p>
        </w:tc>
        <w:tc>
          <w:tcPr>
            <w:tcW w:w="2267" w:type="dxa"/>
            <w:vAlign w:val="center"/>
          </w:tcPr>
          <w:p w14:paraId="5CED4EC3" w14:textId="77777777" w:rsidR="00D0018A" w:rsidRPr="00531A75" w:rsidRDefault="00D0018A" w:rsidP="00531A75">
            <w:pPr>
              <w:jc w:val="center"/>
              <w:rPr>
                <w:rFonts w:ascii="Calibri" w:hAnsi="Calibri" w:cs="Calibri"/>
                <w:b/>
                <w:bCs/>
                <w:color w:val="000000"/>
                <w:sz w:val="20"/>
                <w:szCs w:val="20"/>
              </w:rPr>
            </w:pPr>
            <w:r w:rsidRPr="00531A75">
              <w:rPr>
                <w:rFonts w:ascii="Calibri" w:hAnsi="Calibri" w:cs="Calibri"/>
                <w:b/>
                <w:bCs/>
                <w:color w:val="000000"/>
                <w:sz w:val="20"/>
                <w:szCs w:val="20"/>
              </w:rPr>
              <w:t>12 731</w:t>
            </w:r>
          </w:p>
        </w:tc>
        <w:tc>
          <w:tcPr>
            <w:tcW w:w="2267" w:type="dxa"/>
            <w:vAlign w:val="center"/>
          </w:tcPr>
          <w:p w14:paraId="16F37DBD" w14:textId="77777777" w:rsidR="00D0018A" w:rsidRPr="00531A75" w:rsidRDefault="00D0018A" w:rsidP="00531A75">
            <w:pPr>
              <w:jc w:val="center"/>
              <w:rPr>
                <w:rFonts w:ascii="Calibri" w:hAnsi="Calibri" w:cs="Calibri"/>
                <w:b/>
                <w:bCs/>
                <w:color w:val="000000"/>
                <w:sz w:val="20"/>
                <w:szCs w:val="20"/>
              </w:rPr>
            </w:pPr>
            <w:r w:rsidRPr="00531A75">
              <w:rPr>
                <w:rFonts w:ascii="Calibri" w:hAnsi="Calibri" w:cs="Calibri"/>
                <w:b/>
                <w:bCs/>
                <w:color w:val="000000"/>
                <w:sz w:val="20"/>
                <w:szCs w:val="20"/>
              </w:rPr>
              <w:t>1</w:t>
            </w:r>
            <w:r w:rsidR="00CC092A" w:rsidRPr="00531A75">
              <w:rPr>
                <w:rFonts w:ascii="Calibri" w:hAnsi="Calibri" w:cs="Calibri"/>
                <w:b/>
                <w:bCs/>
                <w:color w:val="000000"/>
                <w:sz w:val="20"/>
                <w:szCs w:val="20"/>
              </w:rPr>
              <w:t> </w:t>
            </w:r>
            <w:r w:rsidRPr="00531A75">
              <w:rPr>
                <w:rFonts w:ascii="Calibri" w:hAnsi="Calibri" w:cs="Calibri"/>
                <w:b/>
                <w:bCs/>
                <w:color w:val="000000"/>
                <w:sz w:val="20"/>
                <w:szCs w:val="20"/>
              </w:rPr>
              <w:t>500</w:t>
            </w:r>
            <w:r w:rsidR="00CC092A" w:rsidRPr="00531A75">
              <w:rPr>
                <w:rFonts w:ascii="Calibri" w:hAnsi="Calibri" w:cs="Calibri"/>
                <w:b/>
                <w:bCs/>
                <w:color w:val="000000"/>
                <w:sz w:val="20"/>
                <w:szCs w:val="20"/>
              </w:rPr>
              <w:t> </w:t>
            </w:r>
            <w:r w:rsidRPr="00531A75">
              <w:rPr>
                <w:rFonts w:ascii="Calibri" w:hAnsi="Calibri" w:cs="Calibri"/>
                <w:b/>
                <w:bCs/>
                <w:color w:val="000000"/>
                <w:sz w:val="20"/>
                <w:szCs w:val="20"/>
              </w:rPr>
              <w:t>552</w:t>
            </w:r>
          </w:p>
        </w:tc>
        <w:tc>
          <w:tcPr>
            <w:tcW w:w="2267" w:type="dxa"/>
            <w:vAlign w:val="center"/>
          </w:tcPr>
          <w:p w14:paraId="162B688C" w14:textId="77777777" w:rsidR="00D0018A" w:rsidRPr="00531A75" w:rsidRDefault="00D0018A" w:rsidP="00531A75">
            <w:pPr>
              <w:jc w:val="center"/>
              <w:rPr>
                <w:rFonts w:ascii="Calibri" w:hAnsi="Calibri" w:cs="Calibri"/>
                <w:b/>
                <w:bCs/>
                <w:color w:val="000000"/>
                <w:sz w:val="20"/>
                <w:szCs w:val="20"/>
              </w:rPr>
            </w:pPr>
            <w:r w:rsidRPr="00531A75">
              <w:rPr>
                <w:rFonts w:ascii="Calibri" w:hAnsi="Calibri" w:cs="Calibri"/>
                <w:b/>
                <w:bCs/>
                <w:color w:val="000000"/>
                <w:sz w:val="20"/>
                <w:szCs w:val="20"/>
              </w:rPr>
              <w:t>117,9</w:t>
            </w:r>
          </w:p>
        </w:tc>
      </w:tr>
    </w:tbl>
    <w:p w14:paraId="0CABE3CB" w14:textId="6F8778EE"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Urzędu Miejskiego w Głogówku</w:t>
      </w:r>
    </w:p>
    <w:p w14:paraId="00E43FFB" w14:textId="77777777" w:rsidR="00A768D8" w:rsidRDefault="00CC092A" w:rsidP="00CC092A">
      <w:pPr>
        <w:spacing w:before="240" w:line="360" w:lineRule="auto"/>
        <w:jc w:val="both"/>
      </w:pPr>
      <w:r>
        <w:t>W 7 z 11 obszarów porównawczych wartość wskaźnika przekracza średnią wartość dla całej gminy, co świadczy o nierównomiernym rozmieszczeniu szkodliwych wyrobów na jej terenie. Największa ilość wyrobów azbestowych znajduje się w Obszarach: 3 (235 198 kg), 4 (220 838 kg) oraz 5 (201 740 kg), przy czym w przeliczeniu na 1 mieszkańca sytuacja przedstawia się najmniej korzystnie w Obszarze 3, gdzie wartość wskaźnika jest najwyższa i wynosi 314,0</w:t>
      </w:r>
      <w:r w:rsidR="00954872">
        <w:t xml:space="preserve"> kg/mieszkańca.</w:t>
      </w:r>
    </w:p>
    <w:p w14:paraId="4F772D71" w14:textId="77777777" w:rsidR="00D0018A" w:rsidRDefault="00D0018A" w:rsidP="00531A75">
      <w:pPr>
        <w:pStyle w:val="nad"/>
      </w:pPr>
      <w:bookmarkStart w:id="56" w:name="_Toc132102927"/>
      <w:r>
        <w:t xml:space="preserve">Grafika </w:t>
      </w:r>
      <w:r w:rsidR="00F801B0">
        <w:fldChar w:fldCharType="begin"/>
      </w:r>
      <w:r w:rsidR="00F801B0">
        <w:instrText xml:space="preserve"> SEQ Grafika \* ARABIC </w:instrText>
      </w:r>
      <w:r w:rsidR="00F801B0">
        <w:fldChar w:fldCharType="separate"/>
      </w:r>
      <w:r w:rsidR="00F60680">
        <w:rPr>
          <w:noProof/>
        </w:rPr>
        <w:t>22</w:t>
      </w:r>
      <w:r w:rsidR="00F801B0">
        <w:rPr>
          <w:noProof/>
        </w:rPr>
        <w:fldChar w:fldCharType="end"/>
      </w:r>
      <w:r>
        <w:t xml:space="preserve"> Ilość wyrobów azbestowych na 1 mieszkańca</w:t>
      </w:r>
      <w:bookmarkEnd w:id="56"/>
    </w:p>
    <w:p w14:paraId="2A1716CE" w14:textId="371E72C6" w:rsidR="00D0018A" w:rsidRPr="0079239E" w:rsidRDefault="00D0018A" w:rsidP="00531A75">
      <w:pPr>
        <w:pStyle w:val="Legenda"/>
      </w:pPr>
      <w:r>
        <w:rPr>
          <w:noProof/>
          <w:lang w:eastAsia="pl-PL"/>
        </w:rPr>
        <w:drawing>
          <wp:inline distT="0" distB="0" distL="0" distR="0" wp14:anchorId="3C58CDCC" wp14:editId="5478BE04">
            <wp:extent cx="5377419" cy="436968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ość wyrobów azbestpwych na mieszkańc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3684" cy="4374777"/>
                    </a:xfrm>
                    <a:prstGeom prst="rect">
                      <a:avLst/>
                    </a:prstGeom>
                  </pic:spPr>
                </pic:pic>
              </a:graphicData>
            </a:graphic>
          </wp:inline>
        </w:drawing>
      </w:r>
      <w:r w:rsidR="00531A75">
        <w:br/>
      </w:r>
      <w:r w:rsidR="0079239E" w:rsidRPr="0079239E">
        <w:t xml:space="preserve">Źródło: opracowanie własne na podstawie </w:t>
      </w:r>
      <w:r w:rsidR="0079239E">
        <w:t>danych Urzędu Miejskiego w Głogówku</w:t>
      </w:r>
    </w:p>
    <w:p w14:paraId="52D2981A" w14:textId="77777777" w:rsidR="00D0018A" w:rsidRDefault="00336FDE" w:rsidP="00336FDE">
      <w:pPr>
        <w:spacing w:line="360" w:lineRule="auto"/>
        <w:jc w:val="both"/>
      </w:pPr>
      <w:r>
        <w:t>Komfort życia mieszkańców gminy Głogówek zależy w dużej mierze również od narażenia na hałas drogowy i kolejowy, który stanowi jedną z największych uciążliwości</w:t>
      </w:r>
      <w:r w:rsidRPr="00D95017">
        <w:t xml:space="preserve"> dla środowiska </w:t>
      </w:r>
      <w:r>
        <w:t>i ludności, w szczególności tej</w:t>
      </w:r>
      <w:r w:rsidRPr="00D95017">
        <w:t xml:space="preserve"> zamieszkałej wzdłuż głównych dróg</w:t>
      </w:r>
      <w:r>
        <w:t xml:space="preserve"> (DK 40 relacji Głuchołazy – Pyskowice, DW 416 relacji Racibórz – Krapkowice) oraz linii kolejowych (nr 137 relacji Katowice – Legnica</w:t>
      </w:r>
      <w:r w:rsidRPr="00EF0795">
        <w:t>)</w:t>
      </w:r>
      <w:r w:rsidRPr="00D95017">
        <w:t xml:space="preserve">. Hałas komunikacyjny ma dominujący wpływ </w:t>
      </w:r>
      <w:r>
        <w:t xml:space="preserve">na klimat akustyczny środowiska, a czynnikami wpływającymi na jego poziom są przede wszystkim: </w:t>
      </w:r>
      <w:r w:rsidRPr="00874462">
        <w:t>natężenie i płynność ruchu, prędkość strumienia pojazdów, położenie drogi</w:t>
      </w:r>
      <w:r>
        <w:t xml:space="preserve">/torów kolejowych, ich </w:t>
      </w:r>
      <w:r w:rsidRPr="00874462">
        <w:t>rodzaj</w:t>
      </w:r>
      <w:r>
        <w:t xml:space="preserve"> i stan</w:t>
      </w:r>
      <w:r w:rsidRPr="00874462">
        <w:t>, ukształtowanie terenu, przez który</w:t>
      </w:r>
      <w:r>
        <w:t xml:space="preserve"> przebiega trasa komunikacyjna oraz </w:t>
      </w:r>
      <w:r w:rsidRPr="00874462">
        <w:t>rodzaj</w:t>
      </w:r>
      <w:r>
        <w:t xml:space="preserve"> sąsiadującej z trasą zabudowy.</w:t>
      </w:r>
      <w:r w:rsidRPr="00D95017">
        <w:t xml:space="preserve"> </w:t>
      </w:r>
    </w:p>
    <w:p w14:paraId="479729F4" w14:textId="38D2E6FD" w:rsidR="0079239E" w:rsidRDefault="0079239E" w:rsidP="00531A75">
      <w:pPr>
        <w:pStyle w:val="nad"/>
      </w:pPr>
      <w:bookmarkStart w:id="57" w:name="_Toc132105409"/>
      <w:r>
        <w:t xml:space="preserve">Tabela </w:t>
      </w:r>
      <w:r w:rsidR="00F801B0">
        <w:fldChar w:fldCharType="begin"/>
      </w:r>
      <w:r w:rsidR="00F801B0">
        <w:instrText xml:space="preserve"> SEQ Tabela \* ARABIC </w:instrText>
      </w:r>
      <w:r w:rsidR="00F801B0">
        <w:fldChar w:fldCharType="separate"/>
      </w:r>
      <w:r w:rsidR="007D2E62">
        <w:rPr>
          <w:noProof/>
        </w:rPr>
        <w:t>24</w:t>
      </w:r>
      <w:r w:rsidR="00F801B0">
        <w:rPr>
          <w:noProof/>
        </w:rPr>
        <w:fldChar w:fldCharType="end"/>
      </w:r>
      <w:r>
        <w:t xml:space="preserve"> Udział budynków mieszkalnych znajdujących się w strefie zagrożenia hałasem drogowym i kolejowym</w:t>
      </w:r>
      <w:bookmarkEnd w:id="57"/>
    </w:p>
    <w:tbl>
      <w:tblPr>
        <w:tblStyle w:val="Tabela-Siatka"/>
        <w:tblW w:w="9179"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8"/>
        <w:gridCol w:w="2377"/>
        <w:gridCol w:w="2377"/>
        <w:gridCol w:w="2377"/>
      </w:tblGrid>
      <w:tr w:rsidR="00D0018A" w:rsidRPr="00531A75" w14:paraId="6A77E73A" w14:textId="77777777" w:rsidTr="00531A75">
        <w:trPr>
          <w:tblHeader/>
        </w:trPr>
        <w:tc>
          <w:tcPr>
            <w:tcW w:w="2048" w:type="dxa"/>
            <w:shd w:val="clear" w:color="auto" w:fill="DAEFD3" w:themeFill="accent1" w:themeFillTint="33"/>
            <w:vAlign w:val="center"/>
          </w:tcPr>
          <w:p w14:paraId="74221148" w14:textId="77777777" w:rsidR="00D0018A" w:rsidRPr="00531A75" w:rsidRDefault="00D0018A" w:rsidP="00531A75">
            <w:pPr>
              <w:jc w:val="center"/>
              <w:rPr>
                <w:sz w:val="20"/>
              </w:rPr>
            </w:pPr>
            <w:r w:rsidRPr="00531A75">
              <w:rPr>
                <w:sz w:val="20"/>
              </w:rPr>
              <w:t>Obszar porównawczy</w:t>
            </w:r>
          </w:p>
        </w:tc>
        <w:tc>
          <w:tcPr>
            <w:tcW w:w="2377" w:type="dxa"/>
            <w:shd w:val="clear" w:color="auto" w:fill="DAEFD3" w:themeFill="accent1" w:themeFillTint="33"/>
            <w:vAlign w:val="center"/>
          </w:tcPr>
          <w:p w14:paraId="59FDF050"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Budynki mieszkalne w strefie zagrożenia hałasem drogowym i kolejowym</w:t>
            </w:r>
          </w:p>
        </w:tc>
        <w:tc>
          <w:tcPr>
            <w:tcW w:w="2377" w:type="dxa"/>
            <w:shd w:val="clear" w:color="auto" w:fill="DAEFD3" w:themeFill="accent1" w:themeFillTint="33"/>
            <w:vAlign w:val="center"/>
          </w:tcPr>
          <w:p w14:paraId="7DF92252" w14:textId="77777777" w:rsidR="00D0018A" w:rsidRPr="00531A75" w:rsidRDefault="00D0018A" w:rsidP="00531A75">
            <w:pPr>
              <w:jc w:val="center"/>
              <w:rPr>
                <w:rFonts w:ascii="Calibri" w:hAnsi="Calibri" w:cs="Calibri"/>
                <w:color w:val="000000"/>
                <w:sz w:val="20"/>
                <w:szCs w:val="20"/>
              </w:rPr>
            </w:pPr>
            <w:r w:rsidRPr="00531A75">
              <w:rPr>
                <w:rFonts w:ascii="Calibri" w:hAnsi="Calibri" w:cs="Calibri"/>
                <w:color w:val="000000"/>
                <w:sz w:val="20"/>
                <w:szCs w:val="20"/>
              </w:rPr>
              <w:t>Liczba budynków mieszkalnych</w:t>
            </w:r>
          </w:p>
        </w:tc>
        <w:tc>
          <w:tcPr>
            <w:tcW w:w="2377" w:type="dxa"/>
            <w:shd w:val="clear" w:color="auto" w:fill="DAEFD3" w:themeFill="accent1" w:themeFillTint="33"/>
            <w:vAlign w:val="center"/>
          </w:tcPr>
          <w:p w14:paraId="59A6AE41" w14:textId="77777777" w:rsidR="00D0018A" w:rsidRPr="00531A75" w:rsidRDefault="00D0018A" w:rsidP="00531A75">
            <w:pPr>
              <w:jc w:val="center"/>
              <w:rPr>
                <w:rFonts w:ascii="Calibri" w:hAnsi="Calibri" w:cs="Calibri"/>
                <w:bCs/>
                <w:color w:val="000000"/>
                <w:sz w:val="20"/>
                <w:szCs w:val="20"/>
              </w:rPr>
            </w:pPr>
            <w:r w:rsidRPr="00531A75">
              <w:rPr>
                <w:rFonts w:ascii="Calibri" w:hAnsi="Calibri" w:cs="Calibri"/>
                <w:bCs/>
                <w:color w:val="000000"/>
                <w:sz w:val="20"/>
                <w:szCs w:val="20"/>
              </w:rPr>
              <w:t xml:space="preserve">Udział budynków mieszkalnych znajdujących się w strefie zagrożenia hałasem drogowym i kolejowym </w:t>
            </w:r>
          </w:p>
        </w:tc>
      </w:tr>
      <w:tr w:rsidR="00D0018A" w:rsidRPr="00A768D8" w14:paraId="4B684136" w14:textId="77777777" w:rsidTr="00531A75">
        <w:tc>
          <w:tcPr>
            <w:tcW w:w="2048" w:type="dxa"/>
            <w:vAlign w:val="center"/>
          </w:tcPr>
          <w:p w14:paraId="14EE8054" w14:textId="77777777" w:rsidR="00D0018A" w:rsidRPr="00A768D8" w:rsidRDefault="00D0018A" w:rsidP="00531A75">
            <w:pPr>
              <w:jc w:val="center"/>
              <w:rPr>
                <w:sz w:val="20"/>
              </w:rPr>
            </w:pPr>
            <w:r w:rsidRPr="00A768D8">
              <w:rPr>
                <w:sz w:val="20"/>
              </w:rPr>
              <w:t>1A</w:t>
            </w:r>
          </w:p>
        </w:tc>
        <w:tc>
          <w:tcPr>
            <w:tcW w:w="2377" w:type="dxa"/>
            <w:vAlign w:val="center"/>
          </w:tcPr>
          <w:p w14:paraId="1CBDCB58"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53</w:t>
            </w:r>
          </w:p>
        </w:tc>
        <w:tc>
          <w:tcPr>
            <w:tcW w:w="2377" w:type="dxa"/>
            <w:vAlign w:val="center"/>
          </w:tcPr>
          <w:p w14:paraId="382EA49E"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298</w:t>
            </w:r>
          </w:p>
        </w:tc>
        <w:tc>
          <w:tcPr>
            <w:tcW w:w="2377" w:type="dxa"/>
            <w:vAlign w:val="center"/>
          </w:tcPr>
          <w:p w14:paraId="706E1D55" w14:textId="77777777" w:rsidR="00D0018A" w:rsidRDefault="00D0018A" w:rsidP="00531A75">
            <w:pPr>
              <w:jc w:val="center"/>
              <w:rPr>
                <w:rFonts w:ascii="Calibri" w:hAnsi="Calibri" w:cs="Calibri"/>
              </w:rPr>
            </w:pPr>
            <w:r>
              <w:rPr>
                <w:rFonts w:ascii="Calibri" w:hAnsi="Calibri" w:cs="Calibri"/>
              </w:rPr>
              <w:t>17,8%</w:t>
            </w:r>
          </w:p>
        </w:tc>
      </w:tr>
      <w:tr w:rsidR="00D0018A" w:rsidRPr="00A768D8" w14:paraId="3F79C80C" w14:textId="77777777" w:rsidTr="00531A75">
        <w:tc>
          <w:tcPr>
            <w:tcW w:w="2048" w:type="dxa"/>
            <w:vAlign w:val="center"/>
          </w:tcPr>
          <w:p w14:paraId="799A8DDB" w14:textId="77777777" w:rsidR="00D0018A" w:rsidRPr="00A768D8" w:rsidRDefault="00D0018A" w:rsidP="00531A75">
            <w:pPr>
              <w:jc w:val="center"/>
              <w:rPr>
                <w:sz w:val="20"/>
              </w:rPr>
            </w:pPr>
            <w:r w:rsidRPr="00A768D8">
              <w:rPr>
                <w:sz w:val="20"/>
              </w:rPr>
              <w:t>1B</w:t>
            </w:r>
          </w:p>
        </w:tc>
        <w:tc>
          <w:tcPr>
            <w:tcW w:w="2377" w:type="dxa"/>
            <w:vAlign w:val="center"/>
          </w:tcPr>
          <w:p w14:paraId="3940F136"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153</w:t>
            </w:r>
          </w:p>
        </w:tc>
        <w:tc>
          <w:tcPr>
            <w:tcW w:w="2377" w:type="dxa"/>
            <w:vAlign w:val="center"/>
          </w:tcPr>
          <w:p w14:paraId="0B7278C4"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492</w:t>
            </w:r>
          </w:p>
        </w:tc>
        <w:tc>
          <w:tcPr>
            <w:tcW w:w="2377" w:type="dxa"/>
            <w:vAlign w:val="center"/>
          </w:tcPr>
          <w:p w14:paraId="418FAA01" w14:textId="77777777" w:rsidR="00D0018A" w:rsidRDefault="00D0018A" w:rsidP="00531A75">
            <w:pPr>
              <w:jc w:val="center"/>
              <w:rPr>
                <w:rFonts w:ascii="Calibri" w:hAnsi="Calibri" w:cs="Calibri"/>
              </w:rPr>
            </w:pPr>
            <w:r>
              <w:rPr>
                <w:rFonts w:ascii="Calibri" w:hAnsi="Calibri" w:cs="Calibri"/>
              </w:rPr>
              <w:t>31,1%</w:t>
            </w:r>
          </w:p>
        </w:tc>
      </w:tr>
      <w:tr w:rsidR="00D0018A" w:rsidRPr="00A768D8" w14:paraId="4E3351D9" w14:textId="77777777" w:rsidTr="00531A75">
        <w:tc>
          <w:tcPr>
            <w:tcW w:w="2048" w:type="dxa"/>
            <w:vAlign w:val="center"/>
          </w:tcPr>
          <w:p w14:paraId="3DFC4C7A" w14:textId="77777777" w:rsidR="00D0018A" w:rsidRPr="00A768D8" w:rsidRDefault="00D0018A" w:rsidP="00531A75">
            <w:pPr>
              <w:jc w:val="center"/>
              <w:rPr>
                <w:sz w:val="20"/>
              </w:rPr>
            </w:pPr>
            <w:r w:rsidRPr="00A768D8">
              <w:rPr>
                <w:sz w:val="20"/>
              </w:rPr>
              <w:t>1C</w:t>
            </w:r>
          </w:p>
        </w:tc>
        <w:tc>
          <w:tcPr>
            <w:tcW w:w="2377" w:type="dxa"/>
            <w:vAlign w:val="center"/>
          </w:tcPr>
          <w:p w14:paraId="130EAF2D"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95</w:t>
            </w:r>
          </w:p>
        </w:tc>
        <w:tc>
          <w:tcPr>
            <w:tcW w:w="2377" w:type="dxa"/>
            <w:vAlign w:val="center"/>
          </w:tcPr>
          <w:p w14:paraId="3563166F"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307</w:t>
            </w:r>
          </w:p>
        </w:tc>
        <w:tc>
          <w:tcPr>
            <w:tcW w:w="2377" w:type="dxa"/>
            <w:vAlign w:val="center"/>
          </w:tcPr>
          <w:p w14:paraId="356065EF" w14:textId="77777777" w:rsidR="00D0018A" w:rsidRDefault="00D0018A" w:rsidP="00531A75">
            <w:pPr>
              <w:jc w:val="center"/>
              <w:rPr>
                <w:rFonts w:ascii="Calibri" w:hAnsi="Calibri" w:cs="Calibri"/>
              </w:rPr>
            </w:pPr>
            <w:r>
              <w:rPr>
                <w:rFonts w:ascii="Calibri" w:hAnsi="Calibri" w:cs="Calibri"/>
              </w:rPr>
              <w:t>30,9%</w:t>
            </w:r>
          </w:p>
        </w:tc>
      </w:tr>
      <w:tr w:rsidR="00D0018A" w:rsidRPr="00A768D8" w14:paraId="65734C83" w14:textId="77777777" w:rsidTr="00531A75">
        <w:tc>
          <w:tcPr>
            <w:tcW w:w="2048" w:type="dxa"/>
            <w:vAlign w:val="center"/>
          </w:tcPr>
          <w:p w14:paraId="21D7CB60" w14:textId="77777777" w:rsidR="00D0018A" w:rsidRPr="00A768D8" w:rsidRDefault="00D0018A" w:rsidP="00531A75">
            <w:pPr>
              <w:jc w:val="center"/>
              <w:rPr>
                <w:sz w:val="20"/>
              </w:rPr>
            </w:pPr>
            <w:r w:rsidRPr="00A768D8">
              <w:rPr>
                <w:sz w:val="20"/>
              </w:rPr>
              <w:t>Obszar 2</w:t>
            </w:r>
          </w:p>
        </w:tc>
        <w:tc>
          <w:tcPr>
            <w:tcW w:w="2377" w:type="dxa"/>
            <w:vAlign w:val="center"/>
          </w:tcPr>
          <w:p w14:paraId="6EA1D7AC"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18</w:t>
            </w:r>
          </w:p>
        </w:tc>
        <w:tc>
          <w:tcPr>
            <w:tcW w:w="2377" w:type="dxa"/>
            <w:vAlign w:val="center"/>
          </w:tcPr>
          <w:p w14:paraId="51DBCB5B"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380</w:t>
            </w:r>
          </w:p>
        </w:tc>
        <w:tc>
          <w:tcPr>
            <w:tcW w:w="2377" w:type="dxa"/>
            <w:vAlign w:val="center"/>
          </w:tcPr>
          <w:p w14:paraId="78155538" w14:textId="77777777" w:rsidR="00D0018A" w:rsidRDefault="00D0018A" w:rsidP="00531A75">
            <w:pPr>
              <w:jc w:val="center"/>
              <w:rPr>
                <w:rFonts w:ascii="Calibri" w:hAnsi="Calibri" w:cs="Calibri"/>
              </w:rPr>
            </w:pPr>
            <w:r>
              <w:rPr>
                <w:rFonts w:ascii="Calibri" w:hAnsi="Calibri" w:cs="Calibri"/>
              </w:rPr>
              <w:t>4,7%</w:t>
            </w:r>
          </w:p>
        </w:tc>
      </w:tr>
      <w:tr w:rsidR="00D0018A" w:rsidRPr="00A768D8" w14:paraId="0E7475EB" w14:textId="77777777" w:rsidTr="00531A75">
        <w:tc>
          <w:tcPr>
            <w:tcW w:w="2048" w:type="dxa"/>
            <w:vAlign w:val="center"/>
          </w:tcPr>
          <w:p w14:paraId="134B3182" w14:textId="77777777" w:rsidR="00D0018A" w:rsidRPr="00A768D8" w:rsidRDefault="00D0018A" w:rsidP="00531A75">
            <w:pPr>
              <w:jc w:val="center"/>
              <w:rPr>
                <w:sz w:val="20"/>
              </w:rPr>
            </w:pPr>
            <w:r w:rsidRPr="00A768D8">
              <w:rPr>
                <w:sz w:val="20"/>
              </w:rPr>
              <w:t>Obszar 3</w:t>
            </w:r>
          </w:p>
        </w:tc>
        <w:tc>
          <w:tcPr>
            <w:tcW w:w="2377" w:type="dxa"/>
            <w:vAlign w:val="center"/>
          </w:tcPr>
          <w:p w14:paraId="46B6FBA1"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3</w:t>
            </w:r>
          </w:p>
        </w:tc>
        <w:tc>
          <w:tcPr>
            <w:tcW w:w="2377" w:type="dxa"/>
            <w:vAlign w:val="center"/>
          </w:tcPr>
          <w:p w14:paraId="74E01A30"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254</w:t>
            </w:r>
          </w:p>
        </w:tc>
        <w:tc>
          <w:tcPr>
            <w:tcW w:w="2377" w:type="dxa"/>
            <w:vAlign w:val="center"/>
          </w:tcPr>
          <w:p w14:paraId="5459A74F" w14:textId="77777777" w:rsidR="00D0018A" w:rsidRDefault="00D0018A" w:rsidP="00531A75">
            <w:pPr>
              <w:jc w:val="center"/>
              <w:rPr>
                <w:rFonts w:ascii="Calibri" w:hAnsi="Calibri" w:cs="Calibri"/>
              </w:rPr>
            </w:pPr>
            <w:r>
              <w:rPr>
                <w:rFonts w:ascii="Calibri" w:hAnsi="Calibri" w:cs="Calibri"/>
              </w:rPr>
              <w:t>1,2%</w:t>
            </w:r>
          </w:p>
        </w:tc>
      </w:tr>
      <w:tr w:rsidR="00D0018A" w:rsidRPr="00A768D8" w14:paraId="00B60AE9" w14:textId="77777777" w:rsidTr="00531A75">
        <w:tc>
          <w:tcPr>
            <w:tcW w:w="2048" w:type="dxa"/>
            <w:vAlign w:val="center"/>
          </w:tcPr>
          <w:p w14:paraId="24DC6149" w14:textId="77777777" w:rsidR="00D0018A" w:rsidRPr="00A768D8" w:rsidRDefault="00D0018A" w:rsidP="00531A75">
            <w:pPr>
              <w:jc w:val="center"/>
              <w:rPr>
                <w:sz w:val="20"/>
              </w:rPr>
            </w:pPr>
            <w:r w:rsidRPr="00A768D8">
              <w:rPr>
                <w:sz w:val="20"/>
              </w:rPr>
              <w:t>Obszar 4</w:t>
            </w:r>
          </w:p>
        </w:tc>
        <w:tc>
          <w:tcPr>
            <w:tcW w:w="2377" w:type="dxa"/>
            <w:vAlign w:val="center"/>
          </w:tcPr>
          <w:p w14:paraId="358CE7BD"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19</w:t>
            </w:r>
          </w:p>
        </w:tc>
        <w:tc>
          <w:tcPr>
            <w:tcW w:w="2377" w:type="dxa"/>
            <w:vAlign w:val="center"/>
          </w:tcPr>
          <w:p w14:paraId="79A31CAB"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355</w:t>
            </w:r>
          </w:p>
        </w:tc>
        <w:tc>
          <w:tcPr>
            <w:tcW w:w="2377" w:type="dxa"/>
            <w:vAlign w:val="center"/>
          </w:tcPr>
          <w:p w14:paraId="018FB241" w14:textId="77777777" w:rsidR="00D0018A" w:rsidRDefault="00D0018A" w:rsidP="00531A75">
            <w:pPr>
              <w:jc w:val="center"/>
              <w:rPr>
                <w:rFonts w:ascii="Calibri" w:hAnsi="Calibri" w:cs="Calibri"/>
              </w:rPr>
            </w:pPr>
            <w:r>
              <w:rPr>
                <w:rFonts w:ascii="Calibri" w:hAnsi="Calibri" w:cs="Calibri"/>
              </w:rPr>
              <w:t>5,4%</w:t>
            </w:r>
          </w:p>
        </w:tc>
      </w:tr>
      <w:tr w:rsidR="00D0018A" w:rsidRPr="00A768D8" w14:paraId="1F28A904" w14:textId="77777777" w:rsidTr="00531A75">
        <w:tc>
          <w:tcPr>
            <w:tcW w:w="2048" w:type="dxa"/>
            <w:vAlign w:val="center"/>
          </w:tcPr>
          <w:p w14:paraId="62CD2EF6" w14:textId="77777777" w:rsidR="00D0018A" w:rsidRPr="00A768D8" w:rsidRDefault="00D0018A" w:rsidP="00531A75">
            <w:pPr>
              <w:jc w:val="center"/>
              <w:rPr>
                <w:sz w:val="20"/>
              </w:rPr>
            </w:pPr>
            <w:r w:rsidRPr="00A768D8">
              <w:rPr>
                <w:sz w:val="20"/>
              </w:rPr>
              <w:t>Obszar 5</w:t>
            </w:r>
          </w:p>
        </w:tc>
        <w:tc>
          <w:tcPr>
            <w:tcW w:w="2377" w:type="dxa"/>
            <w:vAlign w:val="center"/>
          </w:tcPr>
          <w:p w14:paraId="748F800C"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20</w:t>
            </w:r>
          </w:p>
        </w:tc>
        <w:tc>
          <w:tcPr>
            <w:tcW w:w="2377" w:type="dxa"/>
            <w:vAlign w:val="center"/>
          </w:tcPr>
          <w:p w14:paraId="4030346F"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241</w:t>
            </w:r>
          </w:p>
        </w:tc>
        <w:tc>
          <w:tcPr>
            <w:tcW w:w="2377" w:type="dxa"/>
            <w:vAlign w:val="center"/>
          </w:tcPr>
          <w:p w14:paraId="14586BB5" w14:textId="77777777" w:rsidR="00D0018A" w:rsidRDefault="00D0018A" w:rsidP="00531A75">
            <w:pPr>
              <w:jc w:val="center"/>
              <w:rPr>
                <w:rFonts w:ascii="Calibri" w:hAnsi="Calibri" w:cs="Calibri"/>
              </w:rPr>
            </w:pPr>
            <w:r>
              <w:rPr>
                <w:rFonts w:ascii="Calibri" w:hAnsi="Calibri" w:cs="Calibri"/>
              </w:rPr>
              <w:t>8,3%</w:t>
            </w:r>
          </w:p>
        </w:tc>
      </w:tr>
      <w:tr w:rsidR="00D0018A" w:rsidRPr="00A768D8" w14:paraId="4B73D7C9" w14:textId="77777777" w:rsidTr="00531A75">
        <w:tc>
          <w:tcPr>
            <w:tcW w:w="2048" w:type="dxa"/>
            <w:vAlign w:val="center"/>
          </w:tcPr>
          <w:p w14:paraId="75E8C302" w14:textId="77777777" w:rsidR="00D0018A" w:rsidRPr="00A768D8" w:rsidRDefault="00D0018A" w:rsidP="00531A75">
            <w:pPr>
              <w:jc w:val="center"/>
              <w:rPr>
                <w:sz w:val="20"/>
              </w:rPr>
            </w:pPr>
            <w:r w:rsidRPr="00A768D8">
              <w:rPr>
                <w:sz w:val="20"/>
              </w:rPr>
              <w:t>Obszar 6</w:t>
            </w:r>
          </w:p>
        </w:tc>
        <w:tc>
          <w:tcPr>
            <w:tcW w:w="2377" w:type="dxa"/>
            <w:vAlign w:val="center"/>
          </w:tcPr>
          <w:p w14:paraId="7D8E2BA5"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203</w:t>
            </w:r>
          </w:p>
        </w:tc>
        <w:tc>
          <w:tcPr>
            <w:tcW w:w="2377" w:type="dxa"/>
            <w:vAlign w:val="center"/>
          </w:tcPr>
          <w:p w14:paraId="522D45F6"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333</w:t>
            </w:r>
          </w:p>
        </w:tc>
        <w:tc>
          <w:tcPr>
            <w:tcW w:w="2377" w:type="dxa"/>
            <w:vAlign w:val="center"/>
          </w:tcPr>
          <w:p w14:paraId="2DE1D34C" w14:textId="77777777" w:rsidR="00D0018A" w:rsidRDefault="00D0018A" w:rsidP="00531A75">
            <w:pPr>
              <w:jc w:val="center"/>
              <w:rPr>
                <w:rFonts w:ascii="Calibri" w:hAnsi="Calibri" w:cs="Calibri"/>
              </w:rPr>
            </w:pPr>
            <w:r>
              <w:rPr>
                <w:rFonts w:ascii="Calibri" w:hAnsi="Calibri" w:cs="Calibri"/>
              </w:rPr>
              <w:t>61,0%</w:t>
            </w:r>
          </w:p>
        </w:tc>
      </w:tr>
      <w:tr w:rsidR="00D0018A" w:rsidRPr="00A768D8" w14:paraId="0112BC49" w14:textId="77777777" w:rsidTr="00531A75">
        <w:tc>
          <w:tcPr>
            <w:tcW w:w="2048" w:type="dxa"/>
            <w:vAlign w:val="center"/>
          </w:tcPr>
          <w:p w14:paraId="362A174E" w14:textId="77777777" w:rsidR="00D0018A" w:rsidRPr="00A768D8" w:rsidRDefault="00D0018A" w:rsidP="00531A75">
            <w:pPr>
              <w:jc w:val="center"/>
              <w:rPr>
                <w:sz w:val="20"/>
              </w:rPr>
            </w:pPr>
            <w:r w:rsidRPr="00A768D8">
              <w:rPr>
                <w:sz w:val="20"/>
              </w:rPr>
              <w:t>Obszar 7</w:t>
            </w:r>
          </w:p>
        </w:tc>
        <w:tc>
          <w:tcPr>
            <w:tcW w:w="2377" w:type="dxa"/>
            <w:vAlign w:val="center"/>
          </w:tcPr>
          <w:p w14:paraId="07CCEAA6"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89</w:t>
            </w:r>
          </w:p>
        </w:tc>
        <w:tc>
          <w:tcPr>
            <w:tcW w:w="2377" w:type="dxa"/>
            <w:vAlign w:val="center"/>
          </w:tcPr>
          <w:p w14:paraId="5B529794"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279</w:t>
            </w:r>
          </w:p>
        </w:tc>
        <w:tc>
          <w:tcPr>
            <w:tcW w:w="2377" w:type="dxa"/>
            <w:vAlign w:val="center"/>
          </w:tcPr>
          <w:p w14:paraId="0A8DE83A" w14:textId="77777777" w:rsidR="00D0018A" w:rsidRDefault="00D0018A" w:rsidP="00531A75">
            <w:pPr>
              <w:jc w:val="center"/>
              <w:rPr>
                <w:rFonts w:ascii="Calibri" w:hAnsi="Calibri" w:cs="Calibri"/>
              </w:rPr>
            </w:pPr>
            <w:r>
              <w:rPr>
                <w:rFonts w:ascii="Calibri" w:hAnsi="Calibri" w:cs="Calibri"/>
              </w:rPr>
              <w:t>31,9%</w:t>
            </w:r>
          </w:p>
        </w:tc>
      </w:tr>
      <w:tr w:rsidR="00D0018A" w:rsidRPr="00A768D8" w14:paraId="317CAE64" w14:textId="77777777" w:rsidTr="00531A75">
        <w:tc>
          <w:tcPr>
            <w:tcW w:w="2048" w:type="dxa"/>
            <w:vAlign w:val="center"/>
          </w:tcPr>
          <w:p w14:paraId="46CDED5F" w14:textId="77777777" w:rsidR="00D0018A" w:rsidRPr="00A768D8" w:rsidRDefault="00D0018A" w:rsidP="00531A75">
            <w:pPr>
              <w:jc w:val="center"/>
              <w:rPr>
                <w:sz w:val="20"/>
              </w:rPr>
            </w:pPr>
            <w:r w:rsidRPr="00A768D8">
              <w:rPr>
                <w:sz w:val="20"/>
              </w:rPr>
              <w:t>Obszar 8</w:t>
            </w:r>
          </w:p>
        </w:tc>
        <w:tc>
          <w:tcPr>
            <w:tcW w:w="2377" w:type="dxa"/>
            <w:vAlign w:val="center"/>
          </w:tcPr>
          <w:p w14:paraId="65183FD6"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0</w:t>
            </w:r>
          </w:p>
        </w:tc>
        <w:tc>
          <w:tcPr>
            <w:tcW w:w="2377" w:type="dxa"/>
            <w:vAlign w:val="center"/>
          </w:tcPr>
          <w:p w14:paraId="6E55D061"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275</w:t>
            </w:r>
          </w:p>
        </w:tc>
        <w:tc>
          <w:tcPr>
            <w:tcW w:w="2377" w:type="dxa"/>
            <w:vAlign w:val="center"/>
          </w:tcPr>
          <w:p w14:paraId="6D27F8B2" w14:textId="77777777" w:rsidR="00D0018A" w:rsidRDefault="00D0018A" w:rsidP="00531A75">
            <w:pPr>
              <w:jc w:val="center"/>
              <w:rPr>
                <w:rFonts w:ascii="Calibri" w:hAnsi="Calibri" w:cs="Calibri"/>
              </w:rPr>
            </w:pPr>
            <w:r>
              <w:rPr>
                <w:rFonts w:ascii="Calibri" w:hAnsi="Calibri" w:cs="Calibri"/>
              </w:rPr>
              <w:t>0,0%</w:t>
            </w:r>
          </w:p>
        </w:tc>
      </w:tr>
      <w:tr w:rsidR="00D0018A" w:rsidRPr="00A768D8" w14:paraId="2A1FADF8" w14:textId="77777777" w:rsidTr="00531A75">
        <w:tc>
          <w:tcPr>
            <w:tcW w:w="2048" w:type="dxa"/>
            <w:vAlign w:val="center"/>
          </w:tcPr>
          <w:p w14:paraId="173AF132" w14:textId="77777777" w:rsidR="00D0018A" w:rsidRPr="00A768D8" w:rsidRDefault="00D0018A" w:rsidP="00531A75">
            <w:pPr>
              <w:jc w:val="center"/>
              <w:rPr>
                <w:sz w:val="20"/>
              </w:rPr>
            </w:pPr>
            <w:r w:rsidRPr="00A768D8">
              <w:rPr>
                <w:sz w:val="20"/>
              </w:rPr>
              <w:t>Obszar 9</w:t>
            </w:r>
          </w:p>
        </w:tc>
        <w:tc>
          <w:tcPr>
            <w:tcW w:w="2377" w:type="dxa"/>
            <w:vAlign w:val="center"/>
          </w:tcPr>
          <w:p w14:paraId="4B43CDDA"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55</w:t>
            </w:r>
          </w:p>
        </w:tc>
        <w:tc>
          <w:tcPr>
            <w:tcW w:w="2377" w:type="dxa"/>
            <w:vAlign w:val="center"/>
          </w:tcPr>
          <w:p w14:paraId="033CF100" w14:textId="77777777" w:rsidR="00D0018A" w:rsidRDefault="00D0018A" w:rsidP="00531A75">
            <w:pPr>
              <w:jc w:val="center"/>
              <w:rPr>
                <w:rFonts w:ascii="Calibri" w:hAnsi="Calibri" w:cs="Calibri"/>
                <w:color w:val="000000"/>
                <w:sz w:val="20"/>
                <w:szCs w:val="20"/>
              </w:rPr>
            </w:pPr>
            <w:r>
              <w:rPr>
                <w:rFonts w:ascii="Calibri" w:hAnsi="Calibri" w:cs="Calibri"/>
                <w:color w:val="000000"/>
                <w:sz w:val="20"/>
                <w:szCs w:val="20"/>
              </w:rPr>
              <w:t>226</w:t>
            </w:r>
          </w:p>
        </w:tc>
        <w:tc>
          <w:tcPr>
            <w:tcW w:w="2377" w:type="dxa"/>
            <w:vAlign w:val="center"/>
          </w:tcPr>
          <w:p w14:paraId="53F64771" w14:textId="77777777" w:rsidR="00D0018A" w:rsidRDefault="00D0018A" w:rsidP="00531A75">
            <w:pPr>
              <w:jc w:val="center"/>
              <w:rPr>
                <w:rFonts w:ascii="Calibri" w:hAnsi="Calibri" w:cs="Calibri"/>
              </w:rPr>
            </w:pPr>
            <w:r>
              <w:rPr>
                <w:rFonts w:ascii="Calibri" w:hAnsi="Calibri" w:cs="Calibri"/>
              </w:rPr>
              <w:t>24,3%</w:t>
            </w:r>
          </w:p>
        </w:tc>
      </w:tr>
      <w:tr w:rsidR="00D0018A" w:rsidRPr="00A768D8" w14:paraId="541368AD" w14:textId="77777777" w:rsidTr="00531A75">
        <w:tc>
          <w:tcPr>
            <w:tcW w:w="2048" w:type="dxa"/>
            <w:vAlign w:val="center"/>
          </w:tcPr>
          <w:p w14:paraId="1C61CD80" w14:textId="77777777" w:rsidR="00D0018A" w:rsidRPr="00A768D8" w:rsidRDefault="00D0018A" w:rsidP="00531A75">
            <w:pPr>
              <w:jc w:val="center"/>
              <w:rPr>
                <w:b/>
                <w:sz w:val="20"/>
              </w:rPr>
            </w:pPr>
            <w:r w:rsidRPr="00A768D8">
              <w:rPr>
                <w:b/>
                <w:sz w:val="20"/>
              </w:rPr>
              <w:t>Gmina</w:t>
            </w:r>
          </w:p>
        </w:tc>
        <w:tc>
          <w:tcPr>
            <w:tcW w:w="2377" w:type="dxa"/>
            <w:vAlign w:val="center"/>
          </w:tcPr>
          <w:p w14:paraId="6F156922" w14:textId="77777777" w:rsidR="00D0018A" w:rsidRDefault="00D0018A" w:rsidP="00531A75">
            <w:pPr>
              <w:jc w:val="center"/>
              <w:rPr>
                <w:rFonts w:ascii="Calibri" w:hAnsi="Calibri" w:cs="Calibri"/>
                <w:b/>
                <w:bCs/>
                <w:color w:val="000000"/>
                <w:sz w:val="20"/>
                <w:szCs w:val="20"/>
              </w:rPr>
            </w:pPr>
            <w:r>
              <w:rPr>
                <w:rFonts w:ascii="Calibri" w:hAnsi="Calibri" w:cs="Calibri"/>
                <w:b/>
                <w:bCs/>
                <w:color w:val="000000"/>
                <w:sz w:val="20"/>
                <w:szCs w:val="20"/>
              </w:rPr>
              <w:t>708</w:t>
            </w:r>
          </w:p>
        </w:tc>
        <w:tc>
          <w:tcPr>
            <w:tcW w:w="2377" w:type="dxa"/>
            <w:vAlign w:val="center"/>
          </w:tcPr>
          <w:p w14:paraId="236F420D" w14:textId="77777777" w:rsidR="00D0018A" w:rsidRDefault="00D0018A" w:rsidP="00531A75">
            <w:pPr>
              <w:jc w:val="center"/>
              <w:rPr>
                <w:rFonts w:ascii="Calibri" w:hAnsi="Calibri" w:cs="Calibri"/>
                <w:b/>
                <w:bCs/>
                <w:color w:val="000000"/>
                <w:sz w:val="20"/>
                <w:szCs w:val="20"/>
              </w:rPr>
            </w:pPr>
            <w:r>
              <w:rPr>
                <w:rFonts w:ascii="Calibri" w:hAnsi="Calibri" w:cs="Calibri"/>
                <w:b/>
                <w:bCs/>
                <w:color w:val="000000"/>
                <w:sz w:val="20"/>
                <w:szCs w:val="20"/>
              </w:rPr>
              <w:t>3440</w:t>
            </w:r>
          </w:p>
        </w:tc>
        <w:tc>
          <w:tcPr>
            <w:tcW w:w="2377" w:type="dxa"/>
            <w:vAlign w:val="center"/>
          </w:tcPr>
          <w:p w14:paraId="7E45BA92" w14:textId="77777777" w:rsidR="00D0018A" w:rsidRDefault="00D0018A" w:rsidP="00531A75">
            <w:pPr>
              <w:jc w:val="center"/>
              <w:rPr>
                <w:rFonts w:ascii="Calibri" w:hAnsi="Calibri" w:cs="Calibri"/>
                <w:b/>
                <w:bCs/>
              </w:rPr>
            </w:pPr>
            <w:r>
              <w:rPr>
                <w:rFonts w:ascii="Calibri" w:hAnsi="Calibri" w:cs="Calibri"/>
                <w:b/>
                <w:bCs/>
              </w:rPr>
              <w:t>20,6%</w:t>
            </w:r>
          </w:p>
        </w:tc>
      </w:tr>
    </w:tbl>
    <w:p w14:paraId="5BDC9414" w14:textId="75B07226" w:rsidR="0079239E" w:rsidRPr="0079239E" w:rsidRDefault="0079239E" w:rsidP="00531A75">
      <w:pPr>
        <w:pStyle w:val="Legenda"/>
      </w:pPr>
      <w:r w:rsidRPr="0079239E">
        <w:t xml:space="preserve">Źródło: opracowanie własne na podstawie </w:t>
      </w:r>
      <w:r>
        <w:t>Bazy Danych Obiektów Topograficznych</w:t>
      </w:r>
    </w:p>
    <w:p w14:paraId="07A39595" w14:textId="77777777" w:rsidR="00336FDE" w:rsidRDefault="00336FDE" w:rsidP="00336FDE">
      <w:pPr>
        <w:spacing w:before="240" w:line="360" w:lineRule="auto"/>
        <w:jc w:val="both"/>
      </w:pPr>
      <w:r>
        <w:t xml:space="preserve">Według danych pozyskanych z Bazy danych </w:t>
      </w:r>
      <w:r w:rsidRPr="00EC79FE">
        <w:t xml:space="preserve">obiektów topograficznych </w:t>
      </w:r>
      <w:r>
        <w:t xml:space="preserve">(BDOT), 20,6% budynków mieszkalnych w gminie Głogówek znajduje się w </w:t>
      </w:r>
      <w:r w:rsidRPr="00EC79FE">
        <w:t>strefie zagrożenia hałasem drogowym i kolejowym</w:t>
      </w:r>
      <w:r>
        <w:t>. Na hałas komunikacyjny najbardziej narażeni są mieszkańcy Obszaru 6, gdzie w strefie natężenia hałasu znajduje się aż 61,0% budynków mieszkalnych. Ponadto,</w:t>
      </w:r>
      <w:r w:rsidRPr="002225B7">
        <w:t xml:space="preserve"> wysokim stopniem zagrożenia</w:t>
      </w:r>
      <w:r>
        <w:t xml:space="preserve"> charakteryzują się Obszary: 1B, 1C i 7, w których niemal co 3 budynek mieszkalny znajduje się w strefie zagrożenia hałasem. Sytuację tę wa</w:t>
      </w:r>
      <w:r w:rsidR="003C1D86">
        <w:t>runkuje przebieg drogi krajowej oraz w pewnym odcinku równoległej do niej linii kolejowej.</w:t>
      </w:r>
    </w:p>
    <w:p w14:paraId="1C359301" w14:textId="77777777" w:rsidR="00D0018A" w:rsidRDefault="00D0018A" w:rsidP="00531A75">
      <w:pPr>
        <w:pStyle w:val="nad"/>
      </w:pPr>
      <w:bookmarkStart w:id="58" w:name="_Toc132102928"/>
      <w:r>
        <w:t xml:space="preserve">Grafika </w:t>
      </w:r>
      <w:r w:rsidR="00F801B0">
        <w:fldChar w:fldCharType="begin"/>
      </w:r>
      <w:r w:rsidR="00F801B0">
        <w:instrText xml:space="preserve"> SEQ Grafika \* ARABIC </w:instrText>
      </w:r>
      <w:r w:rsidR="00F801B0">
        <w:fldChar w:fldCharType="separate"/>
      </w:r>
      <w:r w:rsidR="00F60680">
        <w:rPr>
          <w:noProof/>
        </w:rPr>
        <w:t>23</w:t>
      </w:r>
      <w:r w:rsidR="00F801B0">
        <w:rPr>
          <w:noProof/>
        </w:rPr>
        <w:fldChar w:fldCharType="end"/>
      </w:r>
      <w:r>
        <w:t xml:space="preserve"> </w:t>
      </w:r>
      <w:r w:rsidRPr="00B02D75">
        <w:t>Udział budynków mieszkalnych znajdujących się w strefie zagrożenia hałasem drogowym i kolejowym</w:t>
      </w:r>
      <w:bookmarkEnd w:id="58"/>
    </w:p>
    <w:p w14:paraId="2F9BDBA3" w14:textId="22A1F7D1" w:rsidR="0079239E" w:rsidRPr="0079239E" w:rsidRDefault="00D0018A" w:rsidP="00531A75">
      <w:pPr>
        <w:rPr>
          <w:i/>
          <w:iCs/>
          <w:color w:val="455F51" w:themeColor="text2"/>
          <w:sz w:val="18"/>
          <w:szCs w:val="18"/>
        </w:rPr>
      </w:pPr>
      <w:r>
        <w:rPr>
          <w:noProof/>
          <w:lang w:eastAsia="pl-PL"/>
        </w:rPr>
        <w:drawing>
          <wp:inline distT="0" distB="0" distL="0" distR="0" wp14:anchorId="4F38D7F7" wp14:editId="659CCF6B">
            <wp:extent cx="5173357" cy="4203865"/>
            <wp:effectExtent l="0" t="0" r="8255"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dział budynków mieszkalnych znajdujących się w strefie zagrożenia hałasem drogowym i kolejowy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78894" cy="4208364"/>
                    </a:xfrm>
                    <a:prstGeom prst="rect">
                      <a:avLst/>
                    </a:prstGeom>
                  </pic:spPr>
                </pic:pic>
              </a:graphicData>
            </a:graphic>
          </wp:inline>
        </w:drawing>
      </w:r>
      <w:r w:rsidR="00531A75">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Bazy Danych Obiektów Topograficznych</w:t>
      </w:r>
    </w:p>
    <w:p w14:paraId="3B120255" w14:textId="1669F06D" w:rsidR="00EA7DA0" w:rsidRDefault="00531A75" w:rsidP="00531A75">
      <w:pPr>
        <w:pStyle w:val="Nagwek2"/>
        <w:numPr>
          <w:ilvl w:val="0"/>
          <w:numId w:val="0"/>
        </w:numPr>
        <w:ind w:left="578" w:hanging="578"/>
      </w:pPr>
      <w:bookmarkStart w:id="59" w:name="_Toc132102639"/>
      <w:r>
        <w:t xml:space="preserve">3.7 </w:t>
      </w:r>
      <w:r w:rsidR="00EA7DA0" w:rsidRPr="00EA7DA0">
        <w:t>Ws</w:t>
      </w:r>
      <w:r w:rsidR="00EA7DA0">
        <w:t>kaźniki techniczne</w:t>
      </w:r>
      <w:bookmarkEnd w:id="59"/>
    </w:p>
    <w:p w14:paraId="3CF05956" w14:textId="315D6741" w:rsidR="007B590C" w:rsidRDefault="00806C2B" w:rsidP="00531A75">
      <w:pPr>
        <w:spacing w:before="120" w:line="360" w:lineRule="auto"/>
        <w:jc w:val="both"/>
      </w:pPr>
      <w:r>
        <w:t>Analiza</w:t>
      </w:r>
      <w:r w:rsidRPr="00370B0B">
        <w:t xml:space="preserve"> wskaźników technicznych ma za zadanie zobrazować kondycję danego obszaru oraz wskazać </w:t>
      </w:r>
      <w:r>
        <w:t>czynniki</w:t>
      </w:r>
      <w:r w:rsidRPr="00370B0B">
        <w:t>, które utrudniają bądź uniemożliwiają jego rozwój, a także negatywnie oddziałują na jakość życia mieszkańców.</w:t>
      </w:r>
      <w:r>
        <w:t xml:space="preserve"> W tym celu zebrano i przeanalizowano dane dotyczące potrzeb obiektów </w:t>
      </w:r>
      <w:r w:rsidRPr="00D32AD5">
        <w:t>użyteczności publiczne</w:t>
      </w:r>
      <w:r w:rsidR="00CC29C1">
        <w:t>j w zakresie termomodernizacji oraz dostosowania do osób ze szczególnymi potrzebami</w:t>
      </w:r>
      <w:r w:rsidRPr="00D32AD5">
        <w:t xml:space="preserve">. Ponadto, dokonano oceny stopnia penetracji budynkowej </w:t>
      </w:r>
      <w:r w:rsidR="00CC29C1">
        <w:t>Internetem stacjonarnym, a </w:t>
      </w:r>
      <w:r w:rsidRPr="00D32AD5">
        <w:t>także liczby zabytków i pomników przyrody w gminie.</w:t>
      </w:r>
    </w:p>
    <w:p w14:paraId="674EF2CA" w14:textId="0C8D7DE6" w:rsidR="00494EC3" w:rsidRDefault="00494EC3" w:rsidP="00494EC3">
      <w:pPr>
        <w:spacing w:line="360" w:lineRule="auto"/>
        <w:jc w:val="both"/>
      </w:pPr>
      <w:r>
        <w:t>Na terenie gminy Głogówek znajduje się 86 obiektów użyteczności publicznej, przy czym zdecydowana większość z nich (90,9%</w:t>
      </w:r>
      <w:r w:rsidR="00E1627F">
        <w:t>) nie wymaga termomodernizacji. Około 88% budynków wymaga jednak dostosowania do osób ze szczególnymi potrzebami.</w:t>
      </w:r>
    </w:p>
    <w:p w14:paraId="042D2643" w14:textId="61353643" w:rsidR="0079239E" w:rsidRDefault="0079239E" w:rsidP="00531A75">
      <w:pPr>
        <w:pStyle w:val="nad"/>
      </w:pPr>
      <w:bookmarkStart w:id="60" w:name="_Toc132105410"/>
      <w:r>
        <w:t xml:space="preserve">Tabela </w:t>
      </w:r>
      <w:r w:rsidR="00F801B0">
        <w:fldChar w:fldCharType="begin"/>
      </w:r>
      <w:r w:rsidR="00F801B0">
        <w:instrText xml:space="preserve"> SEQ Tabela \* ARABIC </w:instrText>
      </w:r>
      <w:r w:rsidR="00F801B0">
        <w:fldChar w:fldCharType="separate"/>
      </w:r>
      <w:r w:rsidR="007D2E62">
        <w:rPr>
          <w:noProof/>
        </w:rPr>
        <w:t>25</w:t>
      </w:r>
      <w:r w:rsidR="00F801B0">
        <w:rPr>
          <w:noProof/>
        </w:rPr>
        <w:fldChar w:fldCharType="end"/>
      </w:r>
      <w:r>
        <w:t xml:space="preserve"> </w:t>
      </w:r>
      <w:r w:rsidRPr="00080374">
        <w:t>Udział obiektów wymagających dostosowania do osób ze szczególnymi potrzebami</w:t>
      </w:r>
      <w:r>
        <w:t xml:space="preserve"> oraz wymagających termomodernizacji</w:t>
      </w:r>
      <w:bookmarkEnd w:id="60"/>
    </w:p>
    <w:tbl>
      <w:tblPr>
        <w:tblStyle w:val="Tabela-Siatka"/>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812"/>
        <w:gridCol w:w="1812"/>
        <w:gridCol w:w="1813"/>
        <w:gridCol w:w="1812"/>
        <w:gridCol w:w="1813"/>
      </w:tblGrid>
      <w:tr w:rsidR="00F81677" w:rsidRPr="00A768D8" w14:paraId="7EA220D3" w14:textId="77777777" w:rsidTr="002F0F33">
        <w:tc>
          <w:tcPr>
            <w:tcW w:w="1812" w:type="dxa"/>
            <w:shd w:val="clear" w:color="auto" w:fill="DAEFD3" w:themeFill="accent1" w:themeFillTint="33"/>
            <w:vAlign w:val="center"/>
          </w:tcPr>
          <w:p w14:paraId="693A74A6" w14:textId="77777777" w:rsidR="00F81677" w:rsidRPr="00A768D8" w:rsidRDefault="00F81677" w:rsidP="002F0F33">
            <w:pPr>
              <w:jc w:val="center"/>
              <w:rPr>
                <w:sz w:val="20"/>
              </w:rPr>
            </w:pPr>
            <w:r w:rsidRPr="00A768D8">
              <w:rPr>
                <w:sz w:val="20"/>
              </w:rPr>
              <w:t>Obszar porównawczy</w:t>
            </w:r>
          </w:p>
        </w:tc>
        <w:tc>
          <w:tcPr>
            <w:tcW w:w="1812" w:type="dxa"/>
            <w:shd w:val="clear" w:color="auto" w:fill="DAEFD3" w:themeFill="accent1" w:themeFillTint="33"/>
            <w:vAlign w:val="center"/>
          </w:tcPr>
          <w:p w14:paraId="029A0170"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Liczba obiektów użyteczności publicznej wymagających termomodernizacji</w:t>
            </w:r>
          </w:p>
        </w:tc>
        <w:tc>
          <w:tcPr>
            <w:tcW w:w="1813" w:type="dxa"/>
            <w:shd w:val="clear" w:color="auto" w:fill="DAEFD3" w:themeFill="accent1" w:themeFillTint="33"/>
            <w:vAlign w:val="center"/>
          </w:tcPr>
          <w:p w14:paraId="6935E633"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Udział obiektów użyteczności publicznej wymagających termomodernizacji</w:t>
            </w:r>
          </w:p>
        </w:tc>
        <w:tc>
          <w:tcPr>
            <w:tcW w:w="1812" w:type="dxa"/>
            <w:shd w:val="clear" w:color="auto" w:fill="DAEFD3" w:themeFill="accent1" w:themeFillTint="33"/>
            <w:vAlign w:val="center"/>
          </w:tcPr>
          <w:p w14:paraId="6A3056FD" w14:textId="1706E6EE"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Liczba obiektów wymagających dostosowania do osób ze szczególnymi potrzebami</w:t>
            </w:r>
          </w:p>
        </w:tc>
        <w:tc>
          <w:tcPr>
            <w:tcW w:w="1813" w:type="dxa"/>
            <w:shd w:val="clear" w:color="auto" w:fill="DAEFD3" w:themeFill="accent1" w:themeFillTint="33"/>
            <w:vAlign w:val="center"/>
          </w:tcPr>
          <w:p w14:paraId="53CD1B6E" w14:textId="43ECB032"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Udział obiektów wymagających dostosowania do osób ze szczególnymi potrzebami</w:t>
            </w:r>
          </w:p>
        </w:tc>
      </w:tr>
      <w:tr w:rsidR="00F81677" w:rsidRPr="00A768D8" w14:paraId="42F508F4" w14:textId="77777777" w:rsidTr="002F0F33">
        <w:trPr>
          <w:trHeight w:val="283"/>
        </w:trPr>
        <w:tc>
          <w:tcPr>
            <w:tcW w:w="1812" w:type="dxa"/>
          </w:tcPr>
          <w:p w14:paraId="2CD24500" w14:textId="77777777" w:rsidR="00F81677" w:rsidRPr="00A768D8" w:rsidRDefault="00F81677" w:rsidP="002F0F33">
            <w:pPr>
              <w:jc w:val="center"/>
              <w:rPr>
                <w:sz w:val="20"/>
              </w:rPr>
            </w:pPr>
            <w:r w:rsidRPr="00A768D8">
              <w:rPr>
                <w:sz w:val="20"/>
              </w:rPr>
              <w:t>1A</w:t>
            </w:r>
          </w:p>
        </w:tc>
        <w:tc>
          <w:tcPr>
            <w:tcW w:w="1812" w:type="dxa"/>
            <w:vAlign w:val="center"/>
          </w:tcPr>
          <w:p w14:paraId="19ADDEB4"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3E4560BB"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0,0%</w:t>
            </w:r>
          </w:p>
        </w:tc>
        <w:tc>
          <w:tcPr>
            <w:tcW w:w="1812" w:type="dxa"/>
            <w:vAlign w:val="center"/>
          </w:tcPr>
          <w:p w14:paraId="3FA78CCB" w14:textId="6EB6FAFF"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6</w:t>
            </w:r>
          </w:p>
        </w:tc>
        <w:tc>
          <w:tcPr>
            <w:tcW w:w="1813" w:type="dxa"/>
            <w:vAlign w:val="center"/>
          </w:tcPr>
          <w:p w14:paraId="069CA866" w14:textId="5B86062B"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7,9%</w:t>
            </w:r>
          </w:p>
        </w:tc>
      </w:tr>
      <w:tr w:rsidR="00F81677" w:rsidRPr="00A768D8" w14:paraId="1586728B" w14:textId="77777777" w:rsidTr="002F0F33">
        <w:trPr>
          <w:trHeight w:val="283"/>
        </w:trPr>
        <w:tc>
          <w:tcPr>
            <w:tcW w:w="1812" w:type="dxa"/>
          </w:tcPr>
          <w:p w14:paraId="4D653F73" w14:textId="77777777" w:rsidR="00F81677" w:rsidRPr="00A768D8" w:rsidRDefault="00F81677" w:rsidP="002F0F33">
            <w:pPr>
              <w:jc w:val="center"/>
              <w:rPr>
                <w:sz w:val="20"/>
              </w:rPr>
            </w:pPr>
            <w:r w:rsidRPr="00A768D8">
              <w:rPr>
                <w:sz w:val="20"/>
              </w:rPr>
              <w:t>1B</w:t>
            </w:r>
          </w:p>
        </w:tc>
        <w:tc>
          <w:tcPr>
            <w:tcW w:w="1812" w:type="dxa"/>
            <w:vAlign w:val="center"/>
          </w:tcPr>
          <w:p w14:paraId="403FEB34"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3</w:t>
            </w:r>
          </w:p>
        </w:tc>
        <w:tc>
          <w:tcPr>
            <w:tcW w:w="1813" w:type="dxa"/>
            <w:vAlign w:val="center"/>
          </w:tcPr>
          <w:p w14:paraId="6F2F0E38"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27,3%</w:t>
            </w:r>
          </w:p>
        </w:tc>
        <w:tc>
          <w:tcPr>
            <w:tcW w:w="1812" w:type="dxa"/>
            <w:vAlign w:val="center"/>
          </w:tcPr>
          <w:p w14:paraId="04FFC051" w14:textId="7CC7F1D5"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31</w:t>
            </w:r>
          </w:p>
        </w:tc>
        <w:tc>
          <w:tcPr>
            <w:tcW w:w="1813" w:type="dxa"/>
            <w:vAlign w:val="center"/>
          </w:tcPr>
          <w:p w14:paraId="7B415C7F" w14:textId="19D1142D"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40,8%</w:t>
            </w:r>
          </w:p>
        </w:tc>
      </w:tr>
      <w:tr w:rsidR="00F81677" w:rsidRPr="00A768D8" w14:paraId="6F721F29" w14:textId="77777777" w:rsidTr="002F0F33">
        <w:trPr>
          <w:trHeight w:val="283"/>
        </w:trPr>
        <w:tc>
          <w:tcPr>
            <w:tcW w:w="1812" w:type="dxa"/>
          </w:tcPr>
          <w:p w14:paraId="61E50274" w14:textId="77777777" w:rsidR="00F81677" w:rsidRPr="00A768D8" w:rsidRDefault="00F81677" w:rsidP="002F0F33">
            <w:pPr>
              <w:jc w:val="center"/>
              <w:rPr>
                <w:sz w:val="20"/>
              </w:rPr>
            </w:pPr>
            <w:r w:rsidRPr="00A768D8">
              <w:rPr>
                <w:sz w:val="20"/>
              </w:rPr>
              <w:t>1C</w:t>
            </w:r>
          </w:p>
        </w:tc>
        <w:tc>
          <w:tcPr>
            <w:tcW w:w="1812" w:type="dxa"/>
            <w:vAlign w:val="center"/>
          </w:tcPr>
          <w:p w14:paraId="299C12AE"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63855E52"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9,1%</w:t>
            </w:r>
          </w:p>
        </w:tc>
        <w:tc>
          <w:tcPr>
            <w:tcW w:w="1812" w:type="dxa"/>
            <w:vAlign w:val="center"/>
          </w:tcPr>
          <w:p w14:paraId="21C5FF3D" w14:textId="1D95797C"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0E806A13" w14:textId="62819F3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1,3%</w:t>
            </w:r>
          </w:p>
        </w:tc>
      </w:tr>
      <w:tr w:rsidR="00F81677" w:rsidRPr="00A768D8" w14:paraId="1383AC42" w14:textId="77777777" w:rsidTr="002F0F33">
        <w:trPr>
          <w:trHeight w:val="283"/>
        </w:trPr>
        <w:tc>
          <w:tcPr>
            <w:tcW w:w="1812" w:type="dxa"/>
          </w:tcPr>
          <w:p w14:paraId="082253F2" w14:textId="77777777" w:rsidR="00F81677" w:rsidRPr="00A768D8" w:rsidRDefault="00F81677" w:rsidP="002F0F33">
            <w:pPr>
              <w:jc w:val="center"/>
              <w:rPr>
                <w:sz w:val="20"/>
              </w:rPr>
            </w:pPr>
            <w:r w:rsidRPr="00A768D8">
              <w:rPr>
                <w:sz w:val="20"/>
              </w:rPr>
              <w:t>Obszar 2</w:t>
            </w:r>
          </w:p>
        </w:tc>
        <w:tc>
          <w:tcPr>
            <w:tcW w:w="1812" w:type="dxa"/>
            <w:vAlign w:val="center"/>
          </w:tcPr>
          <w:p w14:paraId="27FB1BB2"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2</w:t>
            </w:r>
          </w:p>
        </w:tc>
        <w:tc>
          <w:tcPr>
            <w:tcW w:w="1813" w:type="dxa"/>
            <w:vAlign w:val="center"/>
          </w:tcPr>
          <w:p w14:paraId="676238A7"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18,2%</w:t>
            </w:r>
          </w:p>
        </w:tc>
        <w:tc>
          <w:tcPr>
            <w:tcW w:w="1812" w:type="dxa"/>
            <w:vAlign w:val="center"/>
          </w:tcPr>
          <w:p w14:paraId="23156C9F" w14:textId="0A623C54"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9</w:t>
            </w:r>
          </w:p>
        </w:tc>
        <w:tc>
          <w:tcPr>
            <w:tcW w:w="1813" w:type="dxa"/>
            <w:vAlign w:val="center"/>
          </w:tcPr>
          <w:p w14:paraId="3E245953" w14:textId="43DD7D1C"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11,8%</w:t>
            </w:r>
          </w:p>
        </w:tc>
      </w:tr>
      <w:tr w:rsidR="00F81677" w:rsidRPr="00A768D8" w14:paraId="3450F098" w14:textId="77777777" w:rsidTr="002F0F33">
        <w:trPr>
          <w:trHeight w:val="283"/>
        </w:trPr>
        <w:tc>
          <w:tcPr>
            <w:tcW w:w="1812" w:type="dxa"/>
          </w:tcPr>
          <w:p w14:paraId="3D74110E" w14:textId="77777777" w:rsidR="00F81677" w:rsidRPr="00A768D8" w:rsidRDefault="00F81677" w:rsidP="002F0F33">
            <w:pPr>
              <w:jc w:val="center"/>
              <w:rPr>
                <w:sz w:val="20"/>
              </w:rPr>
            </w:pPr>
            <w:r w:rsidRPr="00A768D8">
              <w:rPr>
                <w:sz w:val="20"/>
              </w:rPr>
              <w:t>Obszar 3</w:t>
            </w:r>
          </w:p>
        </w:tc>
        <w:tc>
          <w:tcPr>
            <w:tcW w:w="1812" w:type="dxa"/>
            <w:vAlign w:val="center"/>
          </w:tcPr>
          <w:p w14:paraId="28BF1EF4"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47133A73"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9,1%</w:t>
            </w:r>
          </w:p>
        </w:tc>
        <w:tc>
          <w:tcPr>
            <w:tcW w:w="1812" w:type="dxa"/>
            <w:vAlign w:val="center"/>
          </w:tcPr>
          <w:p w14:paraId="567F4F79" w14:textId="75B1116B"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47B63661" w14:textId="07F4D440"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1,3%</w:t>
            </w:r>
          </w:p>
        </w:tc>
      </w:tr>
      <w:tr w:rsidR="00F81677" w:rsidRPr="00A768D8" w14:paraId="60DB251A" w14:textId="77777777" w:rsidTr="002F0F33">
        <w:trPr>
          <w:trHeight w:val="283"/>
        </w:trPr>
        <w:tc>
          <w:tcPr>
            <w:tcW w:w="1812" w:type="dxa"/>
          </w:tcPr>
          <w:p w14:paraId="202ACA64" w14:textId="77777777" w:rsidR="00F81677" w:rsidRPr="00A768D8" w:rsidRDefault="00F81677" w:rsidP="002F0F33">
            <w:pPr>
              <w:jc w:val="center"/>
              <w:rPr>
                <w:sz w:val="20"/>
              </w:rPr>
            </w:pPr>
            <w:r w:rsidRPr="00A768D8">
              <w:rPr>
                <w:sz w:val="20"/>
              </w:rPr>
              <w:t>Obszar 4</w:t>
            </w:r>
          </w:p>
        </w:tc>
        <w:tc>
          <w:tcPr>
            <w:tcW w:w="1812" w:type="dxa"/>
            <w:vAlign w:val="center"/>
          </w:tcPr>
          <w:p w14:paraId="24A329A2"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2280F462"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9,1%</w:t>
            </w:r>
          </w:p>
        </w:tc>
        <w:tc>
          <w:tcPr>
            <w:tcW w:w="1812" w:type="dxa"/>
            <w:vAlign w:val="center"/>
          </w:tcPr>
          <w:p w14:paraId="6A6ED1D1" w14:textId="24F62AD6"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5</w:t>
            </w:r>
          </w:p>
        </w:tc>
        <w:tc>
          <w:tcPr>
            <w:tcW w:w="1813" w:type="dxa"/>
            <w:vAlign w:val="center"/>
          </w:tcPr>
          <w:p w14:paraId="482C26D9" w14:textId="6D18C5F2"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6,6%</w:t>
            </w:r>
          </w:p>
        </w:tc>
      </w:tr>
      <w:tr w:rsidR="00F81677" w:rsidRPr="00A768D8" w14:paraId="75A23AAF" w14:textId="77777777" w:rsidTr="002F0F33">
        <w:trPr>
          <w:trHeight w:val="283"/>
        </w:trPr>
        <w:tc>
          <w:tcPr>
            <w:tcW w:w="1812" w:type="dxa"/>
          </w:tcPr>
          <w:p w14:paraId="522B4138" w14:textId="77777777" w:rsidR="00F81677" w:rsidRPr="00A768D8" w:rsidRDefault="00F81677" w:rsidP="002F0F33">
            <w:pPr>
              <w:jc w:val="center"/>
              <w:rPr>
                <w:sz w:val="20"/>
              </w:rPr>
            </w:pPr>
            <w:r w:rsidRPr="00A768D8">
              <w:rPr>
                <w:sz w:val="20"/>
              </w:rPr>
              <w:t>Obszar 5</w:t>
            </w:r>
          </w:p>
        </w:tc>
        <w:tc>
          <w:tcPr>
            <w:tcW w:w="1812" w:type="dxa"/>
            <w:vAlign w:val="center"/>
          </w:tcPr>
          <w:p w14:paraId="6071D4F6"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0A03D67C"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0,0%</w:t>
            </w:r>
          </w:p>
        </w:tc>
        <w:tc>
          <w:tcPr>
            <w:tcW w:w="1812" w:type="dxa"/>
            <w:vAlign w:val="center"/>
          </w:tcPr>
          <w:p w14:paraId="5D7BB41C" w14:textId="12D61C0D"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3</w:t>
            </w:r>
          </w:p>
        </w:tc>
        <w:tc>
          <w:tcPr>
            <w:tcW w:w="1813" w:type="dxa"/>
            <w:vAlign w:val="center"/>
          </w:tcPr>
          <w:p w14:paraId="504802DA" w14:textId="38743756"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3,9%</w:t>
            </w:r>
          </w:p>
        </w:tc>
      </w:tr>
      <w:tr w:rsidR="00F81677" w:rsidRPr="00A768D8" w14:paraId="13142DA8" w14:textId="77777777" w:rsidTr="002F0F33">
        <w:trPr>
          <w:trHeight w:val="283"/>
        </w:trPr>
        <w:tc>
          <w:tcPr>
            <w:tcW w:w="1812" w:type="dxa"/>
          </w:tcPr>
          <w:p w14:paraId="6BB25571" w14:textId="77777777" w:rsidR="00F81677" w:rsidRPr="00A768D8" w:rsidRDefault="00F81677" w:rsidP="002F0F33">
            <w:pPr>
              <w:jc w:val="center"/>
              <w:rPr>
                <w:sz w:val="20"/>
              </w:rPr>
            </w:pPr>
            <w:r w:rsidRPr="00A768D8">
              <w:rPr>
                <w:sz w:val="20"/>
              </w:rPr>
              <w:t>Obszar 6</w:t>
            </w:r>
          </w:p>
        </w:tc>
        <w:tc>
          <w:tcPr>
            <w:tcW w:w="1812" w:type="dxa"/>
            <w:vAlign w:val="center"/>
          </w:tcPr>
          <w:p w14:paraId="3384B248"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2</w:t>
            </w:r>
          </w:p>
        </w:tc>
        <w:tc>
          <w:tcPr>
            <w:tcW w:w="1813" w:type="dxa"/>
            <w:vAlign w:val="center"/>
          </w:tcPr>
          <w:p w14:paraId="04B85318"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18,2%</w:t>
            </w:r>
          </w:p>
        </w:tc>
        <w:tc>
          <w:tcPr>
            <w:tcW w:w="1812" w:type="dxa"/>
            <w:vAlign w:val="center"/>
          </w:tcPr>
          <w:p w14:paraId="7EF6AA27" w14:textId="3AFEDD10"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7</w:t>
            </w:r>
          </w:p>
        </w:tc>
        <w:tc>
          <w:tcPr>
            <w:tcW w:w="1813" w:type="dxa"/>
            <w:vAlign w:val="center"/>
          </w:tcPr>
          <w:p w14:paraId="2E587884" w14:textId="6DB9762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9,2%</w:t>
            </w:r>
          </w:p>
        </w:tc>
      </w:tr>
      <w:tr w:rsidR="00F81677" w:rsidRPr="00A768D8" w14:paraId="63CA3318" w14:textId="77777777" w:rsidTr="002F0F33">
        <w:trPr>
          <w:trHeight w:val="283"/>
        </w:trPr>
        <w:tc>
          <w:tcPr>
            <w:tcW w:w="1812" w:type="dxa"/>
          </w:tcPr>
          <w:p w14:paraId="0828475F" w14:textId="77777777" w:rsidR="00F81677" w:rsidRPr="00A768D8" w:rsidRDefault="00F81677" w:rsidP="002F0F33">
            <w:pPr>
              <w:jc w:val="center"/>
              <w:rPr>
                <w:sz w:val="20"/>
              </w:rPr>
            </w:pPr>
            <w:r w:rsidRPr="00A768D8">
              <w:rPr>
                <w:sz w:val="20"/>
              </w:rPr>
              <w:t>Obszar 7</w:t>
            </w:r>
          </w:p>
        </w:tc>
        <w:tc>
          <w:tcPr>
            <w:tcW w:w="1812" w:type="dxa"/>
            <w:vAlign w:val="center"/>
          </w:tcPr>
          <w:p w14:paraId="0C46C9FA"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0</w:t>
            </w:r>
          </w:p>
        </w:tc>
        <w:tc>
          <w:tcPr>
            <w:tcW w:w="1813" w:type="dxa"/>
            <w:vAlign w:val="center"/>
          </w:tcPr>
          <w:p w14:paraId="12BF33B8"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0,0%</w:t>
            </w:r>
          </w:p>
        </w:tc>
        <w:tc>
          <w:tcPr>
            <w:tcW w:w="1812" w:type="dxa"/>
            <w:vAlign w:val="center"/>
          </w:tcPr>
          <w:p w14:paraId="5F39745C" w14:textId="5E738D72"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5</w:t>
            </w:r>
          </w:p>
        </w:tc>
        <w:tc>
          <w:tcPr>
            <w:tcW w:w="1813" w:type="dxa"/>
            <w:vAlign w:val="center"/>
          </w:tcPr>
          <w:p w14:paraId="4C2FE0A7" w14:textId="57EAA143"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6,6%</w:t>
            </w:r>
          </w:p>
        </w:tc>
      </w:tr>
      <w:tr w:rsidR="00F81677" w:rsidRPr="00A768D8" w14:paraId="01D45D1C" w14:textId="77777777" w:rsidTr="002F0F33">
        <w:trPr>
          <w:trHeight w:val="283"/>
        </w:trPr>
        <w:tc>
          <w:tcPr>
            <w:tcW w:w="1812" w:type="dxa"/>
          </w:tcPr>
          <w:p w14:paraId="5F17040C" w14:textId="77777777" w:rsidR="00F81677" w:rsidRPr="00A768D8" w:rsidRDefault="00F81677" w:rsidP="002F0F33">
            <w:pPr>
              <w:jc w:val="center"/>
              <w:rPr>
                <w:sz w:val="20"/>
              </w:rPr>
            </w:pPr>
            <w:r w:rsidRPr="00A768D8">
              <w:rPr>
                <w:sz w:val="20"/>
              </w:rPr>
              <w:t>Obszar 8</w:t>
            </w:r>
          </w:p>
        </w:tc>
        <w:tc>
          <w:tcPr>
            <w:tcW w:w="1812" w:type="dxa"/>
            <w:vAlign w:val="center"/>
          </w:tcPr>
          <w:p w14:paraId="11032285"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1</w:t>
            </w:r>
          </w:p>
        </w:tc>
        <w:tc>
          <w:tcPr>
            <w:tcW w:w="1813" w:type="dxa"/>
            <w:vAlign w:val="center"/>
          </w:tcPr>
          <w:p w14:paraId="404FF9D8"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9,1%</w:t>
            </w:r>
          </w:p>
        </w:tc>
        <w:tc>
          <w:tcPr>
            <w:tcW w:w="1812" w:type="dxa"/>
            <w:vAlign w:val="center"/>
          </w:tcPr>
          <w:p w14:paraId="245CB401" w14:textId="12063811"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4</w:t>
            </w:r>
          </w:p>
        </w:tc>
        <w:tc>
          <w:tcPr>
            <w:tcW w:w="1813" w:type="dxa"/>
            <w:vAlign w:val="center"/>
          </w:tcPr>
          <w:p w14:paraId="5730AFC8" w14:textId="3A31D24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5,3%</w:t>
            </w:r>
          </w:p>
        </w:tc>
      </w:tr>
      <w:tr w:rsidR="00F81677" w:rsidRPr="00A768D8" w14:paraId="568CE6A4" w14:textId="77777777" w:rsidTr="002F0F33">
        <w:trPr>
          <w:trHeight w:val="283"/>
        </w:trPr>
        <w:tc>
          <w:tcPr>
            <w:tcW w:w="1812" w:type="dxa"/>
            <w:tcBorders>
              <w:bottom w:val="single" w:sz="4" w:space="0" w:color="808080" w:themeColor="background1" w:themeShade="80"/>
            </w:tcBorders>
          </w:tcPr>
          <w:p w14:paraId="4B04994B" w14:textId="77777777" w:rsidR="00F81677" w:rsidRPr="00A768D8" w:rsidRDefault="00F81677" w:rsidP="002F0F33">
            <w:pPr>
              <w:jc w:val="center"/>
              <w:rPr>
                <w:sz w:val="20"/>
              </w:rPr>
            </w:pPr>
            <w:r w:rsidRPr="00A768D8">
              <w:rPr>
                <w:sz w:val="20"/>
              </w:rPr>
              <w:t>Obszar 9</w:t>
            </w:r>
          </w:p>
        </w:tc>
        <w:tc>
          <w:tcPr>
            <w:tcW w:w="1812" w:type="dxa"/>
            <w:tcBorders>
              <w:bottom w:val="single" w:sz="4" w:space="0" w:color="808080" w:themeColor="background1" w:themeShade="80"/>
            </w:tcBorders>
            <w:vAlign w:val="center"/>
          </w:tcPr>
          <w:p w14:paraId="0A79ACD7" w14:textId="77777777" w:rsidR="00F81677" w:rsidRDefault="00F81677" w:rsidP="002F0F33">
            <w:pPr>
              <w:jc w:val="center"/>
              <w:rPr>
                <w:rFonts w:ascii="Calibri" w:hAnsi="Calibri" w:cs="Calibri"/>
                <w:color w:val="000000"/>
                <w:sz w:val="20"/>
                <w:szCs w:val="20"/>
              </w:rPr>
            </w:pPr>
            <w:r>
              <w:rPr>
                <w:rFonts w:ascii="Calibri" w:hAnsi="Calibri" w:cs="Calibri"/>
                <w:color w:val="000000"/>
                <w:sz w:val="20"/>
                <w:szCs w:val="20"/>
              </w:rPr>
              <w:t>0</w:t>
            </w:r>
          </w:p>
        </w:tc>
        <w:tc>
          <w:tcPr>
            <w:tcW w:w="1813" w:type="dxa"/>
            <w:tcBorders>
              <w:bottom w:val="single" w:sz="4" w:space="0" w:color="808080" w:themeColor="background1" w:themeShade="80"/>
            </w:tcBorders>
            <w:vAlign w:val="center"/>
          </w:tcPr>
          <w:p w14:paraId="78E86F5F" w14:textId="77777777"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0,0%</w:t>
            </w:r>
          </w:p>
        </w:tc>
        <w:tc>
          <w:tcPr>
            <w:tcW w:w="1812" w:type="dxa"/>
            <w:tcBorders>
              <w:bottom w:val="single" w:sz="4" w:space="0" w:color="808080" w:themeColor="background1" w:themeShade="80"/>
            </w:tcBorders>
            <w:vAlign w:val="center"/>
          </w:tcPr>
          <w:p w14:paraId="21DD85B8" w14:textId="13A19C00" w:rsidR="00F81677" w:rsidRPr="007B590C" w:rsidRDefault="00F81677" w:rsidP="002F0F33">
            <w:pPr>
              <w:jc w:val="center"/>
              <w:rPr>
                <w:rFonts w:ascii="Calibri" w:hAnsi="Calibri" w:cs="Calibri"/>
                <w:color w:val="000000"/>
                <w:sz w:val="20"/>
                <w:szCs w:val="20"/>
              </w:rPr>
            </w:pPr>
            <w:r>
              <w:rPr>
                <w:rFonts w:ascii="Calibri" w:hAnsi="Calibri" w:cs="Calibri"/>
                <w:color w:val="000000"/>
                <w:sz w:val="20"/>
                <w:szCs w:val="20"/>
              </w:rPr>
              <w:t>4</w:t>
            </w:r>
          </w:p>
        </w:tc>
        <w:tc>
          <w:tcPr>
            <w:tcW w:w="1813" w:type="dxa"/>
            <w:tcBorders>
              <w:bottom w:val="single" w:sz="4" w:space="0" w:color="808080" w:themeColor="background1" w:themeShade="80"/>
            </w:tcBorders>
            <w:vAlign w:val="center"/>
          </w:tcPr>
          <w:p w14:paraId="0805835B" w14:textId="13724569" w:rsidR="00F81677" w:rsidRPr="007B590C" w:rsidRDefault="00F81677" w:rsidP="002F0F33">
            <w:pPr>
              <w:jc w:val="center"/>
              <w:rPr>
                <w:rFonts w:ascii="Calibri" w:hAnsi="Calibri" w:cs="Calibri"/>
                <w:color w:val="000000"/>
                <w:sz w:val="20"/>
                <w:szCs w:val="20"/>
              </w:rPr>
            </w:pPr>
            <w:r w:rsidRPr="007B590C">
              <w:rPr>
                <w:rFonts w:ascii="Calibri" w:hAnsi="Calibri" w:cs="Calibri"/>
                <w:color w:val="000000"/>
                <w:sz w:val="20"/>
                <w:szCs w:val="20"/>
              </w:rPr>
              <w:t>5,3%</w:t>
            </w:r>
          </w:p>
        </w:tc>
      </w:tr>
      <w:tr w:rsidR="00F81677" w:rsidRPr="00A768D8" w14:paraId="21E8D756" w14:textId="77777777" w:rsidTr="002F0F33">
        <w:trPr>
          <w:trHeight w:val="283"/>
        </w:trPr>
        <w:tc>
          <w:tcPr>
            <w:tcW w:w="1812" w:type="dxa"/>
            <w:tcBorders>
              <w:bottom w:val="single" w:sz="4" w:space="0" w:color="808080" w:themeColor="background1" w:themeShade="80"/>
            </w:tcBorders>
            <w:vAlign w:val="center"/>
          </w:tcPr>
          <w:p w14:paraId="7678FE56" w14:textId="496B240C" w:rsidR="00F81677" w:rsidRPr="00A768D8" w:rsidRDefault="00F81677" w:rsidP="002F0F33">
            <w:pPr>
              <w:jc w:val="center"/>
              <w:rPr>
                <w:b/>
                <w:sz w:val="20"/>
              </w:rPr>
            </w:pPr>
            <w:r w:rsidRPr="00A768D8">
              <w:rPr>
                <w:b/>
                <w:sz w:val="20"/>
              </w:rPr>
              <w:t>Gmina</w:t>
            </w:r>
            <w:r w:rsidR="003C0728">
              <w:rPr>
                <w:b/>
                <w:sz w:val="20"/>
              </w:rPr>
              <w:t xml:space="preserve"> (średnia)</w:t>
            </w:r>
          </w:p>
        </w:tc>
        <w:tc>
          <w:tcPr>
            <w:tcW w:w="1812" w:type="dxa"/>
            <w:tcBorders>
              <w:bottom w:val="single" w:sz="4" w:space="0" w:color="808080" w:themeColor="background1" w:themeShade="80"/>
            </w:tcBorders>
            <w:vAlign w:val="center"/>
          </w:tcPr>
          <w:p w14:paraId="1AC22480" w14:textId="77777777" w:rsidR="00F81677" w:rsidRDefault="00F81677" w:rsidP="002F0F33">
            <w:pPr>
              <w:jc w:val="center"/>
              <w:rPr>
                <w:rFonts w:ascii="Calibri" w:hAnsi="Calibri" w:cs="Calibri"/>
                <w:b/>
                <w:bCs/>
                <w:color w:val="000000"/>
                <w:sz w:val="20"/>
                <w:szCs w:val="20"/>
              </w:rPr>
            </w:pPr>
            <w:r>
              <w:rPr>
                <w:rFonts w:ascii="Calibri" w:hAnsi="Calibri" w:cs="Calibri"/>
                <w:b/>
                <w:bCs/>
                <w:color w:val="000000"/>
                <w:sz w:val="20"/>
                <w:szCs w:val="20"/>
              </w:rPr>
              <w:t>11</w:t>
            </w:r>
          </w:p>
        </w:tc>
        <w:tc>
          <w:tcPr>
            <w:tcW w:w="1813" w:type="dxa"/>
            <w:tcBorders>
              <w:bottom w:val="single" w:sz="4" w:space="0" w:color="808080" w:themeColor="background1" w:themeShade="80"/>
            </w:tcBorders>
            <w:vAlign w:val="center"/>
          </w:tcPr>
          <w:p w14:paraId="24FF14B3" w14:textId="77777777" w:rsidR="00F81677" w:rsidRPr="007B590C" w:rsidRDefault="00F81677" w:rsidP="002F0F33">
            <w:pPr>
              <w:jc w:val="center"/>
              <w:rPr>
                <w:rFonts w:ascii="Calibri" w:hAnsi="Calibri" w:cs="Calibri"/>
                <w:b/>
                <w:color w:val="000000"/>
                <w:sz w:val="20"/>
                <w:szCs w:val="20"/>
              </w:rPr>
            </w:pPr>
            <w:r w:rsidRPr="007B590C">
              <w:rPr>
                <w:rFonts w:ascii="Calibri" w:hAnsi="Calibri" w:cs="Calibri"/>
                <w:b/>
                <w:color w:val="000000"/>
                <w:sz w:val="20"/>
                <w:szCs w:val="20"/>
              </w:rPr>
              <w:t>9,1%</w:t>
            </w:r>
          </w:p>
        </w:tc>
        <w:tc>
          <w:tcPr>
            <w:tcW w:w="1812" w:type="dxa"/>
            <w:tcBorders>
              <w:bottom w:val="single" w:sz="4" w:space="0" w:color="808080" w:themeColor="background1" w:themeShade="80"/>
            </w:tcBorders>
            <w:vAlign w:val="center"/>
          </w:tcPr>
          <w:p w14:paraId="51090D47" w14:textId="39EA6BD7" w:rsidR="00F81677" w:rsidRPr="007B590C" w:rsidRDefault="00F81677" w:rsidP="002F0F33">
            <w:pPr>
              <w:jc w:val="center"/>
              <w:rPr>
                <w:rFonts w:ascii="Calibri" w:hAnsi="Calibri" w:cs="Calibri"/>
                <w:b/>
                <w:color w:val="000000"/>
                <w:sz w:val="20"/>
                <w:szCs w:val="20"/>
              </w:rPr>
            </w:pPr>
            <w:r>
              <w:rPr>
                <w:rFonts w:ascii="Calibri" w:hAnsi="Calibri" w:cs="Calibri"/>
                <w:b/>
                <w:bCs/>
                <w:color w:val="000000"/>
                <w:sz w:val="20"/>
                <w:szCs w:val="20"/>
              </w:rPr>
              <w:t>76</w:t>
            </w:r>
          </w:p>
        </w:tc>
        <w:tc>
          <w:tcPr>
            <w:tcW w:w="1813" w:type="dxa"/>
            <w:tcBorders>
              <w:bottom w:val="single" w:sz="4" w:space="0" w:color="808080" w:themeColor="background1" w:themeShade="80"/>
            </w:tcBorders>
            <w:vAlign w:val="center"/>
          </w:tcPr>
          <w:p w14:paraId="68C9D477" w14:textId="4A5F9CA4" w:rsidR="00F81677" w:rsidRPr="007B590C" w:rsidRDefault="00F81677" w:rsidP="002F0F33">
            <w:pPr>
              <w:jc w:val="center"/>
              <w:rPr>
                <w:rFonts w:ascii="Calibri" w:hAnsi="Calibri" w:cs="Calibri"/>
                <w:b/>
                <w:color w:val="000000"/>
                <w:sz w:val="20"/>
                <w:szCs w:val="20"/>
              </w:rPr>
            </w:pPr>
            <w:r w:rsidRPr="007B590C">
              <w:rPr>
                <w:rFonts w:ascii="Calibri" w:hAnsi="Calibri" w:cs="Calibri"/>
                <w:b/>
                <w:color w:val="000000"/>
                <w:sz w:val="20"/>
                <w:szCs w:val="20"/>
              </w:rPr>
              <w:t>9,1%</w:t>
            </w:r>
          </w:p>
        </w:tc>
      </w:tr>
    </w:tbl>
    <w:p w14:paraId="112B6257"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Urzędu Miejskiego w Głogówku</w:t>
      </w:r>
    </w:p>
    <w:p w14:paraId="17ECDD91" w14:textId="04A49A02" w:rsidR="00F81677" w:rsidRDefault="00F81677" w:rsidP="00494EC3">
      <w:pPr>
        <w:spacing w:before="240" w:line="360" w:lineRule="auto"/>
        <w:jc w:val="both"/>
      </w:pPr>
      <w:r>
        <w:t>Łącznie 11 obiektów użyteczności publicznej w gminie Głogówek wymaga termomodernizacji, a 76 – dostosowania do osób ze szczególnymi potrzebami.</w:t>
      </w:r>
      <w:r w:rsidR="00315184">
        <w:t xml:space="preserve"> </w:t>
      </w:r>
    </w:p>
    <w:p w14:paraId="7C99CC9D" w14:textId="7E77F00D" w:rsidR="00CC29C1" w:rsidRDefault="00494EC3" w:rsidP="00494EC3">
      <w:pPr>
        <w:spacing w:before="240" w:line="360" w:lineRule="auto"/>
        <w:jc w:val="both"/>
      </w:pPr>
      <w:r>
        <w:t>Największe potrzeby w zakresie termomodernizacji dotyczą Obszaru 1B, gdzie znajduje się 27,3% wszystkich obiektów</w:t>
      </w:r>
      <w:r w:rsidR="00C86816">
        <w:t xml:space="preserve"> wymagających termomodernizacji oraz 40,8% obiektów wymagających dostosowania do osób ze szczególnymi potrzebami.</w:t>
      </w:r>
      <w:r w:rsidR="00430A47">
        <w:t xml:space="preserve"> </w:t>
      </w:r>
      <w:r w:rsidR="004D1230">
        <w:t xml:space="preserve">Wartości </w:t>
      </w:r>
      <w:r w:rsidR="00430A47">
        <w:t>powyżej średniej dla gminy odno</w:t>
      </w:r>
      <w:r w:rsidR="00B50C7B">
        <w:t xml:space="preserve">towuje się również dla Obszaru </w:t>
      </w:r>
      <w:r w:rsidR="00430A47">
        <w:t>6 (18,2% obiektów wymagających termomodernizacji)</w:t>
      </w:r>
      <w:r w:rsidR="00B50C7B">
        <w:t xml:space="preserve"> oraz Obszaru 2 (18,2% obiektów wymagających termomodernizacji i 11,8% obiektów wymagających dostosowania do osób ze szczególnymi potrzebami).</w:t>
      </w:r>
    </w:p>
    <w:p w14:paraId="77BC6D2A" w14:textId="77777777" w:rsidR="00CC29C1" w:rsidRDefault="00CC29C1" w:rsidP="002F0F33">
      <w:pPr>
        <w:pStyle w:val="nad"/>
      </w:pPr>
      <w:bookmarkStart w:id="61" w:name="_Toc132102929"/>
      <w:r>
        <w:t xml:space="preserve">Grafika </w:t>
      </w:r>
      <w:r w:rsidR="00F801B0">
        <w:fldChar w:fldCharType="begin"/>
      </w:r>
      <w:r w:rsidR="00F801B0">
        <w:instrText xml:space="preserve"> SEQ Grafika \* ARABIC </w:instrText>
      </w:r>
      <w:r w:rsidR="00F801B0">
        <w:fldChar w:fldCharType="separate"/>
      </w:r>
      <w:r w:rsidR="00F60680">
        <w:rPr>
          <w:noProof/>
        </w:rPr>
        <w:t>24</w:t>
      </w:r>
      <w:r w:rsidR="00F801B0">
        <w:rPr>
          <w:noProof/>
        </w:rPr>
        <w:fldChar w:fldCharType="end"/>
      </w:r>
      <w:r>
        <w:t xml:space="preserve"> </w:t>
      </w:r>
      <w:r w:rsidRPr="00235974">
        <w:t>Udział obiektów użyteczności publicznej wymagających termomodernizacji</w:t>
      </w:r>
      <w:bookmarkEnd w:id="61"/>
    </w:p>
    <w:p w14:paraId="48684E64" w14:textId="12ABB63B" w:rsidR="0079239E" w:rsidRPr="0079239E" w:rsidRDefault="00CC29C1" w:rsidP="002F0F33">
      <w:pPr>
        <w:rPr>
          <w:i/>
          <w:iCs/>
          <w:color w:val="455F51" w:themeColor="text2"/>
          <w:sz w:val="18"/>
          <w:szCs w:val="18"/>
        </w:rPr>
      </w:pPr>
      <w:r>
        <w:rPr>
          <w:noProof/>
          <w:lang w:eastAsia="pl-PL"/>
        </w:rPr>
        <w:drawing>
          <wp:inline distT="0" distB="0" distL="0" distR="0" wp14:anchorId="2EF9CAB8" wp14:editId="736D95D4">
            <wp:extent cx="5004000" cy="4066244"/>
            <wp:effectExtent l="0" t="0" r="635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dział obiektów użyteczności publicznej wymagających termomodernizacj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4000" cy="4066244"/>
                    </a:xfrm>
                    <a:prstGeom prst="rect">
                      <a:avLst/>
                    </a:prstGeom>
                  </pic:spPr>
                </pic:pic>
              </a:graphicData>
            </a:graphic>
          </wp:inline>
        </w:drawing>
      </w:r>
      <w:r w:rsidR="002F0F33">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danych Urzędu Miejskiego w Głogówku</w:t>
      </w:r>
    </w:p>
    <w:p w14:paraId="23ECBFF7" w14:textId="77777777" w:rsidR="00CC29C1" w:rsidRDefault="00CC29C1" w:rsidP="002F0F33">
      <w:pPr>
        <w:pStyle w:val="nad"/>
      </w:pPr>
      <w:bookmarkStart w:id="62" w:name="_Toc132102930"/>
      <w:r>
        <w:t xml:space="preserve">Grafika </w:t>
      </w:r>
      <w:r w:rsidR="00F801B0">
        <w:fldChar w:fldCharType="begin"/>
      </w:r>
      <w:r w:rsidR="00F801B0">
        <w:instrText xml:space="preserve"> SEQ Grafika \* ARABIC </w:instrText>
      </w:r>
      <w:r w:rsidR="00F801B0">
        <w:fldChar w:fldCharType="separate"/>
      </w:r>
      <w:r w:rsidR="00F60680">
        <w:rPr>
          <w:noProof/>
        </w:rPr>
        <w:t>25</w:t>
      </w:r>
      <w:r w:rsidR="00F801B0">
        <w:rPr>
          <w:noProof/>
        </w:rPr>
        <w:fldChar w:fldCharType="end"/>
      </w:r>
      <w:r>
        <w:t xml:space="preserve"> </w:t>
      </w:r>
      <w:r w:rsidRPr="00995DBC">
        <w:t>Udział obiektów wymagających dostosowania do osób ze szczególnymi potrzebami</w:t>
      </w:r>
      <w:bookmarkEnd w:id="62"/>
    </w:p>
    <w:p w14:paraId="6494214D" w14:textId="0004A5F0" w:rsidR="0079239E" w:rsidRPr="0079239E" w:rsidRDefault="00CC29C1" w:rsidP="002F0F33">
      <w:pPr>
        <w:rPr>
          <w:i/>
          <w:iCs/>
          <w:color w:val="455F51" w:themeColor="text2"/>
          <w:sz w:val="18"/>
          <w:szCs w:val="18"/>
        </w:rPr>
      </w:pPr>
      <w:r>
        <w:rPr>
          <w:noProof/>
          <w:lang w:eastAsia="pl-PL"/>
        </w:rPr>
        <w:drawing>
          <wp:inline distT="0" distB="0" distL="0" distR="0" wp14:anchorId="79FD8E4E" wp14:editId="24FA6B77">
            <wp:extent cx="5004000" cy="4066244"/>
            <wp:effectExtent l="0" t="0" r="635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dział obiektów wymagających dostosowania do osób ze szczegolnymi potrzebam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04000" cy="4066244"/>
                    </a:xfrm>
                    <a:prstGeom prst="rect">
                      <a:avLst/>
                    </a:prstGeom>
                  </pic:spPr>
                </pic:pic>
              </a:graphicData>
            </a:graphic>
          </wp:inline>
        </w:drawing>
      </w:r>
      <w:r w:rsidR="002F0F33">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Pr>
          <w:i/>
          <w:iCs/>
          <w:color w:val="455F51" w:themeColor="text2"/>
          <w:sz w:val="18"/>
          <w:szCs w:val="18"/>
        </w:rPr>
        <w:t>danych Urzędu Miejskiego w Głogówku</w:t>
      </w:r>
    </w:p>
    <w:p w14:paraId="06A65243" w14:textId="0256D702" w:rsidR="00CC29C1" w:rsidRDefault="00117EBF" w:rsidP="00CC29C1">
      <w:pPr>
        <w:spacing w:before="240" w:line="360" w:lineRule="auto"/>
        <w:jc w:val="both"/>
        <w:rPr>
          <w:lang w:eastAsia="pl-PL"/>
        </w:rPr>
      </w:pPr>
      <w:r w:rsidRPr="00CB23D4">
        <w:rPr>
          <w:lang w:eastAsia="pl-PL"/>
        </w:rPr>
        <w:t>Istotnym elementem oceny sfery</w:t>
      </w:r>
      <w:r>
        <w:rPr>
          <w:lang w:eastAsia="pl-PL"/>
        </w:rPr>
        <w:t xml:space="preserve"> technicznej</w:t>
      </w:r>
      <w:r w:rsidRPr="00CB23D4">
        <w:rPr>
          <w:lang w:eastAsia="pl-PL"/>
        </w:rPr>
        <w:t xml:space="preserve"> jest również obecność zabytków wpisanych do rejestru zabytków</w:t>
      </w:r>
      <w:r>
        <w:rPr>
          <w:lang w:eastAsia="pl-PL"/>
        </w:rPr>
        <w:t xml:space="preserve"> oraz pomników przyrody</w:t>
      </w:r>
      <w:r w:rsidRPr="00CB23D4">
        <w:rPr>
          <w:lang w:eastAsia="pl-PL"/>
        </w:rPr>
        <w:t xml:space="preserve"> i związanych z tym potrzeb.</w:t>
      </w:r>
      <w:r>
        <w:rPr>
          <w:lang w:eastAsia="pl-PL"/>
        </w:rPr>
        <w:t xml:space="preserve"> </w:t>
      </w:r>
      <w:r w:rsidRPr="004526CC">
        <w:rPr>
          <w:lang w:eastAsia="pl-PL"/>
        </w:rPr>
        <w:t xml:space="preserve">Na terenie </w:t>
      </w:r>
      <w:r>
        <w:rPr>
          <w:lang w:eastAsia="pl-PL"/>
        </w:rPr>
        <w:t>gminy Głogówek znajdują się 963 obiekty zabytkowe i 8</w:t>
      </w:r>
      <w:r w:rsidRPr="00631EB7">
        <w:rPr>
          <w:lang w:eastAsia="pl-PL"/>
        </w:rPr>
        <w:t xml:space="preserve"> pomników </w:t>
      </w:r>
      <w:r>
        <w:rPr>
          <w:lang w:eastAsia="pl-PL"/>
        </w:rPr>
        <w:t>przyrody, co daje zagęszczenie 5,7</w:t>
      </w:r>
      <w:r w:rsidRPr="00631EB7">
        <w:rPr>
          <w:lang w:eastAsia="pl-PL"/>
        </w:rPr>
        <w:t xml:space="preserve"> tych obiektów na 1 km</w:t>
      </w:r>
      <w:r w:rsidRPr="00631EB7">
        <w:rPr>
          <w:vertAlign w:val="superscript"/>
          <w:lang w:eastAsia="pl-PL"/>
        </w:rPr>
        <w:t>2</w:t>
      </w:r>
      <w:r w:rsidRPr="00631EB7">
        <w:rPr>
          <w:lang w:eastAsia="pl-PL"/>
        </w:rPr>
        <w:t>.</w:t>
      </w:r>
    </w:p>
    <w:p w14:paraId="0F236704" w14:textId="34C9CDAE" w:rsidR="00117EBF" w:rsidRPr="007B590C" w:rsidRDefault="00117EBF" w:rsidP="00117EBF">
      <w:pPr>
        <w:spacing w:before="240" w:line="360" w:lineRule="auto"/>
        <w:jc w:val="both"/>
        <w:rPr>
          <w:lang w:eastAsia="pl-PL"/>
        </w:rPr>
      </w:pPr>
      <w:r w:rsidRPr="00631EB7">
        <w:rPr>
          <w:lang w:eastAsia="pl-PL"/>
        </w:rPr>
        <w:t>Wśród najważniejszych obiektów zabytkow</w:t>
      </w:r>
      <w:r>
        <w:rPr>
          <w:lang w:eastAsia="pl-PL"/>
        </w:rPr>
        <w:t>ych w gminie wymienia się m.in. z</w:t>
      </w:r>
      <w:r>
        <w:t>amek i bramę zamkową w Głogówku wraz z parkiem miejskim,</w:t>
      </w:r>
      <w:r w:rsidRPr="00117EBF">
        <w:t xml:space="preserve"> mury obronne, wieżę wodną w Głogówku, basztę więzienną, a także rynek z renesansowym Ratuszem z XVII w.</w:t>
      </w:r>
      <w:r>
        <w:rPr>
          <w:lang w:eastAsia="pl-PL"/>
        </w:rPr>
        <w:t xml:space="preserve"> </w:t>
      </w:r>
      <w:r>
        <w:t>Oprócz wspomnianych obiektów, na terenie gminy znajdują się cenne obiekty sakralne, klasztory, kościoły czy dom Loretański, zbudowany jako replika domu Matki Bożej z Loretto.</w:t>
      </w:r>
    </w:p>
    <w:p w14:paraId="1CCB430B" w14:textId="6580335D" w:rsidR="0079239E" w:rsidRDefault="0079239E" w:rsidP="002F0F33">
      <w:pPr>
        <w:pStyle w:val="nad"/>
      </w:pPr>
      <w:bookmarkStart w:id="63" w:name="_Toc132105411"/>
      <w:r>
        <w:t xml:space="preserve">Tabela </w:t>
      </w:r>
      <w:r w:rsidR="00F801B0">
        <w:fldChar w:fldCharType="begin"/>
      </w:r>
      <w:r w:rsidR="00F801B0">
        <w:instrText xml:space="preserve"> SEQ Tabela \* ARABIC </w:instrText>
      </w:r>
      <w:r w:rsidR="00F801B0">
        <w:fldChar w:fldCharType="separate"/>
      </w:r>
      <w:r w:rsidR="007D2E62">
        <w:rPr>
          <w:noProof/>
        </w:rPr>
        <w:t>26</w:t>
      </w:r>
      <w:r w:rsidR="00F801B0">
        <w:rPr>
          <w:noProof/>
        </w:rPr>
        <w:fldChar w:fldCharType="end"/>
      </w:r>
      <w:r>
        <w:t xml:space="preserve"> Liczba zabytków i pomników przyrody na 1 km2</w:t>
      </w:r>
      <w:bookmarkEnd w:id="63"/>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1"/>
        <w:gridCol w:w="2232"/>
        <w:gridCol w:w="2231"/>
        <w:gridCol w:w="2232"/>
      </w:tblGrid>
      <w:tr w:rsidR="007B590C" w:rsidRPr="002F0F33" w14:paraId="5E20BD75" w14:textId="77777777" w:rsidTr="002F0F33">
        <w:tc>
          <w:tcPr>
            <w:tcW w:w="2231" w:type="dxa"/>
            <w:shd w:val="clear" w:color="auto" w:fill="DAEFD3" w:themeFill="accent1" w:themeFillTint="33"/>
            <w:vAlign w:val="center"/>
          </w:tcPr>
          <w:p w14:paraId="6BA005A4" w14:textId="77777777" w:rsidR="007B590C" w:rsidRPr="002F0F33" w:rsidRDefault="007B590C" w:rsidP="002F0F33">
            <w:pPr>
              <w:jc w:val="center"/>
              <w:rPr>
                <w:sz w:val="20"/>
              </w:rPr>
            </w:pPr>
            <w:r w:rsidRPr="002F0F33">
              <w:rPr>
                <w:sz w:val="20"/>
              </w:rPr>
              <w:t>Obszar porównawczy</w:t>
            </w:r>
          </w:p>
        </w:tc>
        <w:tc>
          <w:tcPr>
            <w:tcW w:w="2232" w:type="dxa"/>
            <w:shd w:val="clear" w:color="auto" w:fill="DAEFD3" w:themeFill="accent1" w:themeFillTint="33"/>
            <w:vAlign w:val="center"/>
          </w:tcPr>
          <w:p w14:paraId="750556C4" w14:textId="2BA1FF48" w:rsidR="007B590C" w:rsidRPr="002F0F33" w:rsidRDefault="00311B94" w:rsidP="002F0F33">
            <w:pPr>
              <w:jc w:val="center"/>
              <w:rPr>
                <w:rFonts w:ascii="Calibri" w:hAnsi="Calibri" w:cs="Calibri"/>
                <w:color w:val="000000"/>
                <w:sz w:val="20"/>
                <w:szCs w:val="20"/>
              </w:rPr>
            </w:pPr>
            <w:r w:rsidRPr="002F0F33">
              <w:rPr>
                <w:rFonts w:ascii="Calibri" w:hAnsi="Calibri" w:cs="Calibri"/>
                <w:color w:val="000000"/>
                <w:sz w:val="20"/>
                <w:szCs w:val="20"/>
              </w:rPr>
              <w:t>P</w:t>
            </w:r>
            <w:r w:rsidR="007B590C" w:rsidRPr="002F0F33">
              <w:rPr>
                <w:rFonts w:ascii="Calibri" w:hAnsi="Calibri" w:cs="Calibri"/>
                <w:color w:val="000000"/>
                <w:sz w:val="20"/>
                <w:szCs w:val="20"/>
              </w:rPr>
              <w:t>owierzchnia [km2]</w:t>
            </w:r>
          </w:p>
        </w:tc>
        <w:tc>
          <w:tcPr>
            <w:tcW w:w="2231" w:type="dxa"/>
            <w:shd w:val="clear" w:color="auto" w:fill="DAEFD3" w:themeFill="accent1" w:themeFillTint="33"/>
            <w:vAlign w:val="center"/>
          </w:tcPr>
          <w:p w14:paraId="68DE9683" w14:textId="77777777" w:rsidR="007B590C" w:rsidRPr="002F0F33" w:rsidRDefault="007B590C" w:rsidP="002F0F33">
            <w:pPr>
              <w:jc w:val="center"/>
              <w:rPr>
                <w:rFonts w:ascii="Calibri" w:hAnsi="Calibri" w:cs="Calibri"/>
                <w:color w:val="000000"/>
                <w:sz w:val="20"/>
                <w:szCs w:val="20"/>
              </w:rPr>
            </w:pPr>
            <w:r w:rsidRPr="002F0F33">
              <w:rPr>
                <w:rFonts w:ascii="Calibri" w:hAnsi="Calibri" w:cs="Calibri"/>
                <w:color w:val="000000"/>
                <w:sz w:val="20"/>
                <w:szCs w:val="20"/>
              </w:rPr>
              <w:t>Liczba zabytków i pomników przyrody</w:t>
            </w:r>
          </w:p>
        </w:tc>
        <w:tc>
          <w:tcPr>
            <w:tcW w:w="2232" w:type="dxa"/>
            <w:shd w:val="clear" w:color="auto" w:fill="DAEFD3" w:themeFill="accent1" w:themeFillTint="33"/>
            <w:vAlign w:val="center"/>
          </w:tcPr>
          <w:p w14:paraId="3E40FC6D" w14:textId="77777777" w:rsidR="007B590C" w:rsidRPr="002F0F33" w:rsidRDefault="007B590C" w:rsidP="002F0F33">
            <w:pPr>
              <w:jc w:val="center"/>
              <w:rPr>
                <w:rFonts w:ascii="Calibri" w:hAnsi="Calibri" w:cs="Calibri"/>
                <w:bCs/>
                <w:color w:val="000000"/>
                <w:sz w:val="20"/>
                <w:szCs w:val="20"/>
              </w:rPr>
            </w:pPr>
            <w:r w:rsidRPr="002F0F33">
              <w:rPr>
                <w:rFonts w:ascii="Calibri" w:hAnsi="Calibri" w:cs="Calibri"/>
                <w:bCs/>
                <w:color w:val="000000"/>
                <w:sz w:val="20"/>
                <w:szCs w:val="20"/>
              </w:rPr>
              <w:t>Liczba zabytków i pomników przyrody na km²</w:t>
            </w:r>
          </w:p>
        </w:tc>
      </w:tr>
      <w:tr w:rsidR="007B590C" w:rsidRPr="00A768D8" w14:paraId="0438CA2C" w14:textId="77777777" w:rsidTr="002F0F33">
        <w:trPr>
          <w:trHeight w:val="283"/>
        </w:trPr>
        <w:tc>
          <w:tcPr>
            <w:tcW w:w="2231" w:type="dxa"/>
          </w:tcPr>
          <w:p w14:paraId="291125DF" w14:textId="77777777" w:rsidR="007B590C" w:rsidRPr="00A768D8" w:rsidRDefault="007B590C" w:rsidP="002F0F33">
            <w:pPr>
              <w:jc w:val="center"/>
              <w:rPr>
                <w:sz w:val="20"/>
              </w:rPr>
            </w:pPr>
            <w:r w:rsidRPr="00A768D8">
              <w:rPr>
                <w:sz w:val="20"/>
              </w:rPr>
              <w:t>1A</w:t>
            </w:r>
          </w:p>
        </w:tc>
        <w:tc>
          <w:tcPr>
            <w:tcW w:w="2232" w:type="dxa"/>
            <w:vAlign w:val="center"/>
          </w:tcPr>
          <w:p w14:paraId="11E692DD"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5</w:t>
            </w:r>
          </w:p>
        </w:tc>
        <w:tc>
          <w:tcPr>
            <w:tcW w:w="2231" w:type="dxa"/>
            <w:vAlign w:val="center"/>
          </w:tcPr>
          <w:p w14:paraId="559CDA43"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0</w:t>
            </w:r>
          </w:p>
        </w:tc>
        <w:tc>
          <w:tcPr>
            <w:tcW w:w="2232" w:type="dxa"/>
            <w:vAlign w:val="center"/>
          </w:tcPr>
          <w:p w14:paraId="7D6E1C18" w14:textId="77777777" w:rsidR="007B590C" w:rsidRDefault="007B590C" w:rsidP="002F0F33">
            <w:pPr>
              <w:jc w:val="center"/>
              <w:rPr>
                <w:rFonts w:ascii="Calibri" w:hAnsi="Calibri" w:cs="Calibri"/>
                <w:color w:val="000000"/>
              </w:rPr>
            </w:pPr>
            <w:r>
              <w:rPr>
                <w:rFonts w:ascii="Calibri" w:hAnsi="Calibri" w:cs="Calibri"/>
                <w:color w:val="000000"/>
              </w:rPr>
              <w:t>0,0</w:t>
            </w:r>
          </w:p>
        </w:tc>
      </w:tr>
      <w:tr w:rsidR="007B590C" w:rsidRPr="00A768D8" w14:paraId="0D86B676" w14:textId="77777777" w:rsidTr="002F0F33">
        <w:trPr>
          <w:trHeight w:val="283"/>
        </w:trPr>
        <w:tc>
          <w:tcPr>
            <w:tcW w:w="2231" w:type="dxa"/>
          </w:tcPr>
          <w:p w14:paraId="11B09A6E" w14:textId="77777777" w:rsidR="007B590C" w:rsidRPr="00A768D8" w:rsidRDefault="007B590C" w:rsidP="002F0F33">
            <w:pPr>
              <w:jc w:val="center"/>
              <w:rPr>
                <w:sz w:val="20"/>
              </w:rPr>
            </w:pPr>
            <w:r w:rsidRPr="00A768D8">
              <w:rPr>
                <w:sz w:val="20"/>
              </w:rPr>
              <w:t>1B</w:t>
            </w:r>
          </w:p>
        </w:tc>
        <w:tc>
          <w:tcPr>
            <w:tcW w:w="2232" w:type="dxa"/>
            <w:vAlign w:val="center"/>
          </w:tcPr>
          <w:p w14:paraId="3F213A63"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5</w:t>
            </w:r>
          </w:p>
        </w:tc>
        <w:tc>
          <w:tcPr>
            <w:tcW w:w="2231" w:type="dxa"/>
            <w:vAlign w:val="center"/>
          </w:tcPr>
          <w:p w14:paraId="78C9CC4A"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313</w:t>
            </w:r>
          </w:p>
        </w:tc>
        <w:tc>
          <w:tcPr>
            <w:tcW w:w="2232" w:type="dxa"/>
            <w:vAlign w:val="center"/>
          </w:tcPr>
          <w:p w14:paraId="70AF3B66" w14:textId="77777777" w:rsidR="007B590C" w:rsidRDefault="007B590C" w:rsidP="002F0F33">
            <w:pPr>
              <w:jc w:val="center"/>
              <w:rPr>
                <w:rFonts w:ascii="Calibri" w:hAnsi="Calibri" w:cs="Calibri"/>
                <w:color w:val="000000"/>
              </w:rPr>
            </w:pPr>
            <w:r>
              <w:rPr>
                <w:rFonts w:ascii="Calibri" w:hAnsi="Calibri" w:cs="Calibri"/>
                <w:color w:val="000000"/>
              </w:rPr>
              <w:t>60,9</w:t>
            </w:r>
          </w:p>
        </w:tc>
      </w:tr>
      <w:tr w:rsidR="007B590C" w:rsidRPr="00A768D8" w14:paraId="0E4B93B9" w14:textId="77777777" w:rsidTr="002F0F33">
        <w:trPr>
          <w:trHeight w:val="283"/>
        </w:trPr>
        <w:tc>
          <w:tcPr>
            <w:tcW w:w="2231" w:type="dxa"/>
          </w:tcPr>
          <w:p w14:paraId="041290D5" w14:textId="77777777" w:rsidR="007B590C" w:rsidRPr="00A768D8" w:rsidRDefault="007B590C" w:rsidP="002F0F33">
            <w:pPr>
              <w:jc w:val="center"/>
              <w:rPr>
                <w:sz w:val="20"/>
              </w:rPr>
            </w:pPr>
            <w:r w:rsidRPr="00A768D8">
              <w:rPr>
                <w:sz w:val="20"/>
              </w:rPr>
              <w:t>1C</w:t>
            </w:r>
          </w:p>
        </w:tc>
        <w:tc>
          <w:tcPr>
            <w:tcW w:w="2232" w:type="dxa"/>
            <w:vAlign w:val="center"/>
          </w:tcPr>
          <w:p w14:paraId="574AE530"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12</w:t>
            </w:r>
          </w:p>
        </w:tc>
        <w:tc>
          <w:tcPr>
            <w:tcW w:w="2231" w:type="dxa"/>
            <w:vAlign w:val="center"/>
          </w:tcPr>
          <w:p w14:paraId="6F4749E9"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4</w:t>
            </w:r>
          </w:p>
        </w:tc>
        <w:tc>
          <w:tcPr>
            <w:tcW w:w="2232" w:type="dxa"/>
            <w:vAlign w:val="center"/>
          </w:tcPr>
          <w:p w14:paraId="1CEB69EE" w14:textId="77777777" w:rsidR="007B590C" w:rsidRDefault="007B590C" w:rsidP="002F0F33">
            <w:pPr>
              <w:jc w:val="center"/>
              <w:rPr>
                <w:rFonts w:ascii="Calibri" w:hAnsi="Calibri" w:cs="Calibri"/>
                <w:color w:val="000000"/>
              </w:rPr>
            </w:pPr>
            <w:r>
              <w:rPr>
                <w:rFonts w:ascii="Calibri" w:hAnsi="Calibri" w:cs="Calibri"/>
                <w:color w:val="000000"/>
              </w:rPr>
              <w:t>0,3</w:t>
            </w:r>
          </w:p>
        </w:tc>
      </w:tr>
      <w:tr w:rsidR="007B590C" w:rsidRPr="00A768D8" w14:paraId="5606F83C" w14:textId="77777777" w:rsidTr="002F0F33">
        <w:trPr>
          <w:trHeight w:val="283"/>
        </w:trPr>
        <w:tc>
          <w:tcPr>
            <w:tcW w:w="2231" w:type="dxa"/>
          </w:tcPr>
          <w:p w14:paraId="046EE5E5" w14:textId="77777777" w:rsidR="007B590C" w:rsidRPr="00A768D8" w:rsidRDefault="007B590C" w:rsidP="002F0F33">
            <w:pPr>
              <w:jc w:val="center"/>
              <w:rPr>
                <w:sz w:val="20"/>
              </w:rPr>
            </w:pPr>
            <w:r w:rsidRPr="00A768D8">
              <w:rPr>
                <w:sz w:val="20"/>
              </w:rPr>
              <w:t>Obszar 2</w:t>
            </w:r>
          </w:p>
        </w:tc>
        <w:tc>
          <w:tcPr>
            <w:tcW w:w="2232" w:type="dxa"/>
            <w:vAlign w:val="center"/>
          </w:tcPr>
          <w:p w14:paraId="2D7632D2"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16</w:t>
            </w:r>
          </w:p>
        </w:tc>
        <w:tc>
          <w:tcPr>
            <w:tcW w:w="2231" w:type="dxa"/>
            <w:vAlign w:val="center"/>
          </w:tcPr>
          <w:p w14:paraId="2A8877B5"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55</w:t>
            </w:r>
          </w:p>
        </w:tc>
        <w:tc>
          <w:tcPr>
            <w:tcW w:w="2232" w:type="dxa"/>
            <w:vAlign w:val="center"/>
          </w:tcPr>
          <w:p w14:paraId="5065374A" w14:textId="77777777" w:rsidR="007B590C" w:rsidRDefault="007B590C" w:rsidP="002F0F33">
            <w:pPr>
              <w:jc w:val="center"/>
              <w:rPr>
                <w:rFonts w:ascii="Calibri" w:hAnsi="Calibri" w:cs="Calibri"/>
                <w:color w:val="000000"/>
              </w:rPr>
            </w:pPr>
            <w:r>
              <w:rPr>
                <w:rFonts w:ascii="Calibri" w:hAnsi="Calibri" w:cs="Calibri"/>
                <w:color w:val="000000"/>
              </w:rPr>
              <w:t>3,4</w:t>
            </w:r>
          </w:p>
        </w:tc>
      </w:tr>
      <w:tr w:rsidR="007B590C" w:rsidRPr="00A768D8" w14:paraId="0253B0A7" w14:textId="77777777" w:rsidTr="002F0F33">
        <w:trPr>
          <w:trHeight w:val="283"/>
        </w:trPr>
        <w:tc>
          <w:tcPr>
            <w:tcW w:w="2231" w:type="dxa"/>
          </w:tcPr>
          <w:p w14:paraId="646DF448" w14:textId="77777777" w:rsidR="007B590C" w:rsidRPr="00A768D8" w:rsidRDefault="007B590C" w:rsidP="002F0F33">
            <w:pPr>
              <w:jc w:val="center"/>
              <w:rPr>
                <w:sz w:val="20"/>
              </w:rPr>
            </w:pPr>
            <w:r w:rsidRPr="00A768D8">
              <w:rPr>
                <w:sz w:val="20"/>
              </w:rPr>
              <w:t>Obszar 3</w:t>
            </w:r>
          </w:p>
        </w:tc>
        <w:tc>
          <w:tcPr>
            <w:tcW w:w="2232" w:type="dxa"/>
            <w:vAlign w:val="center"/>
          </w:tcPr>
          <w:p w14:paraId="694149DE"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17</w:t>
            </w:r>
          </w:p>
        </w:tc>
        <w:tc>
          <w:tcPr>
            <w:tcW w:w="2231" w:type="dxa"/>
            <w:vAlign w:val="center"/>
          </w:tcPr>
          <w:p w14:paraId="08BBB014"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51</w:t>
            </w:r>
          </w:p>
        </w:tc>
        <w:tc>
          <w:tcPr>
            <w:tcW w:w="2232" w:type="dxa"/>
            <w:vAlign w:val="center"/>
          </w:tcPr>
          <w:p w14:paraId="235EAE5B" w14:textId="77777777" w:rsidR="007B590C" w:rsidRDefault="007B590C" w:rsidP="002F0F33">
            <w:pPr>
              <w:jc w:val="center"/>
              <w:rPr>
                <w:rFonts w:ascii="Calibri" w:hAnsi="Calibri" w:cs="Calibri"/>
                <w:color w:val="000000"/>
              </w:rPr>
            </w:pPr>
            <w:r>
              <w:rPr>
                <w:rFonts w:ascii="Calibri" w:hAnsi="Calibri" w:cs="Calibri"/>
                <w:color w:val="000000"/>
              </w:rPr>
              <w:t>3,0</w:t>
            </w:r>
          </w:p>
        </w:tc>
      </w:tr>
      <w:tr w:rsidR="007B590C" w:rsidRPr="00A768D8" w14:paraId="3D05810C" w14:textId="77777777" w:rsidTr="002F0F33">
        <w:trPr>
          <w:trHeight w:val="283"/>
        </w:trPr>
        <w:tc>
          <w:tcPr>
            <w:tcW w:w="2231" w:type="dxa"/>
          </w:tcPr>
          <w:p w14:paraId="5FACB71B" w14:textId="77777777" w:rsidR="007B590C" w:rsidRPr="00A768D8" w:rsidRDefault="007B590C" w:rsidP="002F0F33">
            <w:pPr>
              <w:jc w:val="center"/>
              <w:rPr>
                <w:sz w:val="20"/>
              </w:rPr>
            </w:pPr>
            <w:r w:rsidRPr="00A768D8">
              <w:rPr>
                <w:sz w:val="20"/>
              </w:rPr>
              <w:t>Obszar 4</w:t>
            </w:r>
          </w:p>
        </w:tc>
        <w:tc>
          <w:tcPr>
            <w:tcW w:w="2232" w:type="dxa"/>
            <w:vAlign w:val="center"/>
          </w:tcPr>
          <w:p w14:paraId="7FF968BD"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25</w:t>
            </w:r>
          </w:p>
        </w:tc>
        <w:tc>
          <w:tcPr>
            <w:tcW w:w="2231" w:type="dxa"/>
            <w:vAlign w:val="center"/>
          </w:tcPr>
          <w:p w14:paraId="1E341B04"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138</w:t>
            </w:r>
          </w:p>
        </w:tc>
        <w:tc>
          <w:tcPr>
            <w:tcW w:w="2232" w:type="dxa"/>
            <w:vAlign w:val="center"/>
          </w:tcPr>
          <w:p w14:paraId="4FFD21C6" w14:textId="77777777" w:rsidR="007B590C" w:rsidRDefault="007B590C" w:rsidP="002F0F33">
            <w:pPr>
              <w:jc w:val="center"/>
              <w:rPr>
                <w:rFonts w:ascii="Calibri" w:hAnsi="Calibri" w:cs="Calibri"/>
                <w:color w:val="000000"/>
              </w:rPr>
            </w:pPr>
            <w:r>
              <w:rPr>
                <w:rFonts w:ascii="Calibri" w:hAnsi="Calibri" w:cs="Calibri"/>
                <w:color w:val="000000"/>
              </w:rPr>
              <w:t>5,5</w:t>
            </w:r>
          </w:p>
        </w:tc>
      </w:tr>
      <w:tr w:rsidR="007B590C" w:rsidRPr="00A768D8" w14:paraId="4D34AE89" w14:textId="77777777" w:rsidTr="002F0F33">
        <w:trPr>
          <w:trHeight w:val="283"/>
        </w:trPr>
        <w:tc>
          <w:tcPr>
            <w:tcW w:w="2231" w:type="dxa"/>
          </w:tcPr>
          <w:p w14:paraId="17347437" w14:textId="77777777" w:rsidR="007B590C" w:rsidRPr="00A768D8" w:rsidRDefault="007B590C" w:rsidP="002F0F33">
            <w:pPr>
              <w:jc w:val="center"/>
              <w:rPr>
                <w:sz w:val="20"/>
              </w:rPr>
            </w:pPr>
            <w:r w:rsidRPr="00A768D8">
              <w:rPr>
                <w:sz w:val="20"/>
              </w:rPr>
              <w:t>Obszar 5</w:t>
            </w:r>
          </w:p>
        </w:tc>
        <w:tc>
          <w:tcPr>
            <w:tcW w:w="2232" w:type="dxa"/>
            <w:vAlign w:val="center"/>
          </w:tcPr>
          <w:p w14:paraId="525B2710"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17</w:t>
            </w:r>
          </w:p>
        </w:tc>
        <w:tc>
          <w:tcPr>
            <w:tcW w:w="2231" w:type="dxa"/>
            <w:vAlign w:val="center"/>
          </w:tcPr>
          <w:p w14:paraId="0DF67CCA"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53</w:t>
            </w:r>
          </w:p>
        </w:tc>
        <w:tc>
          <w:tcPr>
            <w:tcW w:w="2232" w:type="dxa"/>
            <w:vAlign w:val="center"/>
          </w:tcPr>
          <w:p w14:paraId="441DFB0B" w14:textId="77777777" w:rsidR="007B590C" w:rsidRDefault="007B590C" w:rsidP="002F0F33">
            <w:pPr>
              <w:jc w:val="center"/>
              <w:rPr>
                <w:rFonts w:ascii="Calibri" w:hAnsi="Calibri" w:cs="Calibri"/>
                <w:color w:val="000000"/>
              </w:rPr>
            </w:pPr>
            <w:r>
              <w:rPr>
                <w:rFonts w:ascii="Calibri" w:hAnsi="Calibri" w:cs="Calibri"/>
                <w:color w:val="000000"/>
              </w:rPr>
              <w:t>3,2</w:t>
            </w:r>
          </w:p>
        </w:tc>
      </w:tr>
      <w:tr w:rsidR="007B590C" w:rsidRPr="00A768D8" w14:paraId="7FA85762" w14:textId="77777777" w:rsidTr="002F0F33">
        <w:trPr>
          <w:trHeight w:val="283"/>
        </w:trPr>
        <w:tc>
          <w:tcPr>
            <w:tcW w:w="2231" w:type="dxa"/>
          </w:tcPr>
          <w:p w14:paraId="791899EE" w14:textId="77777777" w:rsidR="007B590C" w:rsidRPr="00A768D8" w:rsidRDefault="007B590C" w:rsidP="002F0F33">
            <w:pPr>
              <w:jc w:val="center"/>
              <w:rPr>
                <w:sz w:val="20"/>
              </w:rPr>
            </w:pPr>
            <w:r w:rsidRPr="00A768D8">
              <w:rPr>
                <w:sz w:val="20"/>
              </w:rPr>
              <w:t>Obszar 6</w:t>
            </w:r>
          </w:p>
        </w:tc>
        <w:tc>
          <w:tcPr>
            <w:tcW w:w="2232" w:type="dxa"/>
            <w:vAlign w:val="center"/>
          </w:tcPr>
          <w:p w14:paraId="3FD62956"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19</w:t>
            </w:r>
          </w:p>
        </w:tc>
        <w:tc>
          <w:tcPr>
            <w:tcW w:w="2231" w:type="dxa"/>
            <w:vAlign w:val="center"/>
          </w:tcPr>
          <w:p w14:paraId="15FC950C"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105</w:t>
            </w:r>
          </w:p>
        </w:tc>
        <w:tc>
          <w:tcPr>
            <w:tcW w:w="2232" w:type="dxa"/>
            <w:vAlign w:val="center"/>
          </w:tcPr>
          <w:p w14:paraId="15EEA7CE" w14:textId="77777777" w:rsidR="007B590C" w:rsidRDefault="007B590C" w:rsidP="002F0F33">
            <w:pPr>
              <w:jc w:val="center"/>
              <w:rPr>
                <w:rFonts w:ascii="Calibri" w:hAnsi="Calibri" w:cs="Calibri"/>
                <w:color w:val="000000"/>
              </w:rPr>
            </w:pPr>
            <w:r>
              <w:rPr>
                <w:rFonts w:ascii="Calibri" w:hAnsi="Calibri" w:cs="Calibri"/>
                <w:color w:val="000000"/>
              </w:rPr>
              <w:t>5,4</w:t>
            </w:r>
          </w:p>
        </w:tc>
      </w:tr>
      <w:tr w:rsidR="007B590C" w:rsidRPr="00A768D8" w14:paraId="756855AC" w14:textId="77777777" w:rsidTr="002F0F33">
        <w:trPr>
          <w:trHeight w:val="283"/>
        </w:trPr>
        <w:tc>
          <w:tcPr>
            <w:tcW w:w="2231" w:type="dxa"/>
          </w:tcPr>
          <w:p w14:paraId="782D4ABA" w14:textId="77777777" w:rsidR="007B590C" w:rsidRPr="00A768D8" w:rsidRDefault="007B590C" w:rsidP="002F0F33">
            <w:pPr>
              <w:jc w:val="center"/>
              <w:rPr>
                <w:sz w:val="20"/>
              </w:rPr>
            </w:pPr>
            <w:r w:rsidRPr="00A768D8">
              <w:rPr>
                <w:sz w:val="20"/>
              </w:rPr>
              <w:t>Obszar 7</w:t>
            </w:r>
          </w:p>
        </w:tc>
        <w:tc>
          <w:tcPr>
            <w:tcW w:w="2232" w:type="dxa"/>
            <w:vAlign w:val="center"/>
          </w:tcPr>
          <w:p w14:paraId="7C98B2C9"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16</w:t>
            </w:r>
          </w:p>
        </w:tc>
        <w:tc>
          <w:tcPr>
            <w:tcW w:w="2231" w:type="dxa"/>
            <w:vAlign w:val="center"/>
          </w:tcPr>
          <w:p w14:paraId="090FB48C"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81</w:t>
            </w:r>
          </w:p>
        </w:tc>
        <w:tc>
          <w:tcPr>
            <w:tcW w:w="2232" w:type="dxa"/>
            <w:vAlign w:val="center"/>
          </w:tcPr>
          <w:p w14:paraId="3A8E0526" w14:textId="77777777" w:rsidR="007B590C" w:rsidRDefault="007B590C" w:rsidP="002F0F33">
            <w:pPr>
              <w:jc w:val="center"/>
              <w:rPr>
                <w:rFonts w:ascii="Calibri" w:hAnsi="Calibri" w:cs="Calibri"/>
                <w:color w:val="000000"/>
              </w:rPr>
            </w:pPr>
            <w:r>
              <w:rPr>
                <w:rFonts w:ascii="Calibri" w:hAnsi="Calibri" w:cs="Calibri"/>
                <w:color w:val="000000"/>
              </w:rPr>
              <w:t>5,0</w:t>
            </w:r>
          </w:p>
        </w:tc>
      </w:tr>
      <w:tr w:rsidR="007B590C" w:rsidRPr="00A768D8" w14:paraId="464EE7AA" w14:textId="77777777" w:rsidTr="002F0F33">
        <w:trPr>
          <w:trHeight w:val="283"/>
        </w:trPr>
        <w:tc>
          <w:tcPr>
            <w:tcW w:w="2231" w:type="dxa"/>
          </w:tcPr>
          <w:p w14:paraId="3EABA3A4" w14:textId="77777777" w:rsidR="007B590C" w:rsidRPr="00A768D8" w:rsidRDefault="007B590C" w:rsidP="002F0F33">
            <w:pPr>
              <w:jc w:val="center"/>
              <w:rPr>
                <w:sz w:val="20"/>
              </w:rPr>
            </w:pPr>
            <w:r w:rsidRPr="00A768D8">
              <w:rPr>
                <w:sz w:val="20"/>
              </w:rPr>
              <w:t>Obszar 8</w:t>
            </w:r>
          </w:p>
        </w:tc>
        <w:tc>
          <w:tcPr>
            <w:tcW w:w="2232" w:type="dxa"/>
            <w:vAlign w:val="center"/>
          </w:tcPr>
          <w:p w14:paraId="59B1A3AB"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21</w:t>
            </w:r>
          </w:p>
        </w:tc>
        <w:tc>
          <w:tcPr>
            <w:tcW w:w="2231" w:type="dxa"/>
            <w:vAlign w:val="center"/>
          </w:tcPr>
          <w:p w14:paraId="0EE0AFD7"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132</w:t>
            </w:r>
          </w:p>
        </w:tc>
        <w:tc>
          <w:tcPr>
            <w:tcW w:w="2232" w:type="dxa"/>
            <w:vAlign w:val="center"/>
          </w:tcPr>
          <w:p w14:paraId="5CC680FA" w14:textId="77777777" w:rsidR="007B590C" w:rsidRDefault="007B590C" w:rsidP="002F0F33">
            <w:pPr>
              <w:jc w:val="center"/>
              <w:rPr>
                <w:rFonts w:ascii="Calibri" w:hAnsi="Calibri" w:cs="Calibri"/>
                <w:color w:val="000000"/>
              </w:rPr>
            </w:pPr>
            <w:r>
              <w:rPr>
                <w:rFonts w:ascii="Calibri" w:hAnsi="Calibri" w:cs="Calibri"/>
                <w:color w:val="000000"/>
              </w:rPr>
              <w:t>6,4</w:t>
            </w:r>
          </w:p>
        </w:tc>
      </w:tr>
      <w:tr w:rsidR="007B590C" w:rsidRPr="00A768D8" w14:paraId="6412599C" w14:textId="77777777" w:rsidTr="002F0F33">
        <w:trPr>
          <w:trHeight w:val="283"/>
        </w:trPr>
        <w:tc>
          <w:tcPr>
            <w:tcW w:w="2231" w:type="dxa"/>
          </w:tcPr>
          <w:p w14:paraId="5C1A2D5D" w14:textId="77777777" w:rsidR="007B590C" w:rsidRPr="00A768D8" w:rsidRDefault="007B590C" w:rsidP="002F0F33">
            <w:pPr>
              <w:jc w:val="center"/>
              <w:rPr>
                <w:sz w:val="20"/>
              </w:rPr>
            </w:pPr>
            <w:r w:rsidRPr="00A768D8">
              <w:rPr>
                <w:sz w:val="20"/>
              </w:rPr>
              <w:t>Obszar 9</w:t>
            </w:r>
          </w:p>
        </w:tc>
        <w:tc>
          <w:tcPr>
            <w:tcW w:w="2232" w:type="dxa"/>
            <w:vAlign w:val="center"/>
          </w:tcPr>
          <w:p w14:paraId="734B22FF"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16</w:t>
            </w:r>
          </w:p>
        </w:tc>
        <w:tc>
          <w:tcPr>
            <w:tcW w:w="2231" w:type="dxa"/>
            <w:vAlign w:val="center"/>
          </w:tcPr>
          <w:p w14:paraId="248A8527" w14:textId="77777777" w:rsidR="007B590C" w:rsidRDefault="007B590C" w:rsidP="002F0F33">
            <w:pPr>
              <w:jc w:val="center"/>
              <w:rPr>
                <w:rFonts w:ascii="Calibri" w:hAnsi="Calibri" w:cs="Calibri"/>
                <w:color w:val="000000"/>
                <w:sz w:val="20"/>
                <w:szCs w:val="20"/>
              </w:rPr>
            </w:pPr>
            <w:r>
              <w:rPr>
                <w:rFonts w:ascii="Calibri" w:hAnsi="Calibri" w:cs="Calibri"/>
                <w:color w:val="000000"/>
                <w:sz w:val="20"/>
                <w:szCs w:val="20"/>
              </w:rPr>
              <w:t>39</w:t>
            </w:r>
          </w:p>
        </w:tc>
        <w:tc>
          <w:tcPr>
            <w:tcW w:w="2232" w:type="dxa"/>
            <w:vAlign w:val="center"/>
          </w:tcPr>
          <w:p w14:paraId="7122EE06" w14:textId="77777777" w:rsidR="007B590C" w:rsidRDefault="007B590C" w:rsidP="002F0F33">
            <w:pPr>
              <w:jc w:val="center"/>
              <w:rPr>
                <w:rFonts w:ascii="Calibri" w:hAnsi="Calibri" w:cs="Calibri"/>
                <w:color w:val="000000"/>
              </w:rPr>
            </w:pPr>
            <w:r>
              <w:rPr>
                <w:rFonts w:ascii="Calibri" w:hAnsi="Calibri" w:cs="Calibri"/>
                <w:color w:val="000000"/>
              </w:rPr>
              <w:t>2,4</w:t>
            </w:r>
          </w:p>
        </w:tc>
      </w:tr>
      <w:tr w:rsidR="007B590C" w:rsidRPr="00A768D8" w14:paraId="414976EE" w14:textId="77777777" w:rsidTr="002F0F33">
        <w:trPr>
          <w:trHeight w:val="283"/>
        </w:trPr>
        <w:tc>
          <w:tcPr>
            <w:tcW w:w="2231" w:type="dxa"/>
            <w:vAlign w:val="center"/>
          </w:tcPr>
          <w:p w14:paraId="2F049236" w14:textId="77777777" w:rsidR="007B590C" w:rsidRPr="00A768D8" w:rsidRDefault="007B590C" w:rsidP="002F0F33">
            <w:pPr>
              <w:jc w:val="center"/>
              <w:rPr>
                <w:b/>
                <w:sz w:val="20"/>
              </w:rPr>
            </w:pPr>
            <w:r w:rsidRPr="00A768D8">
              <w:rPr>
                <w:b/>
                <w:sz w:val="20"/>
              </w:rPr>
              <w:t>Gmina</w:t>
            </w:r>
          </w:p>
        </w:tc>
        <w:tc>
          <w:tcPr>
            <w:tcW w:w="2232" w:type="dxa"/>
            <w:vAlign w:val="center"/>
          </w:tcPr>
          <w:p w14:paraId="5D69E19B" w14:textId="77777777" w:rsidR="007B590C" w:rsidRDefault="007B590C" w:rsidP="002F0F33">
            <w:pPr>
              <w:jc w:val="center"/>
              <w:rPr>
                <w:rFonts w:ascii="Calibri" w:hAnsi="Calibri" w:cs="Calibri"/>
                <w:b/>
                <w:bCs/>
                <w:color w:val="000000"/>
                <w:sz w:val="20"/>
                <w:szCs w:val="20"/>
              </w:rPr>
            </w:pPr>
            <w:r>
              <w:rPr>
                <w:rFonts w:ascii="Calibri" w:hAnsi="Calibri" w:cs="Calibri"/>
                <w:b/>
                <w:bCs/>
                <w:color w:val="000000"/>
                <w:sz w:val="20"/>
                <w:szCs w:val="20"/>
              </w:rPr>
              <w:t>170</w:t>
            </w:r>
          </w:p>
        </w:tc>
        <w:tc>
          <w:tcPr>
            <w:tcW w:w="2231" w:type="dxa"/>
            <w:vAlign w:val="center"/>
          </w:tcPr>
          <w:p w14:paraId="4200D5CB" w14:textId="77777777" w:rsidR="007B590C" w:rsidRDefault="007B590C" w:rsidP="002F0F33">
            <w:pPr>
              <w:jc w:val="center"/>
              <w:rPr>
                <w:rFonts w:ascii="Calibri" w:hAnsi="Calibri" w:cs="Calibri"/>
                <w:b/>
                <w:bCs/>
                <w:color w:val="000000"/>
                <w:sz w:val="20"/>
                <w:szCs w:val="20"/>
              </w:rPr>
            </w:pPr>
            <w:r>
              <w:rPr>
                <w:rFonts w:ascii="Calibri" w:hAnsi="Calibri" w:cs="Calibri"/>
                <w:b/>
                <w:bCs/>
                <w:color w:val="000000"/>
                <w:sz w:val="20"/>
                <w:szCs w:val="20"/>
              </w:rPr>
              <w:t>971</w:t>
            </w:r>
          </w:p>
        </w:tc>
        <w:tc>
          <w:tcPr>
            <w:tcW w:w="2232" w:type="dxa"/>
            <w:vAlign w:val="center"/>
          </w:tcPr>
          <w:p w14:paraId="3516A876" w14:textId="77777777" w:rsidR="007B590C" w:rsidRDefault="007B590C" w:rsidP="002F0F33">
            <w:pPr>
              <w:jc w:val="center"/>
              <w:rPr>
                <w:rFonts w:ascii="Calibri" w:hAnsi="Calibri" w:cs="Calibri"/>
                <w:b/>
                <w:bCs/>
                <w:color w:val="000000"/>
              </w:rPr>
            </w:pPr>
            <w:r>
              <w:rPr>
                <w:rFonts w:ascii="Calibri" w:hAnsi="Calibri" w:cs="Calibri"/>
                <w:b/>
                <w:bCs/>
                <w:color w:val="000000"/>
              </w:rPr>
              <w:t>5,7</w:t>
            </w:r>
          </w:p>
        </w:tc>
      </w:tr>
    </w:tbl>
    <w:p w14:paraId="4F57975D"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Urzędu Miejskiego w Głogówku</w:t>
      </w:r>
    </w:p>
    <w:p w14:paraId="3C209E67" w14:textId="36397F9E" w:rsidR="00117EBF" w:rsidRDefault="00117EBF" w:rsidP="00117EBF">
      <w:pPr>
        <w:spacing w:before="240" w:line="360" w:lineRule="auto"/>
        <w:jc w:val="both"/>
        <w:rPr>
          <w:lang w:eastAsia="pl-PL"/>
        </w:rPr>
      </w:pPr>
      <w:r>
        <w:rPr>
          <w:lang w:eastAsia="pl-PL"/>
        </w:rPr>
        <w:t>Największa liczba</w:t>
      </w:r>
      <w:r w:rsidR="000955C3">
        <w:rPr>
          <w:lang w:eastAsia="pl-PL"/>
        </w:rPr>
        <w:t xml:space="preserve"> analizowanych obiektów</w:t>
      </w:r>
      <w:r>
        <w:rPr>
          <w:lang w:eastAsia="pl-PL"/>
        </w:rPr>
        <w:t xml:space="preserve"> zlokalizowana jest w Obszarze 1B – znajduje się tam bowiem 305 obiektów zabytkowych i </w:t>
      </w:r>
      <w:r w:rsidR="000955C3">
        <w:rPr>
          <w:lang w:eastAsia="pl-PL"/>
        </w:rPr>
        <w:t>jedyne w gminie pomniki przyrody (8 sztuk).</w:t>
      </w:r>
      <w:r w:rsidR="000A3D2A">
        <w:rPr>
          <w:lang w:eastAsia="pl-PL"/>
        </w:rPr>
        <w:t xml:space="preserve"> Obszar 1B charakteryzuje się zatem najwyższym wskaźnikiem zagęszczenia tych obiektów – na 1 km</w:t>
      </w:r>
      <w:r w:rsidR="000A3D2A" w:rsidRPr="000A3D2A">
        <w:rPr>
          <w:vertAlign w:val="superscript"/>
          <w:lang w:eastAsia="pl-PL"/>
        </w:rPr>
        <w:t>2</w:t>
      </w:r>
      <w:r w:rsidR="000A3D2A">
        <w:rPr>
          <w:lang w:eastAsia="pl-PL"/>
        </w:rPr>
        <w:t xml:space="preserve"> powierzchni przypada bowiem aż 60,9 obiektów zabytkowych i pomników przyrody. </w:t>
      </w:r>
    </w:p>
    <w:p w14:paraId="68414A26" w14:textId="10169112" w:rsidR="000A3D2A" w:rsidRDefault="000A3D2A" w:rsidP="000A3D2A">
      <w:pPr>
        <w:spacing w:line="360" w:lineRule="auto"/>
        <w:jc w:val="both"/>
        <w:rPr>
          <w:lang w:eastAsia="pl-PL"/>
        </w:rPr>
      </w:pPr>
      <w:r w:rsidRPr="004526CC">
        <w:rPr>
          <w:lang w:eastAsia="pl-PL"/>
        </w:rPr>
        <w:t xml:space="preserve">Występowanie dużej </w:t>
      </w:r>
      <w:r>
        <w:rPr>
          <w:lang w:eastAsia="pl-PL"/>
        </w:rPr>
        <w:t>liczby zabytków związane jest z koniecznością ponoszenia sporych nakładów finansowych</w:t>
      </w:r>
      <w:r w:rsidRPr="004526CC">
        <w:rPr>
          <w:lang w:eastAsia="pl-PL"/>
        </w:rPr>
        <w:t xml:space="preserve"> </w:t>
      </w:r>
      <w:r>
        <w:rPr>
          <w:lang w:eastAsia="pl-PL"/>
        </w:rPr>
        <w:t>przeznaczonych</w:t>
      </w:r>
      <w:r w:rsidRPr="004526CC">
        <w:rPr>
          <w:lang w:eastAsia="pl-PL"/>
        </w:rPr>
        <w:t xml:space="preserve"> na </w:t>
      </w:r>
      <w:r>
        <w:rPr>
          <w:lang w:eastAsia="pl-PL"/>
        </w:rPr>
        <w:t xml:space="preserve">ich utrzymanie i </w:t>
      </w:r>
      <w:r w:rsidRPr="004526CC">
        <w:rPr>
          <w:lang w:eastAsia="pl-PL"/>
        </w:rPr>
        <w:t xml:space="preserve">konserwację. </w:t>
      </w:r>
      <w:r>
        <w:rPr>
          <w:lang w:eastAsia="pl-PL"/>
        </w:rPr>
        <w:t xml:space="preserve">Z kolei obecność pomników przyrody stanowi pewną barierę dla dalszego rozwoju przestrzennego ze względu na konieczność zachowania ich w niezmienionym stanie. Wymagają one również szczególnej troski i zabezpieczenia nakładów finansowych na ich pielęgnację, leczenie, czy montaż podpór podtrzymujących np. gałęzie. Z uwagi na stosunkowo wysoką </w:t>
      </w:r>
      <w:r w:rsidRPr="004526CC">
        <w:rPr>
          <w:lang w:eastAsia="pl-PL"/>
        </w:rPr>
        <w:t>liczbę</w:t>
      </w:r>
      <w:r>
        <w:rPr>
          <w:lang w:eastAsia="pl-PL"/>
        </w:rPr>
        <w:t xml:space="preserve"> zabytków i pomników przyrody</w:t>
      </w:r>
      <w:r w:rsidRPr="004526CC">
        <w:rPr>
          <w:lang w:eastAsia="pl-PL"/>
        </w:rPr>
        <w:t xml:space="preserve">, największe </w:t>
      </w:r>
      <w:r>
        <w:rPr>
          <w:lang w:eastAsia="pl-PL"/>
        </w:rPr>
        <w:t>potrzeby w tym zakresie dotyczy zatem ścisłego centrum gminy (Obszar 1B).</w:t>
      </w:r>
    </w:p>
    <w:p w14:paraId="78F10BDA" w14:textId="77777777" w:rsidR="00117EBF" w:rsidRDefault="00117EBF" w:rsidP="00117EBF"/>
    <w:p w14:paraId="3A646DEA" w14:textId="70549BFC" w:rsidR="007B590C" w:rsidRDefault="007B590C" w:rsidP="002F0F33">
      <w:pPr>
        <w:pStyle w:val="nad"/>
      </w:pPr>
      <w:bookmarkStart w:id="64" w:name="_Toc132102931"/>
      <w:r>
        <w:t xml:space="preserve">Grafika </w:t>
      </w:r>
      <w:r w:rsidR="00F801B0">
        <w:fldChar w:fldCharType="begin"/>
      </w:r>
      <w:r w:rsidR="00F801B0">
        <w:instrText xml:space="preserve"> SEQ Grafika \* ARABIC </w:instrText>
      </w:r>
      <w:r w:rsidR="00F801B0">
        <w:fldChar w:fldCharType="separate"/>
      </w:r>
      <w:r w:rsidR="00F60680">
        <w:rPr>
          <w:noProof/>
        </w:rPr>
        <w:t>26</w:t>
      </w:r>
      <w:r w:rsidR="00F801B0">
        <w:rPr>
          <w:noProof/>
        </w:rPr>
        <w:fldChar w:fldCharType="end"/>
      </w:r>
      <w:r>
        <w:t xml:space="preserve"> </w:t>
      </w:r>
      <w:r w:rsidRPr="00574B67">
        <w:t>Liczba zabytków i pomników przyrody na km²</w:t>
      </w:r>
      <w:bookmarkEnd w:id="64"/>
    </w:p>
    <w:p w14:paraId="39D9819A" w14:textId="77777777" w:rsidR="00A768D8" w:rsidRDefault="007B590C" w:rsidP="00A768D8">
      <w:r>
        <w:rPr>
          <w:noProof/>
          <w:lang w:eastAsia="pl-PL"/>
        </w:rPr>
        <w:drawing>
          <wp:inline distT="0" distB="0" distL="0" distR="0" wp14:anchorId="7A241FC6" wp14:editId="6967285E">
            <wp:extent cx="5796000" cy="470982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czba zabytków i pomników przyrody na km².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6000" cy="4709826"/>
                    </a:xfrm>
                    <a:prstGeom prst="rect">
                      <a:avLst/>
                    </a:prstGeom>
                  </pic:spPr>
                </pic:pic>
              </a:graphicData>
            </a:graphic>
          </wp:inline>
        </w:drawing>
      </w:r>
    </w:p>
    <w:p w14:paraId="6E56A43F" w14:textId="77777777"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Pr>
          <w:i/>
          <w:iCs/>
          <w:color w:val="455F51" w:themeColor="text2"/>
          <w:sz w:val="18"/>
          <w:szCs w:val="18"/>
        </w:rPr>
        <w:t>danych Urzędu Miejskiego w Głogówku</w:t>
      </w:r>
    </w:p>
    <w:p w14:paraId="7758E7D6" w14:textId="77777777" w:rsidR="00523BBE" w:rsidRDefault="00523BBE" w:rsidP="00523BBE">
      <w:pPr>
        <w:spacing w:line="360" w:lineRule="auto"/>
        <w:jc w:val="both"/>
      </w:pPr>
      <w:r>
        <w:t>Wpływ na jakość życia mieszkańców ma również dostęp do Internetu, który w obecnych czasach dla wielu ludzi stanowi główne źródło informacji oraz narzędzie komunikacji. Co więcej, w wyniku wybuchu pandemii COVID-19 w 2020 r. wzrosła rola Internetu na rynku pracy (praca zdalna) i w sektorze handlowo-usługowym (zakupy online).</w:t>
      </w:r>
    </w:p>
    <w:p w14:paraId="33AD0372" w14:textId="5313F726" w:rsidR="00CC29C1" w:rsidRDefault="00523BBE" w:rsidP="00523BBE">
      <w:pPr>
        <w:spacing w:line="360" w:lineRule="auto"/>
        <w:jc w:val="both"/>
      </w:pPr>
      <w:r>
        <w:t>W celu określenia dostępności Internetu w poszczególnych częściach gminy Głogówek, analizie poddano wskaźnik penetracji budynkowej</w:t>
      </w:r>
      <w:r w:rsidRPr="00DE6EE2">
        <w:t xml:space="preserve"> Internetem stacjonarnym </w:t>
      </w:r>
      <w:r>
        <w:t xml:space="preserve">o przepustowości co najmniej 30 </w:t>
      </w:r>
      <w:proofErr w:type="spellStart"/>
      <w:r w:rsidRPr="00DE6EE2">
        <w:t>mb</w:t>
      </w:r>
      <w:proofErr w:type="spellEnd"/>
      <w:r w:rsidRPr="00DE6EE2">
        <w:t>/s</w:t>
      </w:r>
      <w:r>
        <w:t>, czyli stosunek liczby budynków znajdujących się w zasięgu sieci o określonych parametrach do liczby wszystkich budynków na analizowanym obszarze.</w:t>
      </w:r>
      <w:r w:rsidRPr="00885B94">
        <w:t xml:space="preserve"> </w:t>
      </w:r>
      <w:r>
        <w:t>Za budynki znajdujące się w zasięgu sieci o określnych parametrach uznaje się budynki z możliwością świadczenia usług zadeklarowaną przez operatora.</w:t>
      </w:r>
    </w:p>
    <w:p w14:paraId="4D4A4A55" w14:textId="77777777" w:rsidR="002F0F33" w:rsidRDefault="002F0F33" w:rsidP="002F0F33">
      <w:pPr>
        <w:pStyle w:val="nad"/>
      </w:pPr>
      <w:r>
        <w:br w:type="page"/>
      </w:r>
    </w:p>
    <w:p w14:paraId="4DE0C195" w14:textId="36ED6BB8" w:rsidR="0079239E" w:rsidRDefault="0079239E" w:rsidP="002F0F33">
      <w:pPr>
        <w:pStyle w:val="nad"/>
      </w:pPr>
      <w:bookmarkStart w:id="65" w:name="_Toc132105412"/>
      <w:r>
        <w:t xml:space="preserve">Tabela </w:t>
      </w:r>
      <w:r w:rsidR="00F801B0">
        <w:fldChar w:fldCharType="begin"/>
      </w:r>
      <w:r w:rsidR="00F801B0">
        <w:instrText xml:space="preserve"> SEQ Tabela \* ARABIC </w:instrText>
      </w:r>
      <w:r w:rsidR="00F801B0">
        <w:fldChar w:fldCharType="separate"/>
      </w:r>
      <w:r w:rsidR="007D2E62">
        <w:rPr>
          <w:noProof/>
        </w:rPr>
        <w:t>27</w:t>
      </w:r>
      <w:r w:rsidR="00F801B0">
        <w:rPr>
          <w:noProof/>
        </w:rPr>
        <w:fldChar w:fldCharType="end"/>
      </w:r>
      <w:r>
        <w:t xml:space="preserve"> Penetracja budynkowa Internetem stacjonarnym o przepustowości co najmniej 30 </w:t>
      </w:r>
      <w:proofErr w:type="spellStart"/>
      <w:r>
        <w:t>mb</w:t>
      </w:r>
      <w:proofErr w:type="spellEnd"/>
      <w:r>
        <w:t>/s</w:t>
      </w:r>
      <w:bookmarkEnd w:id="65"/>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6"/>
        <w:gridCol w:w="2196"/>
        <w:gridCol w:w="1987"/>
        <w:gridCol w:w="2405"/>
      </w:tblGrid>
      <w:tr w:rsidR="009F1470" w:rsidRPr="00A768D8" w14:paraId="2D4BF0AF" w14:textId="77777777" w:rsidTr="00BB450A">
        <w:tc>
          <w:tcPr>
            <w:tcW w:w="2196" w:type="dxa"/>
            <w:shd w:val="clear" w:color="auto" w:fill="DAEFD3" w:themeFill="accent1" w:themeFillTint="33"/>
            <w:vAlign w:val="center"/>
          </w:tcPr>
          <w:p w14:paraId="42DC57CF" w14:textId="77777777" w:rsidR="009F1470" w:rsidRPr="00A768D8" w:rsidRDefault="009F1470" w:rsidP="002F0F33">
            <w:pPr>
              <w:jc w:val="center"/>
              <w:rPr>
                <w:sz w:val="20"/>
              </w:rPr>
            </w:pPr>
            <w:r w:rsidRPr="00A768D8">
              <w:rPr>
                <w:sz w:val="20"/>
              </w:rPr>
              <w:t>Obszar porównawczy</w:t>
            </w:r>
          </w:p>
        </w:tc>
        <w:tc>
          <w:tcPr>
            <w:tcW w:w="2196" w:type="dxa"/>
            <w:shd w:val="clear" w:color="auto" w:fill="DAEFD3" w:themeFill="accent1" w:themeFillTint="33"/>
            <w:vAlign w:val="center"/>
          </w:tcPr>
          <w:p w14:paraId="1A21709A"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adresy referencyjne</w:t>
            </w:r>
          </w:p>
        </w:tc>
        <w:tc>
          <w:tcPr>
            <w:tcW w:w="1987" w:type="dxa"/>
            <w:shd w:val="clear" w:color="auto" w:fill="DAEFD3" w:themeFill="accent1" w:themeFillTint="33"/>
            <w:vAlign w:val="center"/>
          </w:tcPr>
          <w:p w14:paraId="0FE98A9B"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czarne plamy</w:t>
            </w:r>
          </w:p>
        </w:tc>
        <w:tc>
          <w:tcPr>
            <w:tcW w:w="2405" w:type="dxa"/>
            <w:shd w:val="clear" w:color="auto" w:fill="DAEFD3" w:themeFill="accent1" w:themeFillTint="33"/>
            <w:vAlign w:val="center"/>
          </w:tcPr>
          <w:p w14:paraId="0D771ACD" w14:textId="77777777" w:rsidR="009F1470" w:rsidRDefault="009F1470" w:rsidP="002F0F33">
            <w:pPr>
              <w:jc w:val="center"/>
              <w:rPr>
                <w:rFonts w:ascii="Calibri" w:hAnsi="Calibri" w:cs="Calibri"/>
                <w:b/>
                <w:bCs/>
                <w:color w:val="000000"/>
                <w:sz w:val="20"/>
                <w:szCs w:val="20"/>
              </w:rPr>
            </w:pPr>
            <w:r w:rsidRPr="009F1470">
              <w:rPr>
                <w:rFonts w:ascii="Calibri" w:hAnsi="Calibri" w:cs="Calibri"/>
                <w:color w:val="000000"/>
                <w:sz w:val="20"/>
                <w:szCs w:val="20"/>
              </w:rPr>
              <w:t xml:space="preserve">Penetracja budynkowa Internetem stacjonarnym o przepustowości co najmniej 30 </w:t>
            </w:r>
            <w:proofErr w:type="spellStart"/>
            <w:r w:rsidRPr="009F1470">
              <w:rPr>
                <w:rFonts w:ascii="Calibri" w:hAnsi="Calibri" w:cs="Calibri"/>
                <w:color w:val="000000"/>
                <w:sz w:val="20"/>
                <w:szCs w:val="20"/>
              </w:rPr>
              <w:t>mb</w:t>
            </w:r>
            <w:proofErr w:type="spellEnd"/>
            <w:r w:rsidRPr="009F1470">
              <w:rPr>
                <w:rFonts w:ascii="Calibri" w:hAnsi="Calibri" w:cs="Calibri"/>
                <w:color w:val="000000"/>
                <w:sz w:val="20"/>
                <w:szCs w:val="20"/>
              </w:rPr>
              <w:t>/s</w:t>
            </w:r>
          </w:p>
        </w:tc>
      </w:tr>
      <w:tr w:rsidR="009F1470" w:rsidRPr="00A768D8" w14:paraId="45A3F952" w14:textId="77777777" w:rsidTr="00BB450A">
        <w:trPr>
          <w:trHeight w:val="283"/>
        </w:trPr>
        <w:tc>
          <w:tcPr>
            <w:tcW w:w="2196" w:type="dxa"/>
          </w:tcPr>
          <w:p w14:paraId="555D249E" w14:textId="77777777" w:rsidR="009F1470" w:rsidRPr="00A768D8" w:rsidRDefault="009F1470" w:rsidP="002F0F33">
            <w:pPr>
              <w:jc w:val="center"/>
              <w:rPr>
                <w:sz w:val="20"/>
              </w:rPr>
            </w:pPr>
            <w:r w:rsidRPr="00A768D8">
              <w:rPr>
                <w:sz w:val="20"/>
              </w:rPr>
              <w:t>1A</w:t>
            </w:r>
          </w:p>
        </w:tc>
        <w:tc>
          <w:tcPr>
            <w:tcW w:w="2196" w:type="dxa"/>
            <w:vAlign w:val="center"/>
          </w:tcPr>
          <w:p w14:paraId="7152A054"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343</w:t>
            </w:r>
          </w:p>
        </w:tc>
        <w:tc>
          <w:tcPr>
            <w:tcW w:w="1987" w:type="dxa"/>
            <w:vAlign w:val="center"/>
          </w:tcPr>
          <w:p w14:paraId="09DDBC0B"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179</w:t>
            </w:r>
          </w:p>
        </w:tc>
        <w:tc>
          <w:tcPr>
            <w:tcW w:w="2405" w:type="dxa"/>
            <w:vAlign w:val="center"/>
          </w:tcPr>
          <w:p w14:paraId="1A83997C" w14:textId="77777777" w:rsidR="009F1470" w:rsidRDefault="009F1470" w:rsidP="002F0F33">
            <w:pPr>
              <w:jc w:val="center"/>
              <w:rPr>
                <w:rFonts w:ascii="Calibri" w:hAnsi="Calibri" w:cs="Calibri"/>
                <w:sz w:val="20"/>
                <w:szCs w:val="20"/>
              </w:rPr>
            </w:pPr>
            <w:r>
              <w:rPr>
                <w:rFonts w:ascii="Calibri" w:hAnsi="Calibri" w:cs="Calibri"/>
                <w:sz w:val="20"/>
                <w:szCs w:val="20"/>
              </w:rPr>
              <w:t>52,2%</w:t>
            </w:r>
          </w:p>
        </w:tc>
      </w:tr>
      <w:tr w:rsidR="009F1470" w:rsidRPr="00A768D8" w14:paraId="3005685A" w14:textId="77777777" w:rsidTr="00BB450A">
        <w:trPr>
          <w:trHeight w:val="283"/>
        </w:trPr>
        <w:tc>
          <w:tcPr>
            <w:tcW w:w="2196" w:type="dxa"/>
          </w:tcPr>
          <w:p w14:paraId="3EA09F5F" w14:textId="77777777" w:rsidR="009F1470" w:rsidRPr="00A768D8" w:rsidRDefault="009F1470" w:rsidP="002F0F33">
            <w:pPr>
              <w:jc w:val="center"/>
              <w:rPr>
                <w:sz w:val="20"/>
              </w:rPr>
            </w:pPr>
            <w:r w:rsidRPr="00A768D8">
              <w:rPr>
                <w:sz w:val="20"/>
              </w:rPr>
              <w:t>1B</w:t>
            </w:r>
          </w:p>
        </w:tc>
        <w:tc>
          <w:tcPr>
            <w:tcW w:w="2196" w:type="dxa"/>
            <w:vAlign w:val="center"/>
          </w:tcPr>
          <w:p w14:paraId="330EDE86"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581</w:t>
            </w:r>
          </w:p>
        </w:tc>
        <w:tc>
          <w:tcPr>
            <w:tcW w:w="1987" w:type="dxa"/>
            <w:vAlign w:val="center"/>
          </w:tcPr>
          <w:p w14:paraId="5C7B7A71"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334</w:t>
            </w:r>
          </w:p>
        </w:tc>
        <w:tc>
          <w:tcPr>
            <w:tcW w:w="2405" w:type="dxa"/>
            <w:vAlign w:val="center"/>
          </w:tcPr>
          <w:p w14:paraId="081530FF" w14:textId="77777777" w:rsidR="009F1470" w:rsidRDefault="009F1470" w:rsidP="002F0F33">
            <w:pPr>
              <w:jc w:val="center"/>
              <w:rPr>
                <w:rFonts w:ascii="Calibri" w:hAnsi="Calibri" w:cs="Calibri"/>
                <w:sz w:val="20"/>
                <w:szCs w:val="20"/>
              </w:rPr>
            </w:pPr>
            <w:r>
              <w:rPr>
                <w:rFonts w:ascii="Calibri" w:hAnsi="Calibri" w:cs="Calibri"/>
                <w:sz w:val="20"/>
                <w:szCs w:val="20"/>
              </w:rPr>
              <w:t>57,5%</w:t>
            </w:r>
          </w:p>
        </w:tc>
      </w:tr>
      <w:tr w:rsidR="009F1470" w:rsidRPr="00A768D8" w14:paraId="19195614" w14:textId="77777777" w:rsidTr="00BB450A">
        <w:trPr>
          <w:trHeight w:val="283"/>
        </w:trPr>
        <w:tc>
          <w:tcPr>
            <w:tcW w:w="2196" w:type="dxa"/>
          </w:tcPr>
          <w:p w14:paraId="5A8103A2" w14:textId="77777777" w:rsidR="009F1470" w:rsidRPr="00A768D8" w:rsidRDefault="009F1470" w:rsidP="002F0F33">
            <w:pPr>
              <w:jc w:val="center"/>
              <w:rPr>
                <w:sz w:val="20"/>
              </w:rPr>
            </w:pPr>
            <w:r w:rsidRPr="00A768D8">
              <w:rPr>
                <w:sz w:val="20"/>
              </w:rPr>
              <w:t>1C</w:t>
            </w:r>
          </w:p>
        </w:tc>
        <w:tc>
          <w:tcPr>
            <w:tcW w:w="2196" w:type="dxa"/>
            <w:vAlign w:val="center"/>
          </w:tcPr>
          <w:p w14:paraId="22754DDF"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325</w:t>
            </w:r>
          </w:p>
        </w:tc>
        <w:tc>
          <w:tcPr>
            <w:tcW w:w="1987" w:type="dxa"/>
            <w:vAlign w:val="center"/>
          </w:tcPr>
          <w:p w14:paraId="09392CB2"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70</w:t>
            </w:r>
          </w:p>
        </w:tc>
        <w:tc>
          <w:tcPr>
            <w:tcW w:w="2405" w:type="dxa"/>
            <w:vAlign w:val="center"/>
          </w:tcPr>
          <w:p w14:paraId="7174637B" w14:textId="77777777" w:rsidR="009F1470" w:rsidRDefault="009F1470" w:rsidP="002F0F33">
            <w:pPr>
              <w:jc w:val="center"/>
              <w:rPr>
                <w:rFonts w:ascii="Calibri" w:hAnsi="Calibri" w:cs="Calibri"/>
                <w:sz w:val="20"/>
                <w:szCs w:val="20"/>
              </w:rPr>
            </w:pPr>
            <w:r>
              <w:rPr>
                <w:rFonts w:ascii="Calibri" w:hAnsi="Calibri" w:cs="Calibri"/>
                <w:sz w:val="20"/>
                <w:szCs w:val="20"/>
              </w:rPr>
              <w:t>21,5%</w:t>
            </w:r>
          </w:p>
        </w:tc>
      </w:tr>
      <w:tr w:rsidR="009F1470" w:rsidRPr="00A768D8" w14:paraId="543FAAAE" w14:textId="77777777" w:rsidTr="00BB450A">
        <w:trPr>
          <w:trHeight w:val="283"/>
        </w:trPr>
        <w:tc>
          <w:tcPr>
            <w:tcW w:w="2196" w:type="dxa"/>
          </w:tcPr>
          <w:p w14:paraId="7C08026C" w14:textId="77777777" w:rsidR="009F1470" w:rsidRPr="00A768D8" w:rsidRDefault="009F1470" w:rsidP="002F0F33">
            <w:pPr>
              <w:jc w:val="center"/>
              <w:rPr>
                <w:sz w:val="20"/>
              </w:rPr>
            </w:pPr>
            <w:r w:rsidRPr="00A768D8">
              <w:rPr>
                <w:sz w:val="20"/>
              </w:rPr>
              <w:t>Obszar 2</w:t>
            </w:r>
          </w:p>
        </w:tc>
        <w:tc>
          <w:tcPr>
            <w:tcW w:w="2196" w:type="dxa"/>
            <w:vAlign w:val="center"/>
          </w:tcPr>
          <w:p w14:paraId="5A51DC2C"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439</w:t>
            </w:r>
          </w:p>
        </w:tc>
        <w:tc>
          <w:tcPr>
            <w:tcW w:w="1987" w:type="dxa"/>
            <w:vAlign w:val="center"/>
          </w:tcPr>
          <w:p w14:paraId="11787667"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207</w:t>
            </w:r>
          </w:p>
        </w:tc>
        <w:tc>
          <w:tcPr>
            <w:tcW w:w="2405" w:type="dxa"/>
            <w:vAlign w:val="center"/>
          </w:tcPr>
          <w:p w14:paraId="55630EE8" w14:textId="77777777" w:rsidR="009F1470" w:rsidRDefault="009F1470" w:rsidP="002F0F33">
            <w:pPr>
              <w:jc w:val="center"/>
              <w:rPr>
                <w:rFonts w:ascii="Calibri" w:hAnsi="Calibri" w:cs="Calibri"/>
                <w:sz w:val="20"/>
                <w:szCs w:val="20"/>
              </w:rPr>
            </w:pPr>
            <w:r>
              <w:rPr>
                <w:rFonts w:ascii="Calibri" w:hAnsi="Calibri" w:cs="Calibri"/>
                <w:sz w:val="20"/>
                <w:szCs w:val="20"/>
              </w:rPr>
              <w:t>47,2%</w:t>
            </w:r>
          </w:p>
        </w:tc>
      </w:tr>
      <w:tr w:rsidR="009F1470" w:rsidRPr="00A768D8" w14:paraId="4E598B7E" w14:textId="77777777" w:rsidTr="00BB450A">
        <w:trPr>
          <w:trHeight w:val="283"/>
        </w:trPr>
        <w:tc>
          <w:tcPr>
            <w:tcW w:w="2196" w:type="dxa"/>
          </w:tcPr>
          <w:p w14:paraId="2983AB3B" w14:textId="77777777" w:rsidR="009F1470" w:rsidRPr="00A768D8" w:rsidRDefault="009F1470" w:rsidP="002F0F33">
            <w:pPr>
              <w:jc w:val="center"/>
              <w:rPr>
                <w:sz w:val="20"/>
              </w:rPr>
            </w:pPr>
            <w:r w:rsidRPr="00A768D8">
              <w:rPr>
                <w:sz w:val="20"/>
              </w:rPr>
              <w:t>Obszar 3</w:t>
            </w:r>
          </w:p>
        </w:tc>
        <w:tc>
          <w:tcPr>
            <w:tcW w:w="2196" w:type="dxa"/>
            <w:vAlign w:val="center"/>
          </w:tcPr>
          <w:p w14:paraId="3B4CBDFE"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295</w:t>
            </w:r>
          </w:p>
        </w:tc>
        <w:tc>
          <w:tcPr>
            <w:tcW w:w="1987" w:type="dxa"/>
            <w:vAlign w:val="center"/>
          </w:tcPr>
          <w:p w14:paraId="0A217EA9"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95</w:t>
            </w:r>
          </w:p>
        </w:tc>
        <w:tc>
          <w:tcPr>
            <w:tcW w:w="2405" w:type="dxa"/>
            <w:vAlign w:val="center"/>
          </w:tcPr>
          <w:p w14:paraId="4204D483" w14:textId="77777777" w:rsidR="009F1470" w:rsidRDefault="009F1470" w:rsidP="002F0F33">
            <w:pPr>
              <w:jc w:val="center"/>
              <w:rPr>
                <w:rFonts w:ascii="Calibri" w:hAnsi="Calibri" w:cs="Calibri"/>
                <w:sz w:val="20"/>
                <w:szCs w:val="20"/>
              </w:rPr>
            </w:pPr>
            <w:r>
              <w:rPr>
                <w:rFonts w:ascii="Calibri" w:hAnsi="Calibri" w:cs="Calibri"/>
                <w:sz w:val="20"/>
                <w:szCs w:val="20"/>
              </w:rPr>
              <w:t>32,2%</w:t>
            </w:r>
          </w:p>
        </w:tc>
      </w:tr>
      <w:tr w:rsidR="009F1470" w:rsidRPr="00A768D8" w14:paraId="32DFD548" w14:textId="77777777" w:rsidTr="00BB450A">
        <w:trPr>
          <w:trHeight w:val="283"/>
        </w:trPr>
        <w:tc>
          <w:tcPr>
            <w:tcW w:w="2196" w:type="dxa"/>
          </w:tcPr>
          <w:p w14:paraId="5C493BCF" w14:textId="77777777" w:rsidR="009F1470" w:rsidRPr="00A768D8" w:rsidRDefault="009F1470" w:rsidP="002F0F33">
            <w:pPr>
              <w:jc w:val="center"/>
              <w:rPr>
                <w:sz w:val="20"/>
              </w:rPr>
            </w:pPr>
            <w:r w:rsidRPr="00A768D8">
              <w:rPr>
                <w:sz w:val="20"/>
              </w:rPr>
              <w:t>Obszar 4</w:t>
            </w:r>
          </w:p>
        </w:tc>
        <w:tc>
          <w:tcPr>
            <w:tcW w:w="2196" w:type="dxa"/>
            <w:vAlign w:val="center"/>
          </w:tcPr>
          <w:p w14:paraId="008868A4"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385</w:t>
            </w:r>
          </w:p>
        </w:tc>
        <w:tc>
          <w:tcPr>
            <w:tcW w:w="1987" w:type="dxa"/>
            <w:vAlign w:val="center"/>
          </w:tcPr>
          <w:p w14:paraId="0C231966"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75</w:t>
            </w:r>
          </w:p>
        </w:tc>
        <w:tc>
          <w:tcPr>
            <w:tcW w:w="2405" w:type="dxa"/>
            <w:vAlign w:val="center"/>
          </w:tcPr>
          <w:p w14:paraId="39920BEA" w14:textId="77777777" w:rsidR="009F1470" w:rsidRDefault="009F1470" w:rsidP="002F0F33">
            <w:pPr>
              <w:jc w:val="center"/>
              <w:rPr>
                <w:rFonts w:ascii="Calibri" w:hAnsi="Calibri" w:cs="Calibri"/>
                <w:sz w:val="20"/>
                <w:szCs w:val="20"/>
              </w:rPr>
            </w:pPr>
            <w:r>
              <w:rPr>
                <w:rFonts w:ascii="Calibri" w:hAnsi="Calibri" w:cs="Calibri"/>
                <w:sz w:val="20"/>
                <w:szCs w:val="20"/>
              </w:rPr>
              <w:t>19,5%</w:t>
            </w:r>
          </w:p>
        </w:tc>
      </w:tr>
      <w:tr w:rsidR="009F1470" w:rsidRPr="00A768D8" w14:paraId="528A7CC4" w14:textId="77777777" w:rsidTr="00BB450A">
        <w:trPr>
          <w:trHeight w:val="283"/>
        </w:trPr>
        <w:tc>
          <w:tcPr>
            <w:tcW w:w="2196" w:type="dxa"/>
          </w:tcPr>
          <w:p w14:paraId="5005EF0A" w14:textId="77777777" w:rsidR="009F1470" w:rsidRPr="00A768D8" w:rsidRDefault="009F1470" w:rsidP="002F0F33">
            <w:pPr>
              <w:jc w:val="center"/>
              <w:rPr>
                <w:sz w:val="20"/>
              </w:rPr>
            </w:pPr>
            <w:r w:rsidRPr="00A768D8">
              <w:rPr>
                <w:sz w:val="20"/>
              </w:rPr>
              <w:t>Obszar 5</w:t>
            </w:r>
          </w:p>
        </w:tc>
        <w:tc>
          <w:tcPr>
            <w:tcW w:w="2196" w:type="dxa"/>
            <w:vAlign w:val="center"/>
          </w:tcPr>
          <w:p w14:paraId="0EB04234"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265</w:t>
            </w:r>
          </w:p>
        </w:tc>
        <w:tc>
          <w:tcPr>
            <w:tcW w:w="1987" w:type="dxa"/>
            <w:vAlign w:val="center"/>
          </w:tcPr>
          <w:p w14:paraId="1AE88A21"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77</w:t>
            </w:r>
          </w:p>
        </w:tc>
        <w:tc>
          <w:tcPr>
            <w:tcW w:w="2405" w:type="dxa"/>
            <w:vAlign w:val="center"/>
          </w:tcPr>
          <w:p w14:paraId="6607C12B" w14:textId="77777777" w:rsidR="009F1470" w:rsidRDefault="009F1470" w:rsidP="002F0F33">
            <w:pPr>
              <w:jc w:val="center"/>
              <w:rPr>
                <w:rFonts w:ascii="Calibri" w:hAnsi="Calibri" w:cs="Calibri"/>
                <w:sz w:val="20"/>
                <w:szCs w:val="20"/>
              </w:rPr>
            </w:pPr>
            <w:r>
              <w:rPr>
                <w:rFonts w:ascii="Calibri" w:hAnsi="Calibri" w:cs="Calibri"/>
                <w:sz w:val="20"/>
                <w:szCs w:val="20"/>
              </w:rPr>
              <w:t>29,1%</w:t>
            </w:r>
          </w:p>
        </w:tc>
      </w:tr>
      <w:tr w:rsidR="009F1470" w:rsidRPr="00A768D8" w14:paraId="06AA25E5" w14:textId="77777777" w:rsidTr="00BB450A">
        <w:trPr>
          <w:trHeight w:val="283"/>
        </w:trPr>
        <w:tc>
          <w:tcPr>
            <w:tcW w:w="2196" w:type="dxa"/>
          </w:tcPr>
          <w:p w14:paraId="25E1457E" w14:textId="77777777" w:rsidR="009F1470" w:rsidRPr="00A768D8" w:rsidRDefault="009F1470" w:rsidP="002F0F33">
            <w:pPr>
              <w:jc w:val="center"/>
              <w:rPr>
                <w:sz w:val="20"/>
              </w:rPr>
            </w:pPr>
            <w:r w:rsidRPr="00A768D8">
              <w:rPr>
                <w:sz w:val="20"/>
              </w:rPr>
              <w:t>Obszar 6</w:t>
            </w:r>
          </w:p>
        </w:tc>
        <w:tc>
          <w:tcPr>
            <w:tcW w:w="2196" w:type="dxa"/>
            <w:vAlign w:val="center"/>
          </w:tcPr>
          <w:p w14:paraId="4E33C7E4"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370</w:t>
            </w:r>
          </w:p>
        </w:tc>
        <w:tc>
          <w:tcPr>
            <w:tcW w:w="1987" w:type="dxa"/>
            <w:vAlign w:val="center"/>
          </w:tcPr>
          <w:p w14:paraId="33885CDB"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151</w:t>
            </w:r>
          </w:p>
        </w:tc>
        <w:tc>
          <w:tcPr>
            <w:tcW w:w="2405" w:type="dxa"/>
            <w:vAlign w:val="center"/>
          </w:tcPr>
          <w:p w14:paraId="115F0E09" w14:textId="77777777" w:rsidR="009F1470" w:rsidRDefault="009F1470" w:rsidP="002F0F33">
            <w:pPr>
              <w:jc w:val="center"/>
              <w:rPr>
                <w:rFonts w:ascii="Calibri" w:hAnsi="Calibri" w:cs="Calibri"/>
                <w:sz w:val="20"/>
                <w:szCs w:val="20"/>
              </w:rPr>
            </w:pPr>
            <w:r>
              <w:rPr>
                <w:rFonts w:ascii="Calibri" w:hAnsi="Calibri" w:cs="Calibri"/>
                <w:sz w:val="20"/>
                <w:szCs w:val="20"/>
              </w:rPr>
              <w:t>40,8%</w:t>
            </w:r>
          </w:p>
        </w:tc>
      </w:tr>
      <w:tr w:rsidR="009F1470" w:rsidRPr="00A768D8" w14:paraId="78011DA3" w14:textId="77777777" w:rsidTr="00BB450A">
        <w:trPr>
          <w:trHeight w:val="283"/>
        </w:trPr>
        <w:tc>
          <w:tcPr>
            <w:tcW w:w="2196" w:type="dxa"/>
          </w:tcPr>
          <w:p w14:paraId="487C85A0" w14:textId="77777777" w:rsidR="009F1470" w:rsidRPr="00A768D8" w:rsidRDefault="009F1470" w:rsidP="002F0F33">
            <w:pPr>
              <w:jc w:val="center"/>
              <w:rPr>
                <w:sz w:val="20"/>
              </w:rPr>
            </w:pPr>
            <w:r w:rsidRPr="00A768D8">
              <w:rPr>
                <w:sz w:val="20"/>
              </w:rPr>
              <w:t>Obszar 7</w:t>
            </w:r>
          </w:p>
        </w:tc>
        <w:tc>
          <w:tcPr>
            <w:tcW w:w="2196" w:type="dxa"/>
            <w:vAlign w:val="center"/>
          </w:tcPr>
          <w:p w14:paraId="6C1F373F"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305</w:t>
            </w:r>
          </w:p>
        </w:tc>
        <w:tc>
          <w:tcPr>
            <w:tcW w:w="1987" w:type="dxa"/>
            <w:vAlign w:val="center"/>
          </w:tcPr>
          <w:p w14:paraId="049749DA"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203</w:t>
            </w:r>
          </w:p>
        </w:tc>
        <w:tc>
          <w:tcPr>
            <w:tcW w:w="2405" w:type="dxa"/>
            <w:vAlign w:val="center"/>
          </w:tcPr>
          <w:p w14:paraId="3AF8DB48" w14:textId="77777777" w:rsidR="009F1470" w:rsidRDefault="009F1470" w:rsidP="002F0F33">
            <w:pPr>
              <w:jc w:val="center"/>
              <w:rPr>
                <w:rFonts w:ascii="Calibri" w:hAnsi="Calibri" w:cs="Calibri"/>
                <w:sz w:val="20"/>
                <w:szCs w:val="20"/>
              </w:rPr>
            </w:pPr>
            <w:r>
              <w:rPr>
                <w:rFonts w:ascii="Calibri" w:hAnsi="Calibri" w:cs="Calibri"/>
                <w:sz w:val="20"/>
                <w:szCs w:val="20"/>
              </w:rPr>
              <w:t>66,6%</w:t>
            </w:r>
          </w:p>
        </w:tc>
      </w:tr>
      <w:tr w:rsidR="009F1470" w:rsidRPr="00A768D8" w14:paraId="29B14306" w14:textId="77777777" w:rsidTr="00BB450A">
        <w:trPr>
          <w:trHeight w:val="283"/>
        </w:trPr>
        <w:tc>
          <w:tcPr>
            <w:tcW w:w="2196" w:type="dxa"/>
          </w:tcPr>
          <w:p w14:paraId="5DDAF72A" w14:textId="77777777" w:rsidR="009F1470" w:rsidRPr="00A768D8" w:rsidRDefault="009F1470" w:rsidP="002F0F33">
            <w:pPr>
              <w:jc w:val="center"/>
              <w:rPr>
                <w:sz w:val="20"/>
              </w:rPr>
            </w:pPr>
            <w:r w:rsidRPr="00A768D8">
              <w:rPr>
                <w:sz w:val="20"/>
              </w:rPr>
              <w:t>Obszar 8</w:t>
            </w:r>
          </w:p>
        </w:tc>
        <w:tc>
          <w:tcPr>
            <w:tcW w:w="2196" w:type="dxa"/>
            <w:vAlign w:val="center"/>
          </w:tcPr>
          <w:p w14:paraId="3448F753"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315</w:t>
            </w:r>
          </w:p>
        </w:tc>
        <w:tc>
          <w:tcPr>
            <w:tcW w:w="1987" w:type="dxa"/>
            <w:vAlign w:val="center"/>
          </w:tcPr>
          <w:p w14:paraId="6E4508A9"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100</w:t>
            </w:r>
          </w:p>
        </w:tc>
        <w:tc>
          <w:tcPr>
            <w:tcW w:w="2405" w:type="dxa"/>
            <w:vAlign w:val="center"/>
          </w:tcPr>
          <w:p w14:paraId="696A2F9B" w14:textId="77777777" w:rsidR="009F1470" w:rsidRDefault="009F1470" w:rsidP="002F0F33">
            <w:pPr>
              <w:jc w:val="center"/>
              <w:rPr>
                <w:rFonts w:ascii="Calibri" w:hAnsi="Calibri" w:cs="Calibri"/>
                <w:sz w:val="20"/>
                <w:szCs w:val="20"/>
              </w:rPr>
            </w:pPr>
            <w:r>
              <w:rPr>
                <w:rFonts w:ascii="Calibri" w:hAnsi="Calibri" w:cs="Calibri"/>
                <w:sz w:val="20"/>
                <w:szCs w:val="20"/>
              </w:rPr>
              <w:t>31,7%</w:t>
            </w:r>
          </w:p>
        </w:tc>
      </w:tr>
      <w:tr w:rsidR="009F1470" w:rsidRPr="00A768D8" w14:paraId="058A5462" w14:textId="77777777" w:rsidTr="00BB450A">
        <w:trPr>
          <w:trHeight w:val="283"/>
        </w:trPr>
        <w:tc>
          <w:tcPr>
            <w:tcW w:w="2196" w:type="dxa"/>
          </w:tcPr>
          <w:p w14:paraId="1064FE5F" w14:textId="77777777" w:rsidR="009F1470" w:rsidRPr="00A768D8" w:rsidRDefault="009F1470" w:rsidP="002F0F33">
            <w:pPr>
              <w:jc w:val="center"/>
              <w:rPr>
                <w:sz w:val="20"/>
              </w:rPr>
            </w:pPr>
            <w:r w:rsidRPr="00A768D8">
              <w:rPr>
                <w:sz w:val="20"/>
              </w:rPr>
              <w:t>Obszar 9</w:t>
            </w:r>
          </w:p>
        </w:tc>
        <w:tc>
          <w:tcPr>
            <w:tcW w:w="2196" w:type="dxa"/>
            <w:vAlign w:val="center"/>
          </w:tcPr>
          <w:p w14:paraId="0D7F370A"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263</w:t>
            </w:r>
          </w:p>
        </w:tc>
        <w:tc>
          <w:tcPr>
            <w:tcW w:w="1987" w:type="dxa"/>
            <w:vAlign w:val="center"/>
          </w:tcPr>
          <w:p w14:paraId="646F3AC5" w14:textId="77777777" w:rsidR="009F1470" w:rsidRDefault="009F1470" w:rsidP="002F0F33">
            <w:pPr>
              <w:jc w:val="center"/>
              <w:rPr>
                <w:rFonts w:ascii="Calibri" w:hAnsi="Calibri" w:cs="Calibri"/>
                <w:color w:val="000000"/>
                <w:sz w:val="20"/>
                <w:szCs w:val="20"/>
              </w:rPr>
            </w:pPr>
            <w:r>
              <w:rPr>
                <w:rFonts w:ascii="Calibri" w:hAnsi="Calibri" w:cs="Calibri"/>
                <w:color w:val="000000"/>
                <w:sz w:val="20"/>
                <w:szCs w:val="20"/>
              </w:rPr>
              <w:t>160</w:t>
            </w:r>
          </w:p>
        </w:tc>
        <w:tc>
          <w:tcPr>
            <w:tcW w:w="2405" w:type="dxa"/>
            <w:vAlign w:val="center"/>
          </w:tcPr>
          <w:p w14:paraId="1A2E83FE" w14:textId="77777777" w:rsidR="009F1470" w:rsidRDefault="009F1470" w:rsidP="002F0F33">
            <w:pPr>
              <w:jc w:val="center"/>
              <w:rPr>
                <w:rFonts w:ascii="Calibri" w:hAnsi="Calibri" w:cs="Calibri"/>
                <w:sz w:val="20"/>
                <w:szCs w:val="20"/>
              </w:rPr>
            </w:pPr>
            <w:r>
              <w:rPr>
                <w:rFonts w:ascii="Calibri" w:hAnsi="Calibri" w:cs="Calibri"/>
                <w:sz w:val="20"/>
                <w:szCs w:val="20"/>
              </w:rPr>
              <w:t>60,8%</w:t>
            </w:r>
          </w:p>
        </w:tc>
      </w:tr>
      <w:tr w:rsidR="009F1470" w:rsidRPr="00A768D8" w14:paraId="7DA2C1B4" w14:textId="77777777" w:rsidTr="00BB450A">
        <w:trPr>
          <w:trHeight w:val="283"/>
        </w:trPr>
        <w:tc>
          <w:tcPr>
            <w:tcW w:w="2196" w:type="dxa"/>
            <w:vAlign w:val="center"/>
          </w:tcPr>
          <w:p w14:paraId="26D3F46B" w14:textId="77777777" w:rsidR="009F1470" w:rsidRPr="00A768D8" w:rsidRDefault="009F1470" w:rsidP="002F0F33">
            <w:pPr>
              <w:jc w:val="center"/>
              <w:rPr>
                <w:b/>
                <w:sz w:val="20"/>
              </w:rPr>
            </w:pPr>
            <w:r w:rsidRPr="00A768D8">
              <w:rPr>
                <w:b/>
                <w:sz w:val="20"/>
              </w:rPr>
              <w:t>Gmina</w:t>
            </w:r>
          </w:p>
        </w:tc>
        <w:tc>
          <w:tcPr>
            <w:tcW w:w="2196" w:type="dxa"/>
            <w:vAlign w:val="center"/>
          </w:tcPr>
          <w:p w14:paraId="2C5464EB" w14:textId="77777777" w:rsidR="009F1470" w:rsidRDefault="009F1470" w:rsidP="002F0F33">
            <w:pPr>
              <w:jc w:val="center"/>
              <w:rPr>
                <w:rFonts w:ascii="Calibri" w:hAnsi="Calibri" w:cs="Calibri"/>
                <w:b/>
                <w:bCs/>
                <w:color w:val="000000"/>
                <w:sz w:val="20"/>
                <w:szCs w:val="20"/>
              </w:rPr>
            </w:pPr>
            <w:r>
              <w:rPr>
                <w:rFonts w:ascii="Calibri" w:hAnsi="Calibri" w:cs="Calibri"/>
                <w:b/>
                <w:bCs/>
                <w:color w:val="000000"/>
                <w:sz w:val="20"/>
                <w:szCs w:val="20"/>
              </w:rPr>
              <w:t>3 886</w:t>
            </w:r>
          </w:p>
        </w:tc>
        <w:tc>
          <w:tcPr>
            <w:tcW w:w="1987" w:type="dxa"/>
            <w:vAlign w:val="center"/>
          </w:tcPr>
          <w:p w14:paraId="3CB0601E" w14:textId="77777777" w:rsidR="009F1470" w:rsidRDefault="009F1470" w:rsidP="002F0F33">
            <w:pPr>
              <w:jc w:val="center"/>
              <w:rPr>
                <w:rFonts w:ascii="Calibri" w:hAnsi="Calibri" w:cs="Calibri"/>
                <w:b/>
                <w:bCs/>
                <w:color w:val="000000"/>
                <w:sz w:val="20"/>
                <w:szCs w:val="20"/>
              </w:rPr>
            </w:pPr>
            <w:r>
              <w:rPr>
                <w:rFonts w:ascii="Calibri" w:hAnsi="Calibri" w:cs="Calibri"/>
                <w:b/>
                <w:bCs/>
                <w:color w:val="000000"/>
                <w:sz w:val="20"/>
                <w:szCs w:val="20"/>
              </w:rPr>
              <w:t>1651</w:t>
            </w:r>
          </w:p>
        </w:tc>
        <w:tc>
          <w:tcPr>
            <w:tcW w:w="2405" w:type="dxa"/>
            <w:vAlign w:val="center"/>
          </w:tcPr>
          <w:p w14:paraId="55642315" w14:textId="77777777" w:rsidR="009F1470" w:rsidRDefault="009F1470" w:rsidP="002F0F33">
            <w:pPr>
              <w:jc w:val="center"/>
              <w:rPr>
                <w:rFonts w:ascii="Calibri" w:hAnsi="Calibri" w:cs="Calibri"/>
                <w:b/>
                <w:bCs/>
                <w:sz w:val="20"/>
                <w:szCs w:val="20"/>
              </w:rPr>
            </w:pPr>
            <w:r>
              <w:rPr>
                <w:rFonts w:ascii="Calibri" w:hAnsi="Calibri" w:cs="Calibri"/>
                <w:b/>
                <w:bCs/>
                <w:sz w:val="20"/>
                <w:szCs w:val="20"/>
              </w:rPr>
              <w:t>42,5%</w:t>
            </w:r>
          </w:p>
        </w:tc>
      </w:tr>
    </w:tbl>
    <w:p w14:paraId="681E51D2" w14:textId="2CDE7804" w:rsidR="0079239E" w:rsidRPr="0079239E" w:rsidRDefault="0079239E" w:rsidP="0079239E">
      <w:pPr>
        <w:spacing w:line="360" w:lineRule="auto"/>
        <w:jc w:val="both"/>
        <w:rPr>
          <w:i/>
          <w:iCs/>
          <w:color w:val="455F51" w:themeColor="text2"/>
          <w:sz w:val="18"/>
          <w:szCs w:val="18"/>
        </w:rPr>
      </w:pPr>
      <w:r w:rsidRPr="0079239E">
        <w:rPr>
          <w:i/>
          <w:iCs/>
          <w:color w:val="455F51" w:themeColor="text2"/>
          <w:sz w:val="18"/>
          <w:szCs w:val="18"/>
        </w:rPr>
        <w:t xml:space="preserve">Źródło: opracowanie własne na podstawie </w:t>
      </w:r>
      <w:r w:rsidRPr="006B25F6">
        <w:rPr>
          <w:i/>
          <w:iCs/>
          <w:color w:val="455F51" w:themeColor="text2"/>
          <w:sz w:val="18"/>
          <w:szCs w:val="18"/>
        </w:rPr>
        <w:t>https://mapbook.uke.gov.pl/</w:t>
      </w:r>
    </w:p>
    <w:p w14:paraId="67EE17DD" w14:textId="1A546E2A" w:rsidR="00C13EE2" w:rsidRDefault="00523BBE" w:rsidP="00523BBE">
      <w:pPr>
        <w:spacing w:before="240" w:line="360" w:lineRule="auto"/>
        <w:jc w:val="both"/>
      </w:pPr>
      <w:r w:rsidRPr="00805F4C">
        <w:t xml:space="preserve">Penetracja budynkowa Internetem stacjonarnym o przepustowości co najmniej 30 </w:t>
      </w:r>
      <w:proofErr w:type="spellStart"/>
      <w:r w:rsidRPr="00805F4C">
        <w:t>mb</w:t>
      </w:r>
      <w:proofErr w:type="spellEnd"/>
      <w:r w:rsidRPr="00805F4C">
        <w:t>/s</w:t>
      </w:r>
      <w:r>
        <w:t xml:space="preserve"> w gminie Głogówek wynosi 42,5%, przy czym najlepszą dostępnością charakt</w:t>
      </w:r>
      <w:r w:rsidR="002F0F33">
        <w:t>eryzują się: Obszar 7 (66,6%) i </w:t>
      </w:r>
      <w:r>
        <w:t>Obszar 9 (60,8%). W przypadku 6 z 11 analizowanych obszarów wskaźnik osiąga wartości poniżej średniej dla gminy, co świadczy o ograniczonym dostępie do Internetu w tych częściach gminy. Sytuacja taka może ograniczać perspektywy rozwojowe przedsiębiorstw opartych na działalności w sieci, a także przekładać się na brak możliwości wykonywania pracy zdalnej.</w:t>
      </w:r>
    </w:p>
    <w:p w14:paraId="341674B1" w14:textId="77777777" w:rsidR="0002029C" w:rsidRDefault="0002029C" w:rsidP="002F0F33">
      <w:pPr>
        <w:pStyle w:val="nad"/>
      </w:pPr>
      <w:bookmarkStart w:id="66" w:name="_Toc132102932"/>
      <w:r>
        <w:t xml:space="preserve">Grafika </w:t>
      </w:r>
      <w:r w:rsidR="00F801B0">
        <w:fldChar w:fldCharType="begin"/>
      </w:r>
      <w:r w:rsidR="00F801B0">
        <w:instrText xml:space="preserve"> SEQ Grafika \* ARABIC </w:instrText>
      </w:r>
      <w:r w:rsidR="00F801B0">
        <w:fldChar w:fldCharType="separate"/>
      </w:r>
      <w:r w:rsidR="00F60680">
        <w:rPr>
          <w:noProof/>
        </w:rPr>
        <w:t>27</w:t>
      </w:r>
      <w:r w:rsidR="00F801B0">
        <w:rPr>
          <w:noProof/>
        </w:rPr>
        <w:fldChar w:fldCharType="end"/>
      </w:r>
      <w:r>
        <w:t xml:space="preserve"> Penetracja budynkowa Internetem stacjonarnym o przepustowości co najmniej 30 </w:t>
      </w:r>
      <w:proofErr w:type="spellStart"/>
      <w:r>
        <w:t>mb</w:t>
      </w:r>
      <w:proofErr w:type="spellEnd"/>
      <w:r>
        <w:t>/s</w:t>
      </w:r>
      <w:bookmarkEnd w:id="66"/>
    </w:p>
    <w:p w14:paraId="72035B04" w14:textId="5116DD4B" w:rsidR="0079239E" w:rsidRPr="0079239E" w:rsidRDefault="0002029C" w:rsidP="002F0F33">
      <w:pPr>
        <w:rPr>
          <w:i/>
          <w:iCs/>
          <w:color w:val="455F51" w:themeColor="text2"/>
          <w:sz w:val="18"/>
          <w:szCs w:val="18"/>
        </w:rPr>
      </w:pPr>
      <w:r>
        <w:rPr>
          <w:noProof/>
          <w:lang w:eastAsia="pl-PL"/>
        </w:rPr>
        <w:drawing>
          <wp:inline distT="0" distB="0" distL="0" distR="0" wp14:anchorId="0983B93A" wp14:editId="4542B338">
            <wp:extent cx="5257814" cy="427249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netracja budynkowa internete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1037" cy="4275115"/>
                    </a:xfrm>
                    <a:prstGeom prst="rect">
                      <a:avLst/>
                    </a:prstGeom>
                  </pic:spPr>
                </pic:pic>
              </a:graphicData>
            </a:graphic>
          </wp:inline>
        </w:drawing>
      </w:r>
      <w:r w:rsidR="00BB450A">
        <w:rPr>
          <w:i/>
          <w:iCs/>
          <w:color w:val="455F51" w:themeColor="text2"/>
          <w:sz w:val="18"/>
          <w:szCs w:val="18"/>
        </w:rPr>
        <w:br/>
      </w:r>
      <w:r w:rsidR="0079239E" w:rsidRPr="0079239E">
        <w:rPr>
          <w:i/>
          <w:iCs/>
          <w:color w:val="455F51" w:themeColor="text2"/>
          <w:sz w:val="18"/>
          <w:szCs w:val="18"/>
        </w:rPr>
        <w:t xml:space="preserve">Źródło: opracowanie własne na podstawie </w:t>
      </w:r>
      <w:r w:rsidR="0079239E" w:rsidRPr="006B25F6">
        <w:rPr>
          <w:i/>
          <w:iCs/>
          <w:color w:val="455F51" w:themeColor="text2"/>
          <w:sz w:val="18"/>
          <w:szCs w:val="18"/>
        </w:rPr>
        <w:t>https://mapbook.uke.gov.pl/</w:t>
      </w:r>
    </w:p>
    <w:p w14:paraId="56D3C004" w14:textId="77777777" w:rsidR="009F1470" w:rsidRPr="00A768D8" w:rsidRDefault="009F1470" w:rsidP="00A768D8"/>
    <w:p w14:paraId="319CA666" w14:textId="77777777" w:rsidR="00BB450A" w:rsidRDefault="00BB450A" w:rsidP="001E30E9">
      <w:pPr>
        <w:pStyle w:val="Nagwek1"/>
      </w:pPr>
      <w:r>
        <w:br w:type="page"/>
      </w:r>
    </w:p>
    <w:p w14:paraId="147A3611" w14:textId="61A8655A" w:rsidR="00EA7DA0" w:rsidRDefault="00BB450A" w:rsidP="001E30E9">
      <w:pPr>
        <w:pStyle w:val="Nagwek1"/>
      </w:pPr>
      <w:bookmarkStart w:id="67" w:name="_Toc132102640"/>
      <w:r>
        <w:t xml:space="preserve">4. </w:t>
      </w:r>
      <w:r w:rsidR="00EA7DA0">
        <w:t>Podsumowanie</w:t>
      </w:r>
      <w:bookmarkEnd w:id="67"/>
    </w:p>
    <w:p w14:paraId="67D27407" w14:textId="77777777" w:rsidR="00081A67" w:rsidRDefault="00081A67" w:rsidP="00081A67">
      <w:pPr>
        <w:spacing w:before="240" w:line="360" w:lineRule="auto"/>
        <w:jc w:val="both"/>
      </w:pPr>
      <w:r>
        <w:t xml:space="preserve">Przeprowadzona analiza wskaźnikowa miała na celu identyfikację obszaru zdegradowanego, charakteryzującego się koncentracją negatywnych zjawisk społecznych oraz gospodarczych, środowiskowych, przestrzenno-funkcjonalnych lub technicznych. </w:t>
      </w:r>
    </w:p>
    <w:p w14:paraId="0FBA1506" w14:textId="042D3D45" w:rsidR="00081A67" w:rsidRDefault="00081A67" w:rsidP="00081A67">
      <w:pPr>
        <w:spacing w:line="360" w:lineRule="auto"/>
        <w:jc w:val="both"/>
      </w:pPr>
      <w:r>
        <w:t xml:space="preserve">Stopień i skalę negatywnych zjawisk obrazują wskaźniki opisujące wspomniane sfery. W przedmiotowym dokumencie poddano </w:t>
      </w:r>
      <w:r w:rsidR="00684BA0">
        <w:t xml:space="preserve">je </w:t>
      </w:r>
      <w:r>
        <w:t xml:space="preserve">analizie, bazując na danych pozyskanych z różnych źródeł oraz ogólnodostępnych opracowań, czy raportów. Zgodnie z ustawą o rewitalizacji, największy nacisk położono na analizę sfery społecznej, dla której zakres danych jest najszerszy, a katalog wskaźników najbardziej rozbudowany z uwagi na możliwość pozyskania wiarygodnych, porównywalnych danych. Poniżej zestawiono bilans wskaźników w formie zbiorczych tabel obrazujących poziom natężenia negatywnych zjawisk społecznych. Kolejne zestawienie prezentuje natomiast syntetyczny wskaźnik degradacji w sferze społecznej. W pierwszej kolejności policzono średnie, a następnie uzyskane wartości poddano normalizacji (odchylenie standardowe). W ten sposób uzyskano porównywalny, syntetyczny wskaźnik degradacji. </w:t>
      </w:r>
    </w:p>
    <w:p w14:paraId="4AB22D94" w14:textId="136FE5E5" w:rsidR="00081A67" w:rsidRDefault="00081A67" w:rsidP="00081A67"/>
    <w:p w14:paraId="46D34A6C" w14:textId="77777777" w:rsidR="00081A67" w:rsidRDefault="00081A67">
      <w:r>
        <w:br w:type="page"/>
      </w:r>
    </w:p>
    <w:p w14:paraId="055920BC" w14:textId="77777777" w:rsidR="00081A67" w:rsidRDefault="00081A67" w:rsidP="00081A67">
      <w:pPr>
        <w:sectPr w:rsidR="00081A67" w:rsidSect="00E726CA">
          <w:headerReference w:type="even" r:id="rId38"/>
          <w:headerReference w:type="default" r:id="rId39"/>
          <w:footerReference w:type="even" r:id="rId40"/>
          <w:footerReference w:type="default" r:id="rId41"/>
          <w:pgSz w:w="11906" w:h="16838"/>
          <w:pgMar w:top="1417" w:right="1417" w:bottom="1417" w:left="1417" w:header="708" w:footer="708" w:gutter="0"/>
          <w:cols w:space="708"/>
          <w:docGrid w:linePitch="360"/>
        </w:sectPr>
      </w:pPr>
    </w:p>
    <w:p w14:paraId="65949509" w14:textId="5939377B" w:rsidR="001F3E37" w:rsidRDefault="001F3E37" w:rsidP="00BB450A">
      <w:pPr>
        <w:pStyle w:val="nad"/>
      </w:pPr>
      <w:bookmarkStart w:id="68" w:name="_Toc132105413"/>
      <w:r>
        <w:t xml:space="preserve">Tabela </w:t>
      </w:r>
      <w:r w:rsidR="00F801B0">
        <w:fldChar w:fldCharType="begin"/>
      </w:r>
      <w:r w:rsidR="00F801B0">
        <w:instrText xml:space="preserve"> SEQ Tabela \* ARABIC </w:instrText>
      </w:r>
      <w:r w:rsidR="00F801B0">
        <w:fldChar w:fldCharType="separate"/>
      </w:r>
      <w:r w:rsidR="007D2E62">
        <w:rPr>
          <w:noProof/>
        </w:rPr>
        <w:t>28</w:t>
      </w:r>
      <w:r w:rsidR="00F801B0">
        <w:rPr>
          <w:noProof/>
        </w:rPr>
        <w:fldChar w:fldCharType="end"/>
      </w:r>
      <w:r>
        <w:t xml:space="preserve"> </w:t>
      </w:r>
      <w:r w:rsidRPr="00285026">
        <w:t>Podsumowanie analizy obszarów - sfera społeczna – wartości wskaźników</w:t>
      </w:r>
      <w:bookmarkEnd w:id="68"/>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020"/>
        <w:gridCol w:w="1020"/>
        <w:gridCol w:w="1025"/>
        <w:gridCol w:w="1026"/>
        <w:gridCol w:w="1367"/>
        <w:gridCol w:w="1025"/>
        <w:gridCol w:w="1025"/>
        <w:gridCol w:w="1197"/>
        <w:gridCol w:w="1196"/>
        <w:gridCol w:w="1367"/>
        <w:gridCol w:w="1367"/>
        <w:gridCol w:w="1367"/>
      </w:tblGrid>
      <w:tr w:rsidR="00BB4144" w:rsidRPr="00F2624C" w14:paraId="228A84D2" w14:textId="77777777" w:rsidTr="00BB450A">
        <w:trPr>
          <w:trHeight w:val="2208"/>
        </w:trPr>
        <w:tc>
          <w:tcPr>
            <w:tcW w:w="846" w:type="dxa"/>
            <w:shd w:val="clear" w:color="auto" w:fill="DAEFD3" w:themeFill="accent1" w:themeFillTint="33"/>
          </w:tcPr>
          <w:p w14:paraId="337DF1AE" w14:textId="77777777" w:rsidR="00BB4144" w:rsidRPr="00F2624C" w:rsidRDefault="00BB4144" w:rsidP="00F2624C">
            <w:pPr>
              <w:spacing w:after="0" w:line="240" w:lineRule="auto"/>
              <w:jc w:val="center"/>
              <w:rPr>
                <w:rFonts w:eastAsia="Times New Roman" w:cstheme="minorHAnsi"/>
                <w:bCs/>
                <w:color w:val="000000"/>
                <w:sz w:val="18"/>
                <w:szCs w:val="20"/>
                <w:lang w:eastAsia="pl-PL"/>
              </w:rPr>
            </w:pPr>
          </w:p>
        </w:tc>
        <w:tc>
          <w:tcPr>
            <w:tcW w:w="846" w:type="dxa"/>
            <w:shd w:val="clear" w:color="auto" w:fill="DAEFD3" w:themeFill="accent1" w:themeFillTint="33"/>
            <w:vAlign w:val="center"/>
            <w:hideMark/>
          </w:tcPr>
          <w:p w14:paraId="608FFC1F" w14:textId="76BC5E63"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 xml:space="preserve">Przyrost naturalny na 1000 mieszkańców </w:t>
            </w:r>
          </w:p>
        </w:tc>
        <w:tc>
          <w:tcPr>
            <w:tcW w:w="850" w:type="dxa"/>
            <w:shd w:val="clear" w:color="auto" w:fill="DAEFD3" w:themeFill="accent1" w:themeFillTint="33"/>
            <w:vAlign w:val="center"/>
            <w:hideMark/>
          </w:tcPr>
          <w:p w14:paraId="0EC82208"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Saldo migracji na 1000 mieszkańców</w:t>
            </w:r>
          </w:p>
        </w:tc>
        <w:tc>
          <w:tcPr>
            <w:tcW w:w="851" w:type="dxa"/>
            <w:shd w:val="clear" w:color="auto" w:fill="DAEFD3" w:themeFill="accent1" w:themeFillTint="33"/>
            <w:vAlign w:val="center"/>
            <w:hideMark/>
          </w:tcPr>
          <w:p w14:paraId="2ECE4E8B" w14:textId="6D24FB8B"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 xml:space="preserve">Obciążenie </w:t>
            </w:r>
            <w:proofErr w:type="spellStart"/>
            <w:r w:rsidRPr="009F0419">
              <w:rPr>
                <w:rFonts w:eastAsia="Times New Roman" w:cstheme="minorHAnsi"/>
                <w:bCs/>
                <w:color w:val="000000"/>
                <w:sz w:val="16"/>
                <w:szCs w:val="20"/>
                <w:lang w:eastAsia="pl-PL"/>
              </w:rPr>
              <w:t>demogra</w:t>
            </w:r>
            <w:r w:rsidR="009F0419">
              <w:rPr>
                <w:rFonts w:eastAsia="Times New Roman" w:cstheme="minorHAnsi"/>
                <w:bCs/>
                <w:color w:val="000000"/>
                <w:sz w:val="16"/>
                <w:szCs w:val="20"/>
                <w:lang w:eastAsia="pl-PL"/>
              </w:rPr>
              <w:t>-</w:t>
            </w:r>
            <w:r w:rsidRPr="009F0419">
              <w:rPr>
                <w:rFonts w:eastAsia="Times New Roman" w:cstheme="minorHAnsi"/>
                <w:bCs/>
                <w:color w:val="000000"/>
                <w:sz w:val="16"/>
                <w:szCs w:val="20"/>
                <w:lang w:eastAsia="pl-PL"/>
              </w:rPr>
              <w:t>ficzne</w:t>
            </w:r>
            <w:proofErr w:type="spellEnd"/>
          </w:p>
        </w:tc>
        <w:tc>
          <w:tcPr>
            <w:tcW w:w="1134" w:type="dxa"/>
            <w:shd w:val="clear" w:color="auto" w:fill="DAEFD3" w:themeFill="accent1" w:themeFillTint="33"/>
            <w:vAlign w:val="center"/>
            <w:hideMark/>
          </w:tcPr>
          <w:p w14:paraId="3BA808D5"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 xml:space="preserve">Liczba osób bezrobotnych na 1000 mieszkańców </w:t>
            </w:r>
          </w:p>
        </w:tc>
        <w:tc>
          <w:tcPr>
            <w:tcW w:w="850" w:type="dxa"/>
            <w:shd w:val="clear" w:color="auto" w:fill="DAEFD3" w:themeFill="accent1" w:themeFillTint="33"/>
            <w:vAlign w:val="center"/>
            <w:hideMark/>
          </w:tcPr>
          <w:p w14:paraId="3867A128" w14:textId="29E5295C" w:rsidR="00BB4144" w:rsidRPr="009F0419" w:rsidRDefault="00BB4144" w:rsidP="009F0419">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 xml:space="preserve">Udział </w:t>
            </w:r>
            <w:proofErr w:type="spellStart"/>
            <w:r w:rsidRPr="009F0419">
              <w:rPr>
                <w:rFonts w:eastAsia="Times New Roman" w:cstheme="minorHAnsi"/>
                <w:bCs/>
                <w:color w:val="000000"/>
                <w:sz w:val="16"/>
                <w:szCs w:val="20"/>
                <w:lang w:eastAsia="pl-PL"/>
              </w:rPr>
              <w:t>bezrobo</w:t>
            </w:r>
            <w:r w:rsidR="009F0419">
              <w:rPr>
                <w:rFonts w:eastAsia="Times New Roman" w:cstheme="minorHAnsi"/>
                <w:bCs/>
                <w:color w:val="000000"/>
                <w:sz w:val="16"/>
                <w:szCs w:val="20"/>
                <w:lang w:eastAsia="pl-PL"/>
              </w:rPr>
              <w:t>-</w:t>
            </w:r>
            <w:r w:rsidRPr="009F0419">
              <w:rPr>
                <w:rFonts w:eastAsia="Times New Roman" w:cstheme="minorHAnsi"/>
                <w:bCs/>
                <w:color w:val="000000"/>
                <w:sz w:val="16"/>
                <w:szCs w:val="20"/>
                <w:lang w:eastAsia="pl-PL"/>
              </w:rPr>
              <w:t>tnych</w:t>
            </w:r>
            <w:proofErr w:type="spellEnd"/>
            <w:r w:rsidRPr="009F0419">
              <w:rPr>
                <w:rFonts w:eastAsia="Times New Roman" w:cstheme="minorHAnsi"/>
                <w:bCs/>
                <w:color w:val="000000"/>
                <w:sz w:val="16"/>
                <w:szCs w:val="20"/>
                <w:lang w:eastAsia="pl-PL"/>
              </w:rPr>
              <w:t xml:space="preserve"> w liczbie ludności w wieku </w:t>
            </w:r>
            <w:proofErr w:type="spellStart"/>
            <w:r w:rsidRPr="009F0419">
              <w:rPr>
                <w:rFonts w:eastAsia="Times New Roman" w:cstheme="minorHAnsi"/>
                <w:bCs/>
                <w:color w:val="000000"/>
                <w:sz w:val="16"/>
                <w:szCs w:val="20"/>
                <w:lang w:eastAsia="pl-PL"/>
              </w:rPr>
              <w:t>produkcyj</w:t>
            </w:r>
            <w:r w:rsidR="009F0419">
              <w:rPr>
                <w:rFonts w:eastAsia="Times New Roman" w:cstheme="minorHAnsi"/>
                <w:bCs/>
                <w:color w:val="000000"/>
                <w:sz w:val="16"/>
                <w:szCs w:val="20"/>
                <w:lang w:eastAsia="pl-PL"/>
              </w:rPr>
              <w:t>-</w:t>
            </w:r>
            <w:r w:rsidRPr="009F0419">
              <w:rPr>
                <w:rFonts w:eastAsia="Times New Roman" w:cstheme="minorHAnsi"/>
                <w:bCs/>
                <w:color w:val="000000"/>
                <w:sz w:val="16"/>
                <w:szCs w:val="20"/>
                <w:lang w:eastAsia="pl-PL"/>
              </w:rPr>
              <w:t>nym</w:t>
            </w:r>
            <w:proofErr w:type="spellEnd"/>
          </w:p>
        </w:tc>
        <w:tc>
          <w:tcPr>
            <w:tcW w:w="850" w:type="dxa"/>
            <w:shd w:val="clear" w:color="auto" w:fill="DAEFD3" w:themeFill="accent1" w:themeFillTint="33"/>
            <w:vAlign w:val="center"/>
            <w:hideMark/>
          </w:tcPr>
          <w:p w14:paraId="249D4D73"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 xml:space="preserve">Liczba zdarzeń drogowych na 1000 mieszkańców </w:t>
            </w:r>
          </w:p>
        </w:tc>
        <w:tc>
          <w:tcPr>
            <w:tcW w:w="993" w:type="dxa"/>
            <w:shd w:val="clear" w:color="auto" w:fill="DAEFD3" w:themeFill="accent1" w:themeFillTint="33"/>
            <w:vAlign w:val="center"/>
            <w:hideMark/>
          </w:tcPr>
          <w:p w14:paraId="41B0ED0C"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Liczba klientów pomocy społecznej na 1000 mieszkańców</w:t>
            </w:r>
          </w:p>
        </w:tc>
        <w:tc>
          <w:tcPr>
            <w:tcW w:w="992" w:type="dxa"/>
            <w:shd w:val="clear" w:color="auto" w:fill="DAEFD3" w:themeFill="accent1" w:themeFillTint="33"/>
            <w:vAlign w:val="center"/>
            <w:hideMark/>
          </w:tcPr>
          <w:p w14:paraId="244C5DEA"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Liczba udzielonych świadczeń stałych na 1000 mieszkańców</w:t>
            </w:r>
          </w:p>
        </w:tc>
        <w:tc>
          <w:tcPr>
            <w:tcW w:w="1134" w:type="dxa"/>
            <w:shd w:val="clear" w:color="auto" w:fill="DAEFD3" w:themeFill="accent1" w:themeFillTint="33"/>
            <w:vAlign w:val="center"/>
            <w:hideMark/>
          </w:tcPr>
          <w:p w14:paraId="20BB99D9" w14:textId="216E1B33"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Liczba udzielonych świadczeń ze względu na niepełno</w:t>
            </w:r>
            <w:r w:rsidR="009F0419">
              <w:rPr>
                <w:rFonts w:eastAsia="Times New Roman" w:cstheme="minorHAnsi"/>
                <w:bCs/>
                <w:color w:val="000000"/>
                <w:sz w:val="16"/>
                <w:szCs w:val="20"/>
                <w:lang w:eastAsia="pl-PL"/>
              </w:rPr>
              <w:t>-</w:t>
            </w:r>
            <w:r w:rsidRPr="009F0419">
              <w:rPr>
                <w:rFonts w:eastAsia="Times New Roman" w:cstheme="minorHAnsi"/>
                <w:bCs/>
                <w:color w:val="000000"/>
                <w:sz w:val="16"/>
                <w:szCs w:val="20"/>
                <w:lang w:eastAsia="pl-PL"/>
              </w:rPr>
              <w:t>sprawność na 1000 mieszkańców</w:t>
            </w:r>
          </w:p>
        </w:tc>
        <w:tc>
          <w:tcPr>
            <w:tcW w:w="1134" w:type="dxa"/>
            <w:shd w:val="clear" w:color="auto" w:fill="DAEFD3" w:themeFill="accent1" w:themeFillTint="33"/>
            <w:vAlign w:val="center"/>
            <w:hideMark/>
          </w:tcPr>
          <w:p w14:paraId="5809EA61"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Liczba organizacji pozarządowych na 1000 mieszkańców</w:t>
            </w:r>
          </w:p>
        </w:tc>
        <w:tc>
          <w:tcPr>
            <w:tcW w:w="1134" w:type="dxa"/>
            <w:shd w:val="clear" w:color="auto" w:fill="DAEFD3" w:themeFill="accent1" w:themeFillTint="33"/>
            <w:vAlign w:val="center"/>
            <w:hideMark/>
          </w:tcPr>
          <w:p w14:paraId="0DC3907B" w14:textId="77777777" w:rsidR="00BB4144" w:rsidRPr="009F0419" w:rsidRDefault="00BB4144" w:rsidP="00F2624C">
            <w:pPr>
              <w:spacing w:after="0" w:line="240" w:lineRule="auto"/>
              <w:jc w:val="center"/>
              <w:rPr>
                <w:rFonts w:eastAsia="Times New Roman" w:cstheme="minorHAnsi"/>
                <w:bCs/>
                <w:color w:val="000000"/>
                <w:sz w:val="16"/>
                <w:szCs w:val="20"/>
                <w:lang w:eastAsia="pl-PL"/>
              </w:rPr>
            </w:pPr>
            <w:r w:rsidRPr="009F0419">
              <w:rPr>
                <w:rFonts w:eastAsia="Times New Roman" w:cstheme="minorHAnsi"/>
                <w:bCs/>
                <w:color w:val="000000"/>
                <w:sz w:val="16"/>
                <w:szCs w:val="20"/>
                <w:lang w:eastAsia="pl-PL"/>
              </w:rPr>
              <w:t>Uczestnicy zajęć sportowych</w:t>
            </w:r>
          </w:p>
        </w:tc>
      </w:tr>
      <w:tr w:rsidR="00BB4144" w:rsidRPr="00F2624C" w14:paraId="305A852D" w14:textId="77777777" w:rsidTr="00BB450A">
        <w:trPr>
          <w:trHeight w:val="360"/>
        </w:trPr>
        <w:tc>
          <w:tcPr>
            <w:tcW w:w="846" w:type="dxa"/>
            <w:vAlign w:val="center"/>
          </w:tcPr>
          <w:p w14:paraId="738140D0" w14:textId="4F9CE5A7"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1A</w:t>
            </w:r>
          </w:p>
        </w:tc>
        <w:tc>
          <w:tcPr>
            <w:tcW w:w="846" w:type="dxa"/>
            <w:shd w:val="clear" w:color="auto" w:fill="auto"/>
            <w:noWrap/>
            <w:vAlign w:val="center"/>
            <w:hideMark/>
          </w:tcPr>
          <w:p w14:paraId="3716205D" w14:textId="01AD617A"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-8,8</w:t>
            </w:r>
          </w:p>
        </w:tc>
        <w:tc>
          <w:tcPr>
            <w:tcW w:w="850" w:type="dxa"/>
            <w:shd w:val="clear" w:color="auto" w:fill="auto"/>
            <w:noWrap/>
            <w:vAlign w:val="center"/>
            <w:hideMark/>
          </w:tcPr>
          <w:p w14:paraId="66E472D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-6,4</w:t>
            </w:r>
          </w:p>
        </w:tc>
        <w:tc>
          <w:tcPr>
            <w:tcW w:w="851" w:type="dxa"/>
            <w:shd w:val="clear" w:color="auto" w:fill="auto"/>
            <w:noWrap/>
            <w:vAlign w:val="center"/>
            <w:hideMark/>
          </w:tcPr>
          <w:p w14:paraId="651680E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2B5B7C0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26,5</w:t>
            </w:r>
          </w:p>
        </w:tc>
        <w:tc>
          <w:tcPr>
            <w:tcW w:w="850" w:type="dxa"/>
            <w:shd w:val="clear" w:color="auto" w:fill="auto"/>
            <w:noWrap/>
            <w:vAlign w:val="center"/>
            <w:hideMark/>
          </w:tcPr>
          <w:p w14:paraId="6FB2D4AA" w14:textId="021EF084"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4,3%</w:t>
            </w:r>
          </w:p>
        </w:tc>
        <w:tc>
          <w:tcPr>
            <w:tcW w:w="850" w:type="dxa"/>
            <w:shd w:val="clear" w:color="auto" w:fill="auto"/>
            <w:noWrap/>
            <w:vAlign w:val="center"/>
            <w:hideMark/>
          </w:tcPr>
          <w:p w14:paraId="104563C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8,8</w:t>
            </w:r>
          </w:p>
        </w:tc>
        <w:tc>
          <w:tcPr>
            <w:tcW w:w="993" w:type="dxa"/>
            <w:shd w:val="clear" w:color="auto" w:fill="auto"/>
            <w:noWrap/>
            <w:vAlign w:val="center"/>
            <w:hideMark/>
          </w:tcPr>
          <w:p w14:paraId="51116B9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18,4</w:t>
            </w:r>
          </w:p>
        </w:tc>
        <w:tc>
          <w:tcPr>
            <w:tcW w:w="992" w:type="dxa"/>
            <w:shd w:val="clear" w:color="auto" w:fill="auto"/>
            <w:noWrap/>
            <w:vAlign w:val="center"/>
            <w:hideMark/>
          </w:tcPr>
          <w:p w14:paraId="30AB3B9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19,2</w:t>
            </w:r>
          </w:p>
        </w:tc>
        <w:tc>
          <w:tcPr>
            <w:tcW w:w="1134" w:type="dxa"/>
            <w:shd w:val="clear" w:color="auto" w:fill="auto"/>
            <w:noWrap/>
            <w:vAlign w:val="center"/>
            <w:hideMark/>
          </w:tcPr>
          <w:p w14:paraId="3419D504"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36,1</w:t>
            </w:r>
          </w:p>
        </w:tc>
        <w:tc>
          <w:tcPr>
            <w:tcW w:w="1134" w:type="dxa"/>
            <w:shd w:val="clear" w:color="auto" w:fill="auto"/>
            <w:noWrap/>
            <w:vAlign w:val="center"/>
            <w:hideMark/>
          </w:tcPr>
          <w:p w14:paraId="5E0DC70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1,6</w:t>
            </w:r>
          </w:p>
        </w:tc>
        <w:tc>
          <w:tcPr>
            <w:tcW w:w="1134" w:type="dxa"/>
            <w:shd w:val="clear" w:color="auto" w:fill="auto"/>
            <w:noWrap/>
            <w:vAlign w:val="center"/>
            <w:hideMark/>
          </w:tcPr>
          <w:p w14:paraId="00B1641E"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r>
      <w:tr w:rsidR="00BB4144" w:rsidRPr="00F2624C" w14:paraId="3F44E087" w14:textId="77777777" w:rsidTr="00BB450A">
        <w:trPr>
          <w:trHeight w:val="360"/>
        </w:trPr>
        <w:tc>
          <w:tcPr>
            <w:tcW w:w="846" w:type="dxa"/>
            <w:vAlign w:val="center"/>
          </w:tcPr>
          <w:p w14:paraId="60DB1A59" w14:textId="512315DA"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1B</w:t>
            </w:r>
          </w:p>
        </w:tc>
        <w:tc>
          <w:tcPr>
            <w:tcW w:w="846" w:type="dxa"/>
            <w:shd w:val="clear" w:color="auto" w:fill="auto"/>
            <w:noWrap/>
            <w:vAlign w:val="center"/>
            <w:hideMark/>
          </w:tcPr>
          <w:p w14:paraId="1BB3E49F" w14:textId="40A04DF2"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-9,0</w:t>
            </w:r>
          </w:p>
        </w:tc>
        <w:tc>
          <w:tcPr>
            <w:tcW w:w="850" w:type="dxa"/>
            <w:shd w:val="clear" w:color="auto" w:fill="auto"/>
            <w:noWrap/>
            <w:vAlign w:val="center"/>
            <w:hideMark/>
          </w:tcPr>
          <w:p w14:paraId="5F565B8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-6,3</w:t>
            </w:r>
          </w:p>
        </w:tc>
        <w:tc>
          <w:tcPr>
            <w:tcW w:w="851" w:type="dxa"/>
            <w:shd w:val="clear" w:color="auto" w:fill="auto"/>
            <w:noWrap/>
            <w:vAlign w:val="center"/>
            <w:hideMark/>
          </w:tcPr>
          <w:p w14:paraId="0F01146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3777AB59"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32,7</w:t>
            </w:r>
          </w:p>
        </w:tc>
        <w:tc>
          <w:tcPr>
            <w:tcW w:w="850" w:type="dxa"/>
            <w:shd w:val="clear" w:color="auto" w:fill="auto"/>
            <w:noWrap/>
            <w:vAlign w:val="center"/>
            <w:hideMark/>
          </w:tcPr>
          <w:p w14:paraId="04F55492" w14:textId="5BF3B21F"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5,4%</w:t>
            </w:r>
          </w:p>
        </w:tc>
        <w:tc>
          <w:tcPr>
            <w:tcW w:w="850" w:type="dxa"/>
            <w:shd w:val="clear" w:color="auto" w:fill="auto"/>
            <w:noWrap/>
            <w:vAlign w:val="center"/>
            <w:hideMark/>
          </w:tcPr>
          <w:p w14:paraId="4784FA8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10,3</w:t>
            </w:r>
          </w:p>
        </w:tc>
        <w:tc>
          <w:tcPr>
            <w:tcW w:w="993" w:type="dxa"/>
            <w:shd w:val="clear" w:color="auto" w:fill="auto"/>
            <w:noWrap/>
            <w:vAlign w:val="center"/>
            <w:hideMark/>
          </w:tcPr>
          <w:p w14:paraId="538CB60F"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50,0</w:t>
            </w:r>
          </w:p>
        </w:tc>
        <w:tc>
          <w:tcPr>
            <w:tcW w:w="992" w:type="dxa"/>
            <w:shd w:val="clear" w:color="auto" w:fill="auto"/>
            <w:noWrap/>
            <w:vAlign w:val="center"/>
            <w:hideMark/>
          </w:tcPr>
          <w:p w14:paraId="7345620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96,7</w:t>
            </w:r>
          </w:p>
        </w:tc>
        <w:tc>
          <w:tcPr>
            <w:tcW w:w="1134" w:type="dxa"/>
            <w:shd w:val="clear" w:color="auto" w:fill="auto"/>
            <w:noWrap/>
            <w:vAlign w:val="center"/>
            <w:hideMark/>
          </w:tcPr>
          <w:p w14:paraId="47CD8EA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189,7</w:t>
            </w:r>
          </w:p>
        </w:tc>
        <w:tc>
          <w:tcPr>
            <w:tcW w:w="1134" w:type="dxa"/>
            <w:shd w:val="clear" w:color="auto" w:fill="auto"/>
            <w:noWrap/>
            <w:vAlign w:val="center"/>
            <w:hideMark/>
          </w:tcPr>
          <w:p w14:paraId="33E6E28E"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2,3</w:t>
            </w:r>
          </w:p>
        </w:tc>
        <w:tc>
          <w:tcPr>
            <w:tcW w:w="1134" w:type="dxa"/>
            <w:shd w:val="clear" w:color="auto" w:fill="auto"/>
            <w:noWrap/>
            <w:vAlign w:val="center"/>
            <w:hideMark/>
          </w:tcPr>
          <w:p w14:paraId="58E4094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r>
      <w:tr w:rsidR="00BB4144" w:rsidRPr="00F2624C" w14:paraId="730344DE" w14:textId="77777777" w:rsidTr="00BB450A">
        <w:trPr>
          <w:trHeight w:val="360"/>
        </w:trPr>
        <w:tc>
          <w:tcPr>
            <w:tcW w:w="846" w:type="dxa"/>
            <w:vAlign w:val="center"/>
          </w:tcPr>
          <w:p w14:paraId="0DD8C22A" w14:textId="4A0A3266"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1C</w:t>
            </w:r>
          </w:p>
        </w:tc>
        <w:tc>
          <w:tcPr>
            <w:tcW w:w="846" w:type="dxa"/>
            <w:shd w:val="clear" w:color="auto" w:fill="auto"/>
            <w:noWrap/>
            <w:vAlign w:val="center"/>
            <w:hideMark/>
          </w:tcPr>
          <w:p w14:paraId="50667EEC" w14:textId="508EB594"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-8,0</w:t>
            </w:r>
          </w:p>
        </w:tc>
        <w:tc>
          <w:tcPr>
            <w:tcW w:w="850" w:type="dxa"/>
            <w:shd w:val="clear" w:color="auto" w:fill="auto"/>
            <w:noWrap/>
            <w:vAlign w:val="center"/>
            <w:hideMark/>
          </w:tcPr>
          <w:p w14:paraId="0720027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-7,1</w:t>
            </w:r>
          </w:p>
        </w:tc>
        <w:tc>
          <w:tcPr>
            <w:tcW w:w="851" w:type="dxa"/>
            <w:shd w:val="clear" w:color="auto" w:fill="auto"/>
            <w:noWrap/>
            <w:vAlign w:val="center"/>
            <w:hideMark/>
          </w:tcPr>
          <w:p w14:paraId="720A99A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1BB60F3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24,0</w:t>
            </w:r>
          </w:p>
        </w:tc>
        <w:tc>
          <w:tcPr>
            <w:tcW w:w="850" w:type="dxa"/>
            <w:shd w:val="clear" w:color="auto" w:fill="auto"/>
            <w:noWrap/>
            <w:vAlign w:val="center"/>
            <w:hideMark/>
          </w:tcPr>
          <w:p w14:paraId="327164CD" w14:textId="7748369C"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3,9%</w:t>
            </w:r>
          </w:p>
        </w:tc>
        <w:tc>
          <w:tcPr>
            <w:tcW w:w="850" w:type="dxa"/>
            <w:shd w:val="clear" w:color="auto" w:fill="auto"/>
            <w:noWrap/>
            <w:vAlign w:val="center"/>
            <w:hideMark/>
          </w:tcPr>
          <w:p w14:paraId="5F9F7AC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5,3</w:t>
            </w:r>
          </w:p>
        </w:tc>
        <w:tc>
          <w:tcPr>
            <w:tcW w:w="993" w:type="dxa"/>
            <w:shd w:val="clear" w:color="auto" w:fill="auto"/>
            <w:noWrap/>
            <w:vAlign w:val="center"/>
            <w:hideMark/>
          </w:tcPr>
          <w:p w14:paraId="0436A60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53,3</w:t>
            </w:r>
          </w:p>
        </w:tc>
        <w:tc>
          <w:tcPr>
            <w:tcW w:w="992" w:type="dxa"/>
            <w:shd w:val="clear" w:color="auto" w:fill="auto"/>
            <w:noWrap/>
            <w:vAlign w:val="center"/>
            <w:hideMark/>
          </w:tcPr>
          <w:p w14:paraId="1C9B248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57,8</w:t>
            </w:r>
          </w:p>
        </w:tc>
        <w:tc>
          <w:tcPr>
            <w:tcW w:w="1134" w:type="dxa"/>
            <w:shd w:val="clear" w:color="auto" w:fill="auto"/>
            <w:noWrap/>
            <w:vAlign w:val="center"/>
            <w:hideMark/>
          </w:tcPr>
          <w:p w14:paraId="06D5D8A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198,2</w:t>
            </w:r>
          </w:p>
        </w:tc>
        <w:tc>
          <w:tcPr>
            <w:tcW w:w="1134" w:type="dxa"/>
            <w:shd w:val="clear" w:color="auto" w:fill="auto"/>
            <w:noWrap/>
            <w:vAlign w:val="center"/>
            <w:hideMark/>
          </w:tcPr>
          <w:p w14:paraId="54E5C86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03E493B5"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r>
      <w:tr w:rsidR="00BB4144" w:rsidRPr="00F2624C" w14:paraId="0A6F63FA" w14:textId="77777777" w:rsidTr="00BB450A">
        <w:trPr>
          <w:trHeight w:val="360"/>
        </w:trPr>
        <w:tc>
          <w:tcPr>
            <w:tcW w:w="846" w:type="dxa"/>
            <w:vAlign w:val="center"/>
          </w:tcPr>
          <w:p w14:paraId="6821EAF9" w14:textId="043C439B"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2</w:t>
            </w:r>
          </w:p>
        </w:tc>
        <w:tc>
          <w:tcPr>
            <w:tcW w:w="846" w:type="dxa"/>
            <w:shd w:val="clear" w:color="auto" w:fill="auto"/>
            <w:noWrap/>
            <w:vAlign w:val="center"/>
            <w:hideMark/>
          </w:tcPr>
          <w:p w14:paraId="5F75E8BD" w14:textId="4F9D7F1A"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-11,5</w:t>
            </w:r>
          </w:p>
        </w:tc>
        <w:tc>
          <w:tcPr>
            <w:tcW w:w="850" w:type="dxa"/>
            <w:shd w:val="clear" w:color="auto" w:fill="auto"/>
            <w:noWrap/>
            <w:vAlign w:val="center"/>
            <w:hideMark/>
          </w:tcPr>
          <w:p w14:paraId="496E90A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5,4</w:t>
            </w:r>
          </w:p>
        </w:tc>
        <w:tc>
          <w:tcPr>
            <w:tcW w:w="851" w:type="dxa"/>
            <w:shd w:val="clear" w:color="auto" w:fill="auto"/>
            <w:noWrap/>
            <w:vAlign w:val="center"/>
            <w:hideMark/>
          </w:tcPr>
          <w:p w14:paraId="31B0F38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0,7</w:t>
            </w:r>
          </w:p>
        </w:tc>
        <w:tc>
          <w:tcPr>
            <w:tcW w:w="1134" w:type="dxa"/>
            <w:shd w:val="clear" w:color="auto" w:fill="auto"/>
            <w:noWrap/>
            <w:vAlign w:val="center"/>
            <w:hideMark/>
          </w:tcPr>
          <w:p w14:paraId="6C7C0C4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27,6</w:t>
            </w:r>
          </w:p>
        </w:tc>
        <w:tc>
          <w:tcPr>
            <w:tcW w:w="850" w:type="dxa"/>
            <w:shd w:val="clear" w:color="auto" w:fill="auto"/>
            <w:noWrap/>
            <w:vAlign w:val="center"/>
            <w:hideMark/>
          </w:tcPr>
          <w:p w14:paraId="6DEF4E56" w14:textId="1E4433FD"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4,6%</w:t>
            </w:r>
          </w:p>
        </w:tc>
        <w:tc>
          <w:tcPr>
            <w:tcW w:w="850" w:type="dxa"/>
            <w:shd w:val="clear" w:color="auto" w:fill="auto"/>
            <w:noWrap/>
            <w:vAlign w:val="center"/>
            <w:hideMark/>
          </w:tcPr>
          <w:p w14:paraId="7B5E146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3,1</w:t>
            </w:r>
          </w:p>
        </w:tc>
        <w:tc>
          <w:tcPr>
            <w:tcW w:w="993" w:type="dxa"/>
            <w:shd w:val="clear" w:color="auto" w:fill="auto"/>
            <w:noWrap/>
            <w:vAlign w:val="center"/>
            <w:hideMark/>
          </w:tcPr>
          <w:p w14:paraId="634182B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19,9</w:t>
            </w:r>
          </w:p>
        </w:tc>
        <w:tc>
          <w:tcPr>
            <w:tcW w:w="992" w:type="dxa"/>
            <w:shd w:val="clear" w:color="auto" w:fill="auto"/>
            <w:noWrap/>
            <w:vAlign w:val="center"/>
            <w:hideMark/>
          </w:tcPr>
          <w:p w14:paraId="1B119CD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73,6</w:t>
            </w:r>
          </w:p>
        </w:tc>
        <w:tc>
          <w:tcPr>
            <w:tcW w:w="1134" w:type="dxa"/>
            <w:shd w:val="clear" w:color="auto" w:fill="auto"/>
            <w:noWrap/>
            <w:vAlign w:val="center"/>
            <w:hideMark/>
          </w:tcPr>
          <w:p w14:paraId="0DBB3515"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128,8</w:t>
            </w:r>
          </w:p>
        </w:tc>
        <w:tc>
          <w:tcPr>
            <w:tcW w:w="1134" w:type="dxa"/>
            <w:shd w:val="clear" w:color="auto" w:fill="auto"/>
            <w:noWrap/>
            <w:vAlign w:val="center"/>
            <w:hideMark/>
          </w:tcPr>
          <w:p w14:paraId="61F030F5"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3,8</w:t>
            </w:r>
          </w:p>
        </w:tc>
        <w:tc>
          <w:tcPr>
            <w:tcW w:w="1134" w:type="dxa"/>
            <w:shd w:val="clear" w:color="auto" w:fill="auto"/>
            <w:noWrap/>
            <w:vAlign w:val="center"/>
            <w:hideMark/>
          </w:tcPr>
          <w:p w14:paraId="61A823B9"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r>
      <w:tr w:rsidR="00BB4144" w:rsidRPr="00F2624C" w14:paraId="18AA5512" w14:textId="77777777" w:rsidTr="00BB450A">
        <w:trPr>
          <w:trHeight w:val="360"/>
        </w:trPr>
        <w:tc>
          <w:tcPr>
            <w:tcW w:w="846" w:type="dxa"/>
            <w:vAlign w:val="center"/>
          </w:tcPr>
          <w:p w14:paraId="55DE1882" w14:textId="16FA4EE7"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3</w:t>
            </w:r>
          </w:p>
        </w:tc>
        <w:tc>
          <w:tcPr>
            <w:tcW w:w="846" w:type="dxa"/>
            <w:shd w:val="clear" w:color="auto" w:fill="auto"/>
            <w:noWrap/>
            <w:vAlign w:val="center"/>
            <w:hideMark/>
          </w:tcPr>
          <w:p w14:paraId="6E5B1348" w14:textId="78404D30"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1,3</w:t>
            </w:r>
          </w:p>
        </w:tc>
        <w:tc>
          <w:tcPr>
            <w:tcW w:w="850" w:type="dxa"/>
            <w:shd w:val="clear" w:color="auto" w:fill="auto"/>
            <w:noWrap/>
            <w:vAlign w:val="center"/>
            <w:hideMark/>
          </w:tcPr>
          <w:p w14:paraId="36FFAA7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4,0</w:t>
            </w:r>
          </w:p>
        </w:tc>
        <w:tc>
          <w:tcPr>
            <w:tcW w:w="851" w:type="dxa"/>
            <w:shd w:val="clear" w:color="auto" w:fill="auto"/>
            <w:noWrap/>
            <w:vAlign w:val="center"/>
            <w:hideMark/>
          </w:tcPr>
          <w:p w14:paraId="093B741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0,7</w:t>
            </w:r>
          </w:p>
        </w:tc>
        <w:tc>
          <w:tcPr>
            <w:tcW w:w="1134" w:type="dxa"/>
            <w:shd w:val="clear" w:color="auto" w:fill="auto"/>
            <w:noWrap/>
            <w:vAlign w:val="center"/>
            <w:hideMark/>
          </w:tcPr>
          <w:p w14:paraId="48E08C0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8,0</w:t>
            </w:r>
          </w:p>
        </w:tc>
        <w:tc>
          <w:tcPr>
            <w:tcW w:w="850" w:type="dxa"/>
            <w:shd w:val="clear" w:color="auto" w:fill="auto"/>
            <w:noWrap/>
            <w:vAlign w:val="center"/>
            <w:hideMark/>
          </w:tcPr>
          <w:p w14:paraId="696929A2" w14:textId="2B1C4ED6"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1,3%</w:t>
            </w:r>
          </w:p>
        </w:tc>
        <w:tc>
          <w:tcPr>
            <w:tcW w:w="850" w:type="dxa"/>
            <w:shd w:val="clear" w:color="auto" w:fill="auto"/>
            <w:noWrap/>
            <w:vAlign w:val="center"/>
            <w:hideMark/>
          </w:tcPr>
          <w:p w14:paraId="78BB832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6,7</w:t>
            </w:r>
          </w:p>
        </w:tc>
        <w:tc>
          <w:tcPr>
            <w:tcW w:w="993" w:type="dxa"/>
            <w:shd w:val="clear" w:color="auto" w:fill="auto"/>
            <w:noWrap/>
            <w:vAlign w:val="center"/>
            <w:hideMark/>
          </w:tcPr>
          <w:p w14:paraId="4CA34EEE"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5,3</w:t>
            </w:r>
          </w:p>
        </w:tc>
        <w:tc>
          <w:tcPr>
            <w:tcW w:w="992" w:type="dxa"/>
            <w:shd w:val="clear" w:color="auto" w:fill="auto"/>
            <w:noWrap/>
            <w:vAlign w:val="center"/>
            <w:hideMark/>
          </w:tcPr>
          <w:p w14:paraId="1C9D5EF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5C515EF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38B5ABEF"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2,7</w:t>
            </w:r>
          </w:p>
        </w:tc>
        <w:tc>
          <w:tcPr>
            <w:tcW w:w="1134" w:type="dxa"/>
            <w:shd w:val="clear" w:color="auto" w:fill="auto"/>
            <w:noWrap/>
            <w:vAlign w:val="center"/>
            <w:hideMark/>
          </w:tcPr>
          <w:p w14:paraId="6F9094D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r>
      <w:tr w:rsidR="00BB4144" w:rsidRPr="00F2624C" w14:paraId="5BE969C7" w14:textId="77777777" w:rsidTr="00BB450A">
        <w:trPr>
          <w:trHeight w:val="360"/>
        </w:trPr>
        <w:tc>
          <w:tcPr>
            <w:tcW w:w="846" w:type="dxa"/>
            <w:vAlign w:val="center"/>
          </w:tcPr>
          <w:p w14:paraId="0C8DE1F9" w14:textId="1BB1B33C"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4</w:t>
            </w:r>
          </w:p>
        </w:tc>
        <w:tc>
          <w:tcPr>
            <w:tcW w:w="846" w:type="dxa"/>
            <w:shd w:val="clear" w:color="auto" w:fill="auto"/>
            <w:noWrap/>
            <w:vAlign w:val="center"/>
            <w:hideMark/>
          </w:tcPr>
          <w:p w14:paraId="598E551A" w14:textId="445F069F"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-3,5</w:t>
            </w:r>
          </w:p>
        </w:tc>
        <w:tc>
          <w:tcPr>
            <w:tcW w:w="850" w:type="dxa"/>
            <w:shd w:val="clear" w:color="auto" w:fill="auto"/>
            <w:noWrap/>
            <w:vAlign w:val="center"/>
            <w:hideMark/>
          </w:tcPr>
          <w:p w14:paraId="44639DD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-6,9</w:t>
            </w:r>
          </w:p>
        </w:tc>
        <w:tc>
          <w:tcPr>
            <w:tcW w:w="851" w:type="dxa"/>
            <w:shd w:val="clear" w:color="auto" w:fill="auto"/>
            <w:noWrap/>
            <w:vAlign w:val="center"/>
            <w:hideMark/>
          </w:tcPr>
          <w:p w14:paraId="3CAA067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61C6A4C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13,8</w:t>
            </w:r>
          </w:p>
        </w:tc>
        <w:tc>
          <w:tcPr>
            <w:tcW w:w="850" w:type="dxa"/>
            <w:shd w:val="clear" w:color="auto" w:fill="auto"/>
            <w:noWrap/>
            <w:vAlign w:val="center"/>
            <w:hideMark/>
          </w:tcPr>
          <w:p w14:paraId="1CAD0E56" w14:textId="126E4D9C"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2,2%</w:t>
            </w:r>
          </w:p>
        </w:tc>
        <w:tc>
          <w:tcPr>
            <w:tcW w:w="850" w:type="dxa"/>
            <w:shd w:val="clear" w:color="auto" w:fill="auto"/>
            <w:noWrap/>
            <w:vAlign w:val="center"/>
            <w:hideMark/>
          </w:tcPr>
          <w:p w14:paraId="7CBC54A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8,6</w:t>
            </w:r>
          </w:p>
        </w:tc>
        <w:tc>
          <w:tcPr>
            <w:tcW w:w="993" w:type="dxa"/>
            <w:shd w:val="clear" w:color="auto" w:fill="auto"/>
            <w:noWrap/>
            <w:vAlign w:val="center"/>
            <w:hideMark/>
          </w:tcPr>
          <w:p w14:paraId="60093A4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19,0</w:t>
            </w:r>
          </w:p>
        </w:tc>
        <w:tc>
          <w:tcPr>
            <w:tcW w:w="992" w:type="dxa"/>
            <w:shd w:val="clear" w:color="auto" w:fill="auto"/>
            <w:noWrap/>
            <w:vAlign w:val="center"/>
            <w:hideMark/>
          </w:tcPr>
          <w:p w14:paraId="6C578B0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757C94A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475EDAA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3,5</w:t>
            </w:r>
          </w:p>
        </w:tc>
        <w:tc>
          <w:tcPr>
            <w:tcW w:w="1134" w:type="dxa"/>
            <w:shd w:val="clear" w:color="auto" w:fill="auto"/>
            <w:noWrap/>
            <w:vAlign w:val="center"/>
            <w:hideMark/>
          </w:tcPr>
          <w:p w14:paraId="4A633B5E"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r>
      <w:tr w:rsidR="00BB4144" w:rsidRPr="00F2624C" w14:paraId="15DFA16A" w14:textId="77777777" w:rsidTr="00BB450A">
        <w:trPr>
          <w:trHeight w:val="360"/>
        </w:trPr>
        <w:tc>
          <w:tcPr>
            <w:tcW w:w="846" w:type="dxa"/>
            <w:vAlign w:val="center"/>
          </w:tcPr>
          <w:p w14:paraId="639DD37E" w14:textId="0B35CAEF"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5</w:t>
            </w:r>
          </w:p>
        </w:tc>
        <w:tc>
          <w:tcPr>
            <w:tcW w:w="846" w:type="dxa"/>
            <w:shd w:val="clear" w:color="auto" w:fill="auto"/>
            <w:noWrap/>
            <w:vAlign w:val="center"/>
            <w:hideMark/>
          </w:tcPr>
          <w:p w14:paraId="248BCEF6" w14:textId="3A22C9A0"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-19,7</w:t>
            </w:r>
          </w:p>
        </w:tc>
        <w:tc>
          <w:tcPr>
            <w:tcW w:w="850" w:type="dxa"/>
            <w:shd w:val="clear" w:color="auto" w:fill="auto"/>
            <w:noWrap/>
            <w:vAlign w:val="center"/>
            <w:hideMark/>
          </w:tcPr>
          <w:p w14:paraId="228F7AC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2,6</w:t>
            </w:r>
          </w:p>
        </w:tc>
        <w:tc>
          <w:tcPr>
            <w:tcW w:w="851" w:type="dxa"/>
            <w:shd w:val="clear" w:color="auto" w:fill="auto"/>
            <w:noWrap/>
            <w:vAlign w:val="center"/>
            <w:hideMark/>
          </w:tcPr>
          <w:p w14:paraId="7565DBB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5FABCB6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14,5</w:t>
            </w:r>
          </w:p>
        </w:tc>
        <w:tc>
          <w:tcPr>
            <w:tcW w:w="850" w:type="dxa"/>
            <w:shd w:val="clear" w:color="auto" w:fill="auto"/>
            <w:noWrap/>
            <w:vAlign w:val="center"/>
            <w:hideMark/>
          </w:tcPr>
          <w:p w14:paraId="5CA653D4" w14:textId="2FBE1844"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2,3%</w:t>
            </w:r>
          </w:p>
        </w:tc>
        <w:tc>
          <w:tcPr>
            <w:tcW w:w="850" w:type="dxa"/>
            <w:shd w:val="clear" w:color="auto" w:fill="auto"/>
            <w:noWrap/>
            <w:vAlign w:val="center"/>
            <w:hideMark/>
          </w:tcPr>
          <w:p w14:paraId="12FCB9F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17,1</w:t>
            </w:r>
          </w:p>
        </w:tc>
        <w:tc>
          <w:tcPr>
            <w:tcW w:w="993" w:type="dxa"/>
            <w:shd w:val="clear" w:color="auto" w:fill="auto"/>
            <w:noWrap/>
            <w:vAlign w:val="center"/>
            <w:hideMark/>
          </w:tcPr>
          <w:p w14:paraId="04778CB5"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13,2</w:t>
            </w:r>
          </w:p>
        </w:tc>
        <w:tc>
          <w:tcPr>
            <w:tcW w:w="992" w:type="dxa"/>
            <w:shd w:val="clear" w:color="auto" w:fill="auto"/>
            <w:noWrap/>
            <w:vAlign w:val="center"/>
            <w:hideMark/>
          </w:tcPr>
          <w:p w14:paraId="194C254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15,8</w:t>
            </w:r>
          </w:p>
        </w:tc>
        <w:tc>
          <w:tcPr>
            <w:tcW w:w="1134" w:type="dxa"/>
            <w:shd w:val="clear" w:color="auto" w:fill="auto"/>
            <w:noWrap/>
            <w:vAlign w:val="center"/>
            <w:hideMark/>
          </w:tcPr>
          <w:p w14:paraId="193F530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15,8</w:t>
            </w:r>
          </w:p>
        </w:tc>
        <w:tc>
          <w:tcPr>
            <w:tcW w:w="1134" w:type="dxa"/>
            <w:shd w:val="clear" w:color="auto" w:fill="auto"/>
            <w:noWrap/>
            <w:vAlign w:val="center"/>
            <w:hideMark/>
          </w:tcPr>
          <w:p w14:paraId="2D61613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2,6</w:t>
            </w:r>
          </w:p>
        </w:tc>
        <w:tc>
          <w:tcPr>
            <w:tcW w:w="1134" w:type="dxa"/>
            <w:shd w:val="clear" w:color="auto" w:fill="auto"/>
            <w:noWrap/>
            <w:vAlign w:val="center"/>
            <w:hideMark/>
          </w:tcPr>
          <w:p w14:paraId="09D0447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0,4</w:t>
            </w:r>
          </w:p>
        </w:tc>
      </w:tr>
      <w:tr w:rsidR="00BB4144" w:rsidRPr="00F2624C" w14:paraId="1E7EE71D" w14:textId="77777777" w:rsidTr="00BB450A">
        <w:trPr>
          <w:trHeight w:val="360"/>
        </w:trPr>
        <w:tc>
          <w:tcPr>
            <w:tcW w:w="846" w:type="dxa"/>
            <w:vAlign w:val="center"/>
          </w:tcPr>
          <w:p w14:paraId="57270FCA" w14:textId="29B6E6E7"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6</w:t>
            </w:r>
          </w:p>
        </w:tc>
        <w:tc>
          <w:tcPr>
            <w:tcW w:w="846" w:type="dxa"/>
            <w:shd w:val="clear" w:color="auto" w:fill="auto"/>
            <w:noWrap/>
            <w:vAlign w:val="center"/>
            <w:hideMark/>
          </w:tcPr>
          <w:p w14:paraId="3F400F9D" w14:textId="38C776D8"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-5,6</w:t>
            </w:r>
          </w:p>
        </w:tc>
        <w:tc>
          <w:tcPr>
            <w:tcW w:w="850" w:type="dxa"/>
            <w:shd w:val="clear" w:color="auto" w:fill="auto"/>
            <w:noWrap/>
            <w:vAlign w:val="center"/>
            <w:hideMark/>
          </w:tcPr>
          <w:p w14:paraId="17A3C50B"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11,2</w:t>
            </w:r>
          </w:p>
        </w:tc>
        <w:tc>
          <w:tcPr>
            <w:tcW w:w="851" w:type="dxa"/>
            <w:shd w:val="clear" w:color="auto" w:fill="auto"/>
            <w:noWrap/>
            <w:vAlign w:val="center"/>
            <w:hideMark/>
          </w:tcPr>
          <w:p w14:paraId="00CAE3A8"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028C616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11,2</w:t>
            </w:r>
          </w:p>
        </w:tc>
        <w:tc>
          <w:tcPr>
            <w:tcW w:w="850" w:type="dxa"/>
            <w:shd w:val="clear" w:color="auto" w:fill="auto"/>
            <w:noWrap/>
            <w:vAlign w:val="center"/>
            <w:hideMark/>
          </w:tcPr>
          <w:p w14:paraId="5E8156D4" w14:textId="1970E61F"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1,7%</w:t>
            </w:r>
          </w:p>
        </w:tc>
        <w:tc>
          <w:tcPr>
            <w:tcW w:w="850" w:type="dxa"/>
            <w:shd w:val="clear" w:color="auto" w:fill="auto"/>
            <w:noWrap/>
            <w:vAlign w:val="center"/>
            <w:hideMark/>
          </w:tcPr>
          <w:p w14:paraId="7481011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13,1</w:t>
            </w:r>
          </w:p>
        </w:tc>
        <w:tc>
          <w:tcPr>
            <w:tcW w:w="993" w:type="dxa"/>
            <w:shd w:val="clear" w:color="auto" w:fill="auto"/>
            <w:noWrap/>
            <w:vAlign w:val="center"/>
            <w:hideMark/>
          </w:tcPr>
          <w:p w14:paraId="14139065"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4,7</w:t>
            </w:r>
          </w:p>
        </w:tc>
        <w:tc>
          <w:tcPr>
            <w:tcW w:w="992" w:type="dxa"/>
            <w:shd w:val="clear" w:color="auto" w:fill="auto"/>
            <w:noWrap/>
            <w:vAlign w:val="center"/>
            <w:hideMark/>
          </w:tcPr>
          <w:p w14:paraId="3E71655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1F48E67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4ABE176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3,7</w:t>
            </w:r>
          </w:p>
        </w:tc>
        <w:tc>
          <w:tcPr>
            <w:tcW w:w="1134" w:type="dxa"/>
            <w:shd w:val="clear" w:color="auto" w:fill="auto"/>
            <w:noWrap/>
            <w:vAlign w:val="center"/>
            <w:hideMark/>
          </w:tcPr>
          <w:p w14:paraId="365CBB0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2,2</w:t>
            </w:r>
          </w:p>
        </w:tc>
      </w:tr>
      <w:tr w:rsidR="00BB4144" w:rsidRPr="00F2624C" w14:paraId="31DD051D" w14:textId="77777777" w:rsidTr="00BB450A">
        <w:trPr>
          <w:trHeight w:val="360"/>
        </w:trPr>
        <w:tc>
          <w:tcPr>
            <w:tcW w:w="846" w:type="dxa"/>
            <w:vAlign w:val="center"/>
          </w:tcPr>
          <w:p w14:paraId="5500676A" w14:textId="68C4E89C"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7</w:t>
            </w:r>
          </w:p>
        </w:tc>
        <w:tc>
          <w:tcPr>
            <w:tcW w:w="846" w:type="dxa"/>
            <w:shd w:val="clear" w:color="auto" w:fill="auto"/>
            <w:noWrap/>
            <w:vAlign w:val="center"/>
            <w:hideMark/>
          </w:tcPr>
          <w:p w14:paraId="0574FD89" w14:textId="109591A0"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-12,6</w:t>
            </w:r>
          </w:p>
        </w:tc>
        <w:tc>
          <w:tcPr>
            <w:tcW w:w="850" w:type="dxa"/>
            <w:shd w:val="clear" w:color="auto" w:fill="auto"/>
            <w:noWrap/>
            <w:vAlign w:val="center"/>
            <w:hideMark/>
          </w:tcPr>
          <w:p w14:paraId="742F148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3,2</w:t>
            </w:r>
          </w:p>
        </w:tc>
        <w:tc>
          <w:tcPr>
            <w:tcW w:w="851" w:type="dxa"/>
            <w:shd w:val="clear" w:color="auto" w:fill="auto"/>
            <w:noWrap/>
            <w:vAlign w:val="center"/>
            <w:hideMark/>
          </w:tcPr>
          <w:p w14:paraId="4D32B1B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0,5</w:t>
            </w:r>
          </w:p>
        </w:tc>
        <w:tc>
          <w:tcPr>
            <w:tcW w:w="1134" w:type="dxa"/>
            <w:shd w:val="clear" w:color="auto" w:fill="auto"/>
            <w:noWrap/>
            <w:vAlign w:val="center"/>
            <w:hideMark/>
          </w:tcPr>
          <w:p w14:paraId="2CD8A84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17,9</w:t>
            </w:r>
          </w:p>
        </w:tc>
        <w:tc>
          <w:tcPr>
            <w:tcW w:w="850" w:type="dxa"/>
            <w:shd w:val="clear" w:color="auto" w:fill="auto"/>
            <w:noWrap/>
            <w:vAlign w:val="center"/>
            <w:hideMark/>
          </w:tcPr>
          <w:p w14:paraId="0EBD5E41" w14:textId="709136FC"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2,8%</w:t>
            </w:r>
          </w:p>
        </w:tc>
        <w:tc>
          <w:tcPr>
            <w:tcW w:w="850" w:type="dxa"/>
            <w:shd w:val="clear" w:color="auto" w:fill="auto"/>
            <w:noWrap/>
            <w:vAlign w:val="center"/>
            <w:hideMark/>
          </w:tcPr>
          <w:p w14:paraId="498DE4F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8,4</w:t>
            </w:r>
          </w:p>
        </w:tc>
        <w:tc>
          <w:tcPr>
            <w:tcW w:w="993" w:type="dxa"/>
            <w:shd w:val="clear" w:color="auto" w:fill="auto"/>
            <w:noWrap/>
            <w:vAlign w:val="center"/>
            <w:hideMark/>
          </w:tcPr>
          <w:p w14:paraId="639621F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2,1</w:t>
            </w:r>
          </w:p>
        </w:tc>
        <w:tc>
          <w:tcPr>
            <w:tcW w:w="992" w:type="dxa"/>
            <w:shd w:val="clear" w:color="auto" w:fill="auto"/>
            <w:noWrap/>
            <w:vAlign w:val="center"/>
            <w:hideMark/>
          </w:tcPr>
          <w:p w14:paraId="04F8368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414FB39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29A9F263"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2,1</w:t>
            </w:r>
          </w:p>
        </w:tc>
        <w:tc>
          <w:tcPr>
            <w:tcW w:w="1134" w:type="dxa"/>
            <w:shd w:val="clear" w:color="auto" w:fill="auto"/>
            <w:noWrap/>
            <w:vAlign w:val="center"/>
            <w:hideMark/>
          </w:tcPr>
          <w:p w14:paraId="4C27E730"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r>
      <w:tr w:rsidR="00BB4144" w:rsidRPr="00F2624C" w14:paraId="4A2596AC" w14:textId="77777777" w:rsidTr="00BB450A">
        <w:trPr>
          <w:trHeight w:val="360"/>
        </w:trPr>
        <w:tc>
          <w:tcPr>
            <w:tcW w:w="846" w:type="dxa"/>
            <w:vAlign w:val="center"/>
          </w:tcPr>
          <w:p w14:paraId="19EE1D18" w14:textId="651C8774"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8</w:t>
            </w:r>
          </w:p>
        </w:tc>
        <w:tc>
          <w:tcPr>
            <w:tcW w:w="846" w:type="dxa"/>
            <w:shd w:val="clear" w:color="auto" w:fill="auto"/>
            <w:noWrap/>
            <w:vAlign w:val="center"/>
            <w:hideMark/>
          </w:tcPr>
          <w:p w14:paraId="0719F9DD" w14:textId="0B8C2182"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-17,5</w:t>
            </w:r>
          </w:p>
        </w:tc>
        <w:tc>
          <w:tcPr>
            <w:tcW w:w="850" w:type="dxa"/>
            <w:shd w:val="clear" w:color="auto" w:fill="auto"/>
            <w:noWrap/>
            <w:vAlign w:val="center"/>
            <w:hideMark/>
          </w:tcPr>
          <w:p w14:paraId="0A933BFA"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-6,7</w:t>
            </w:r>
          </w:p>
        </w:tc>
        <w:tc>
          <w:tcPr>
            <w:tcW w:w="851" w:type="dxa"/>
            <w:shd w:val="clear" w:color="auto" w:fill="auto"/>
            <w:noWrap/>
            <w:vAlign w:val="center"/>
            <w:hideMark/>
          </w:tcPr>
          <w:p w14:paraId="4D708B2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0,6</w:t>
            </w:r>
          </w:p>
        </w:tc>
        <w:tc>
          <w:tcPr>
            <w:tcW w:w="1134" w:type="dxa"/>
            <w:shd w:val="clear" w:color="auto" w:fill="auto"/>
            <w:noWrap/>
            <w:vAlign w:val="center"/>
            <w:hideMark/>
          </w:tcPr>
          <w:p w14:paraId="719682B9"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16,2</w:t>
            </w:r>
          </w:p>
        </w:tc>
        <w:tc>
          <w:tcPr>
            <w:tcW w:w="850" w:type="dxa"/>
            <w:shd w:val="clear" w:color="auto" w:fill="auto"/>
            <w:noWrap/>
            <w:vAlign w:val="center"/>
            <w:hideMark/>
          </w:tcPr>
          <w:p w14:paraId="3621D836" w14:textId="65991E11"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2,6%</w:t>
            </w:r>
          </w:p>
        </w:tc>
        <w:tc>
          <w:tcPr>
            <w:tcW w:w="850" w:type="dxa"/>
            <w:shd w:val="clear" w:color="auto" w:fill="auto"/>
            <w:noWrap/>
            <w:vAlign w:val="center"/>
            <w:hideMark/>
          </w:tcPr>
          <w:p w14:paraId="31B0090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993" w:type="dxa"/>
            <w:shd w:val="clear" w:color="auto" w:fill="auto"/>
            <w:noWrap/>
            <w:vAlign w:val="center"/>
            <w:hideMark/>
          </w:tcPr>
          <w:p w14:paraId="49564B0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25,6</w:t>
            </w:r>
          </w:p>
        </w:tc>
        <w:tc>
          <w:tcPr>
            <w:tcW w:w="992" w:type="dxa"/>
            <w:shd w:val="clear" w:color="auto" w:fill="auto"/>
            <w:noWrap/>
            <w:vAlign w:val="center"/>
            <w:hideMark/>
          </w:tcPr>
          <w:p w14:paraId="5AE88A2C"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66,0</w:t>
            </w:r>
          </w:p>
        </w:tc>
        <w:tc>
          <w:tcPr>
            <w:tcW w:w="1134" w:type="dxa"/>
            <w:shd w:val="clear" w:color="auto" w:fill="auto"/>
            <w:noWrap/>
            <w:vAlign w:val="center"/>
            <w:hideMark/>
          </w:tcPr>
          <w:p w14:paraId="2609A56F"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136,1</w:t>
            </w:r>
          </w:p>
        </w:tc>
        <w:tc>
          <w:tcPr>
            <w:tcW w:w="1134" w:type="dxa"/>
            <w:shd w:val="clear" w:color="auto" w:fill="auto"/>
            <w:noWrap/>
            <w:vAlign w:val="center"/>
            <w:hideMark/>
          </w:tcPr>
          <w:p w14:paraId="5B1C58EE"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4,0</w:t>
            </w:r>
          </w:p>
        </w:tc>
        <w:tc>
          <w:tcPr>
            <w:tcW w:w="1134" w:type="dxa"/>
            <w:shd w:val="clear" w:color="auto" w:fill="auto"/>
            <w:noWrap/>
            <w:vAlign w:val="center"/>
            <w:hideMark/>
          </w:tcPr>
          <w:p w14:paraId="51D0965F"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0,7</w:t>
            </w:r>
          </w:p>
        </w:tc>
      </w:tr>
      <w:tr w:rsidR="00BB4144" w:rsidRPr="00F2624C" w14:paraId="732ABE8B" w14:textId="77777777" w:rsidTr="00BB450A">
        <w:trPr>
          <w:trHeight w:val="360"/>
        </w:trPr>
        <w:tc>
          <w:tcPr>
            <w:tcW w:w="846" w:type="dxa"/>
            <w:vAlign w:val="center"/>
          </w:tcPr>
          <w:p w14:paraId="27C21886" w14:textId="128564BB" w:rsidR="00BB4144" w:rsidRPr="00F2624C" w:rsidRDefault="00BB4144" w:rsidP="00BB4144">
            <w:pPr>
              <w:spacing w:after="0" w:line="240" w:lineRule="auto"/>
              <w:jc w:val="center"/>
              <w:rPr>
                <w:rFonts w:eastAsia="Times New Roman" w:cstheme="minorHAnsi"/>
                <w:sz w:val="18"/>
                <w:szCs w:val="20"/>
                <w:lang w:eastAsia="pl-PL"/>
              </w:rPr>
            </w:pPr>
            <w:r w:rsidRPr="00F2624C">
              <w:rPr>
                <w:rFonts w:ascii="Calibri" w:hAnsi="Calibri" w:cs="Calibri"/>
                <w:color w:val="000000"/>
                <w:sz w:val="18"/>
                <w:szCs w:val="20"/>
              </w:rPr>
              <w:t>Obszar 9</w:t>
            </w:r>
          </w:p>
        </w:tc>
        <w:tc>
          <w:tcPr>
            <w:tcW w:w="846" w:type="dxa"/>
            <w:shd w:val="clear" w:color="auto" w:fill="auto"/>
            <w:noWrap/>
            <w:vAlign w:val="center"/>
            <w:hideMark/>
          </w:tcPr>
          <w:p w14:paraId="1F122E5C" w14:textId="5EDEE348"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-6,3</w:t>
            </w:r>
          </w:p>
        </w:tc>
        <w:tc>
          <w:tcPr>
            <w:tcW w:w="850" w:type="dxa"/>
            <w:shd w:val="clear" w:color="auto" w:fill="auto"/>
            <w:noWrap/>
            <w:vAlign w:val="center"/>
            <w:hideMark/>
          </w:tcPr>
          <w:p w14:paraId="17894C27"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4,8</w:t>
            </w:r>
          </w:p>
        </w:tc>
        <w:tc>
          <w:tcPr>
            <w:tcW w:w="851" w:type="dxa"/>
            <w:shd w:val="clear" w:color="auto" w:fill="auto"/>
            <w:noWrap/>
            <w:vAlign w:val="center"/>
            <w:hideMark/>
          </w:tcPr>
          <w:p w14:paraId="093B27A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0,5</w:t>
            </w:r>
          </w:p>
        </w:tc>
        <w:tc>
          <w:tcPr>
            <w:tcW w:w="1134" w:type="dxa"/>
            <w:shd w:val="clear" w:color="auto" w:fill="auto"/>
            <w:noWrap/>
            <w:vAlign w:val="center"/>
            <w:hideMark/>
          </w:tcPr>
          <w:p w14:paraId="3D6CB69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27,0</w:t>
            </w:r>
          </w:p>
        </w:tc>
        <w:tc>
          <w:tcPr>
            <w:tcW w:w="850" w:type="dxa"/>
            <w:shd w:val="clear" w:color="auto" w:fill="auto"/>
            <w:noWrap/>
            <w:vAlign w:val="center"/>
            <w:hideMark/>
          </w:tcPr>
          <w:p w14:paraId="0EA67E6E" w14:textId="6BD75F3C" w:rsidR="00BB4144" w:rsidRPr="00F2624C" w:rsidRDefault="00BB4144" w:rsidP="00BB4144">
            <w:pPr>
              <w:spacing w:after="0" w:line="240" w:lineRule="auto"/>
              <w:jc w:val="center"/>
              <w:rPr>
                <w:rFonts w:eastAsia="Times New Roman" w:cstheme="minorHAnsi"/>
                <w:sz w:val="18"/>
                <w:szCs w:val="20"/>
                <w:lang w:eastAsia="pl-PL"/>
              </w:rPr>
            </w:pPr>
            <w:r>
              <w:rPr>
                <w:rFonts w:ascii="Calibri" w:hAnsi="Calibri" w:cs="Calibri"/>
                <w:color w:val="000000"/>
                <w:sz w:val="20"/>
                <w:szCs w:val="20"/>
              </w:rPr>
              <w:t>4,1%</w:t>
            </w:r>
          </w:p>
        </w:tc>
        <w:tc>
          <w:tcPr>
            <w:tcW w:w="850" w:type="dxa"/>
            <w:shd w:val="clear" w:color="auto" w:fill="auto"/>
            <w:noWrap/>
            <w:vAlign w:val="center"/>
            <w:hideMark/>
          </w:tcPr>
          <w:p w14:paraId="35B30F68"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6,3</w:t>
            </w:r>
          </w:p>
        </w:tc>
        <w:tc>
          <w:tcPr>
            <w:tcW w:w="993" w:type="dxa"/>
            <w:shd w:val="clear" w:color="auto" w:fill="auto"/>
            <w:noWrap/>
            <w:vAlign w:val="center"/>
            <w:hideMark/>
          </w:tcPr>
          <w:p w14:paraId="3162D4C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3,2</w:t>
            </w:r>
          </w:p>
        </w:tc>
        <w:tc>
          <w:tcPr>
            <w:tcW w:w="992" w:type="dxa"/>
            <w:shd w:val="clear" w:color="auto" w:fill="auto"/>
            <w:noWrap/>
            <w:vAlign w:val="center"/>
            <w:hideMark/>
          </w:tcPr>
          <w:p w14:paraId="1C8658F2"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690EEB31"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0,0</w:t>
            </w:r>
          </w:p>
        </w:tc>
        <w:tc>
          <w:tcPr>
            <w:tcW w:w="1134" w:type="dxa"/>
            <w:shd w:val="clear" w:color="auto" w:fill="auto"/>
            <w:noWrap/>
            <w:vAlign w:val="center"/>
            <w:hideMark/>
          </w:tcPr>
          <w:p w14:paraId="7C61A83D"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3,2</w:t>
            </w:r>
          </w:p>
        </w:tc>
        <w:tc>
          <w:tcPr>
            <w:tcW w:w="1134" w:type="dxa"/>
            <w:shd w:val="clear" w:color="auto" w:fill="auto"/>
            <w:noWrap/>
            <w:vAlign w:val="center"/>
            <w:hideMark/>
          </w:tcPr>
          <w:p w14:paraId="55387D46" w14:textId="77777777" w:rsidR="00BB4144" w:rsidRPr="00F2624C" w:rsidRDefault="00BB4144" w:rsidP="00BB4144">
            <w:pPr>
              <w:spacing w:after="0" w:line="240" w:lineRule="auto"/>
              <w:jc w:val="center"/>
              <w:rPr>
                <w:rFonts w:eastAsia="Times New Roman" w:cstheme="minorHAnsi"/>
                <w:sz w:val="18"/>
                <w:szCs w:val="20"/>
                <w:lang w:eastAsia="pl-PL"/>
              </w:rPr>
            </w:pPr>
            <w:r w:rsidRPr="00F2624C">
              <w:rPr>
                <w:rFonts w:eastAsia="Times New Roman" w:cstheme="minorHAnsi"/>
                <w:sz w:val="18"/>
                <w:szCs w:val="20"/>
                <w:lang w:eastAsia="pl-PL"/>
              </w:rPr>
              <w:t>0,5</w:t>
            </w:r>
          </w:p>
        </w:tc>
      </w:tr>
      <w:tr w:rsidR="00BB4144" w:rsidRPr="00BB450A" w14:paraId="25EA10BB" w14:textId="77777777" w:rsidTr="00BB450A">
        <w:trPr>
          <w:trHeight w:val="360"/>
        </w:trPr>
        <w:tc>
          <w:tcPr>
            <w:tcW w:w="846" w:type="dxa"/>
            <w:vAlign w:val="center"/>
          </w:tcPr>
          <w:p w14:paraId="43575BB2" w14:textId="22760984"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bCs/>
                <w:color w:val="000000"/>
                <w:sz w:val="18"/>
                <w:szCs w:val="20"/>
              </w:rPr>
              <w:t>Średnia</w:t>
            </w:r>
          </w:p>
        </w:tc>
        <w:tc>
          <w:tcPr>
            <w:tcW w:w="846" w:type="dxa"/>
            <w:shd w:val="clear" w:color="auto" w:fill="auto"/>
            <w:noWrap/>
            <w:vAlign w:val="center"/>
            <w:hideMark/>
          </w:tcPr>
          <w:p w14:paraId="49DCCBB6" w14:textId="5C339E93"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-9,0</w:t>
            </w:r>
          </w:p>
        </w:tc>
        <w:tc>
          <w:tcPr>
            <w:tcW w:w="850" w:type="dxa"/>
            <w:shd w:val="clear" w:color="auto" w:fill="auto"/>
            <w:noWrap/>
            <w:vAlign w:val="center"/>
            <w:hideMark/>
          </w:tcPr>
          <w:p w14:paraId="367FF0A4"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-1,4</w:t>
            </w:r>
          </w:p>
        </w:tc>
        <w:tc>
          <w:tcPr>
            <w:tcW w:w="851" w:type="dxa"/>
            <w:shd w:val="clear" w:color="auto" w:fill="auto"/>
            <w:noWrap/>
            <w:vAlign w:val="center"/>
            <w:hideMark/>
          </w:tcPr>
          <w:p w14:paraId="653F9027"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0,6</w:t>
            </w:r>
          </w:p>
        </w:tc>
        <w:tc>
          <w:tcPr>
            <w:tcW w:w="1134" w:type="dxa"/>
            <w:shd w:val="clear" w:color="auto" w:fill="auto"/>
            <w:noWrap/>
            <w:vAlign w:val="center"/>
            <w:hideMark/>
          </w:tcPr>
          <w:p w14:paraId="528A1A6F"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22,4</w:t>
            </w:r>
          </w:p>
        </w:tc>
        <w:tc>
          <w:tcPr>
            <w:tcW w:w="850" w:type="dxa"/>
            <w:shd w:val="clear" w:color="auto" w:fill="auto"/>
            <w:noWrap/>
            <w:vAlign w:val="center"/>
            <w:hideMark/>
          </w:tcPr>
          <w:p w14:paraId="1724EE3E" w14:textId="40BBF432"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3,6%</w:t>
            </w:r>
          </w:p>
        </w:tc>
        <w:tc>
          <w:tcPr>
            <w:tcW w:w="850" w:type="dxa"/>
            <w:shd w:val="clear" w:color="auto" w:fill="auto"/>
            <w:noWrap/>
            <w:vAlign w:val="center"/>
            <w:hideMark/>
          </w:tcPr>
          <w:p w14:paraId="3744F7BE"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8,3</w:t>
            </w:r>
          </w:p>
        </w:tc>
        <w:tc>
          <w:tcPr>
            <w:tcW w:w="993" w:type="dxa"/>
            <w:shd w:val="clear" w:color="auto" w:fill="auto"/>
            <w:noWrap/>
            <w:vAlign w:val="center"/>
            <w:hideMark/>
          </w:tcPr>
          <w:p w14:paraId="6BE102C5"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25,4</w:t>
            </w:r>
          </w:p>
        </w:tc>
        <w:tc>
          <w:tcPr>
            <w:tcW w:w="992" w:type="dxa"/>
            <w:shd w:val="clear" w:color="auto" w:fill="auto"/>
            <w:noWrap/>
            <w:vAlign w:val="center"/>
            <w:hideMark/>
          </w:tcPr>
          <w:p w14:paraId="18F260BA"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42,1</w:t>
            </w:r>
          </w:p>
        </w:tc>
        <w:tc>
          <w:tcPr>
            <w:tcW w:w="1134" w:type="dxa"/>
            <w:shd w:val="clear" w:color="auto" w:fill="auto"/>
            <w:noWrap/>
            <w:vAlign w:val="center"/>
            <w:hideMark/>
          </w:tcPr>
          <w:p w14:paraId="25758AA7"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87,8</w:t>
            </w:r>
          </w:p>
        </w:tc>
        <w:tc>
          <w:tcPr>
            <w:tcW w:w="1134" w:type="dxa"/>
            <w:shd w:val="clear" w:color="auto" w:fill="auto"/>
            <w:noWrap/>
            <w:vAlign w:val="center"/>
            <w:hideMark/>
          </w:tcPr>
          <w:p w14:paraId="2954DC4C"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2,6</w:t>
            </w:r>
          </w:p>
        </w:tc>
        <w:tc>
          <w:tcPr>
            <w:tcW w:w="1134" w:type="dxa"/>
            <w:shd w:val="clear" w:color="auto" w:fill="auto"/>
            <w:noWrap/>
            <w:vAlign w:val="center"/>
            <w:hideMark/>
          </w:tcPr>
          <w:p w14:paraId="45248AB5"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eastAsia="Times New Roman" w:cstheme="minorHAnsi"/>
                <w:b/>
                <w:sz w:val="18"/>
                <w:szCs w:val="20"/>
                <w:lang w:eastAsia="pl-PL"/>
              </w:rPr>
              <w:t>0,4</w:t>
            </w:r>
          </w:p>
        </w:tc>
      </w:tr>
    </w:tbl>
    <w:p w14:paraId="70E5C421" w14:textId="3FC794A8" w:rsidR="001F3E37" w:rsidRDefault="001F3E37" w:rsidP="00BB450A">
      <w:pPr>
        <w:pStyle w:val="Legenda"/>
      </w:pPr>
      <w:r>
        <w:t>Źródło: opracowanie własne</w:t>
      </w:r>
    </w:p>
    <w:p w14:paraId="1CDC6BD6" w14:textId="4F21BE38" w:rsidR="001F3E37" w:rsidRDefault="001F3E37" w:rsidP="001F3E37"/>
    <w:p w14:paraId="5C8B3D23" w14:textId="77777777" w:rsidR="00081A67" w:rsidRPr="001F3E37" w:rsidRDefault="00081A67" w:rsidP="001F3E37">
      <w:pPr>
        <w:sectPr w:rsidR="00081A67" w:rsidRPr="001F3E37" w:rsidSect="00081A67">
          <w:pgSz w:w="16838" w:h="11906" w:orient="landscape"/>
          <w:pgMar w:top="1418" w:right="1418" w:bottom="1418" w:left="1418" w:header="709" w:footer="709" w:gutter="0"/>
          <w:cols w:space="708"/>
          <w:docGrid w:linePitch="360"/>
        </w:sectPr>
      </w:pPr>
    </w:p>
    <w:p w14:paraId="4A0B8667" w14:textId="2014C156" w:rsidR="001F3E37" w:rsidRDefault="001F3E37" w:rsidP="00BB450A">
      <w:pPr>
        <w:pStyle w:val="nad"/>
      </w:pPr>
      <w:bookmarkStart w:id="69" w:name="_Toc132105414"/>
      <w:r>
        <w:t xml:space="preserve">Tabela </w:t>
      </w:r>
      <w:r w:rsidR="00F801B0">
        <w:fldChar w:fldCharType="begin"/>
      </w:r>
      <w:r w:rsidR="00F801B0">
        <w:instrText xml:space="preserve"> SEQ Tabela \* ARABIC </w:instrText>
      </w:r>
      <w:r w:rsidR="00F801B0">
        <w:fldChar w:fldCharType="separate"/>
      </w:r>
      <w:r w:rsidR="007D2E62">
        <w:rPr>
          <w:noProof/>
        </w:rPr>
        <w:t>29</w:t>
      </w:r>
      <w:r w:rsidR="00F801B0">
        <w:rPr>
          <w:noProof/>
        </w:rPr>
        <w:fldChar w:fldCharType="end"/>
      </w:r>
      <w:r>
        <w:t xml:space="preserve"> </w:t>
      </w:r>
      <w:r w:rsidRPr="001411B5">
        <w:t>Podsumowanie analizy obszarów - sfera społeczna – wartości zestandaryzowane</w:t>
      </w:r>
      <w:bookmarkEnd w:id="69"/>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928"/>
        <w:gridCol w:w="928"/>
        <w:gridCol w:w="933"/>
        <w:gridCol w:w="934"/>
        <w:gridCol w:w="1097"/>
        <w:gridCol w:w="1083"/>
        <w:gridCol w:w="934"/>
        <w:gridCol w:w="1091"/>
        <w:gridCol w:w="1090"/>
        <w:gridCol w:w="1246"/>
        <w:gridCol w:w="1246"/>
        <w:gridCol w:w="1246"/>
        <w:gridCol w:w="1246"/>
      </w:tblGrid>
      <w:tr w:rsidR="00BB4144" w:rsidRPr="004814E5" w14:paraId="6DD5BCF8" w14:textId="12B43A80" w:rsidTr="004814E5">
        <w:trPr>
          <w:trHeight w:val="2208"/>
        </w:trPr>
        <w:tc>
          <w:tcPr>
            <w:tcW w:w="928" w:type="dxa"/>
            <w:shd w:val="clear" w:color="auto" w:fill="DAEFD3" w:themeFill="accent1" w:themeFillTint="33"/>
          </w:tcPr>
          <w:p w14:paraId="23C0BADD"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p>
        </w:tc>
        <w:tc>
          <w:tcPr>
            <w:tcW w:w="928" w:type="dxa"/>
            <w:shd w:val="clear" w:color="auto" w:fill="DAEFD3" w:themeFill="accent1" w:themeFillTint="33"/>
            <w:vAlign w:val="center"/>
            <w:hideMark/>
          </w:tcPr>
          <w:p w14:paraId="33CD71C6" w14:textId="3C56D386"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Przyrost naturalny na 1000 mieszkań</w:t>
            </w:r>
            <w:r w:rsidR="004814E5">
              <w:rPr>
                <w:rFonts w:eastAsia="Times New Roman" w:cstheme="minorHAnsi"/>
                <w:bCs/>
                <w:color w:val="000000"/>
                <w:sz w:val="16"/>
                <w:szCs w:val="18"/>
                <w:lang w:eastAsia="pl-PL"/>
              </w:rPr>
              <w:t>-</w:t>
            </w:r>
            <w:proofErr w:type="spellStart"/>
            <w:r w:rsidRPr="004814E5">
              <w:rPr>
                <w:rFonts w:eastAsia="Times New Roman" w:cstheme="minorHAnsi"/>
                <w:bCs/>
                <w:color w:val="000000"/>
                <w:sz w:val="16"/>
                <w:szCs w:val="18"/>
                <w:lang w:eastAsia="pl-PL"/>
              </w:rPr>
              <w:t>ców</w:t>
            </w:r>
            <w:proofErr w:type="spellEnd"/>
            <w:r w:rsidRPr="004814E5">
              <w:rPr>
                <w:rFonts w:eastAsia="Times New Roman" w:cstheme="minorHAnsi"/>
                <w:bCs/>
                <w:color w:val="000000"/>
                <w:sz w:val="16"/>
                <w:szCs w:val="18"/>
                <w:lang w:eastAsia="pl-PL"/>
              </w:rPr>
              <w:t xml:space="preserve"> </w:t>
            </w:r>
          </w:p>
        </w:tc>
        <w:tc>
          <w:tcPr>
            <w:tcW w:w="933" w:type="dxa"/>
            <w:shd w:val="clear" w:color="auto" w:fill="DAEFD3" w:themeFill="accent1" w:themeFillTint="33"/>
            <w:vAlign w:val="center"/>
            <w:hideMark/>
          </w:tcPr>
          <w:p w14:paraId="6B928953" w14:textId="7C027E05"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 xml:space="preserve">Saldo migracji na 1000 </w:t>
            </w:r>
            <w:r w:rsidR="004814E5" w:rsidRPr="004814E5">
              <w:rPr>
                <w:rFonts w:eastAsia="Times New Roman" w:cstheme="minorHAnsi"/>
                <w:bCs/>
                <w:color w:val="000000"/>
                <w:sz w:val="16"/>
                <w:szCs w:val="18"/>
                <w:lang w:eastAsia="pl-PL"/>
              </w:rPr>
              <w:t>mieszkań</w:t>
            </w:r>
            <w:r w:rsidR="004814E5">
              <w:rPr>
                <w:rFonts w:eastAsia="Times New Roman" w:cstheme="minorHAnsi"/>
                <w:bCs/>
                <w:color w:val="000000"/>
                <w:sz w:val="16"/>
                <w:szCs w:val="18"/>
                <w:lang w:eastAsia="pl-PL"/>
              </w:rPr>
              <w:t>-</w:t>
            </w:r>
            <w:proofErr w:type="spellStart"/>
            <w:r w:rsidR="004814E5" w:rsidRPr="004814E5">
              <w:rPr>
                <w:rFonts w:eastAsia="Times New Roman" w:cstheme="minorHAnsi"/>
                <w:bCs/>
                <w:color w:val="000000"/>
                <w:sz w:val="16"/>
                <w:szCs w:val="18"/>
                <w:lang w:eastAsia="pl-PL"/>
              </w:rPr>
              <w:t>ców</w:t>
            </w:r>
            <w:proofErr w:type="spellEnd"/>
          </w:p>
        </w:tc>
        <w:tc>
          <w:tcPr>
            <w:tcW w:w="934" w:type="dxa"/>
            <w:shd w:val="clear" w:color="auto" w:fill="DAEFD3" w:themeFill="accent1" w:themeFillTint="33"/>
            <w:vAlign w:val="center"/>
            <w:hideMark/>
          </w:tcPr>
          <w:p w14:paraId="6FAB3188" w14:textId="06A98F3D"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Obciążenie demo</w:t>
            </w:r>
            <w:r w:rsidR="004814E5">
              <w:rPr>
                <w:rFonts w:eastAsia="Times New Roman" w:cstheme="minorHAnsi"/>
                <w:bCs/>
                <w:color w:val="000000"/>
                <w:sz w:val="16"/>
                <w:szCs w:val="18"/>
                <w:lang w:eastAsia="pl-PL"/>
              </w:rPr>
              <w:t>-</w:t>
            </w:r>
            <w:r w:rsidRPr="004814E5">
              <w:rPr>
                <w:rFonts w:eastAsia="Times New Roman" w:cstheme="minorHAnsi"/>
                <w:bCs/>
                <w:color w:val="000000"/>
                <w:sz w:val="16"/>
                <w:szCs w:val="18"/>
                <w:lang w:eastAsia="pl-PL"/>
              </w:rPr>
              <w:t>graficzne</w:t>
            </w:r>
          </w:p>
        </w:tc>
        <w:tc>
          <w:tcPr>
            <w:tcW w:w="1097" w:type="dxa"/>
            <w:shd w:val="clear" w:color="auto" w:fill="DAEFD3" w:themeFill="accent1" w:themeFillTint="33"/>
            <w:vAlign w:val="center"/>
            <w:hideMark/>
          </w:tcPr>
          <w:p w14:paraId="15981C54"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 xml:space="preserve">Liczba osób bezrobotnych na 1000 mieszkańców </w:t>
            </w:r>
          </w:p>
        </w:tc>
        <w:tc>
          <w:tcPr>
            <w:tcW w:w="1083" w:type="dxa"/>
            <w:shd w:val="clear" w:color="auto" w:fill="DAEFD3" w:themeFill="accent1" w:themeFillTint="33"/>
            <w:vAlign w:val="center"/>
            <w:hideMark/>
          </w:tcPr>
          <w:p w14:paraId="078387FA"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Udział bezrobotnych w liczbie ludności w wieku produkcyjnym</w:t>
            </w:r>
          </w:p>
        </w:tc>
        <w:tc>
          <w:tcPr>
            <w:tcW w:w="934" w:type="dxa"/>
            <w:shd w:val="clear" w:color="auto" w:fill="DAEFD3" w:themeFill="accent1" w:themeFillTint="33"/>
            <w:vAlign w:val="center"/>
            <w:hideMark/>
          </w:tcPr>
          <w:p w14:paraId="2AADFD10" w14:textId="72B09F7B"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 xml:space="preserve">Liczba zdarzeń drogowych na 1000 </w:t>
            </w:r>
            <w:r w:rsidR="004814E5" w:rsidRPr="004814E5">
              <w:rPr>
                <w:rFonts w:eastAsia="Times New Roman" w:cstheme="minorHAnsi"/>
                <w:bCs/>
                <w:color w:val="000000"/>
                <w:sz w:val="16"/>
                <w:szCs w:val="18"/>
                <w:lang w:eastAsia="pl-PL"/>
              </w:rPr>
              <w:t>mieszkań</w:t>
            </w:r>
            <w:r w:rsidR="004814E5">
              <w:rPr>
                <w:rFonts w:eastAsia="Times New Roman" w:cstheme="minorHAnsi"/>
                <w:bCs/>
                <w:color w:val="000000"/>
                <w:sz w:val="16"/>
                <w:szCs w:val="18"/>
                <w:lang w:eastAsia="pl-PL"/>
              </w:rPr>
              <w:t>-</w:t>
            </w:r>
            <w:proofErr w:type="spellStart"/>
            <w:r w:rsidR="004814E5" w:rsidRPr="004814E5">
              <w:rPr>
                <w:rFonts w:eastAsia="Times New Roman" w:cstheme="minorHAnsi"/>
                <w:bCs/>
                <w:color w:val="000000"/>
                <w:sz w:val="16"/>
                <w:szCs w:val="18"/>
                <w:lang w:eastAsia="pl-PL"/>
              </w:rPr>
              <w:t>ców</w:t>
            </w:r>
            <w:proofErr w:type="spellEnd"/>
          </w:p>
        </w:tc>
        <w:tc>
          <w:tcPr>
            <w:tcW w:w="1091" w:type="dxa"/>
            <w:shd w:val="clear" w:color="auto" w:fill="DAEFD3" w:themeFill="accent1" w:themeFillTint="33"/>
            <w:vAlign w:val="center"/>
            <w:hideMark/>
          </w:tcPr>
          <w:p w14:paraId="6FD22A39"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Liczba klientów pomocy społecznej na 1000 mieszkańców</w:t>
            </w:r>
          </w:p>
        </w:tc>
        <w:tc>
          <w:tcPr>
            <w:tcW w:w="1090" w:type="dxa"/>
            <w:shd w:val="clear" w:color="auto" w:fill="DAEFD3" w:themeFill="accent1" w:themeFillTint="33"/>
            <w:vAlign w:val="center"/>
            <w:hideMark/>
          </w:tcPr>
          <w:p w14:paraId="6D3972C5"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Liczba udzielonych świadczeń stałych na 1000 mieszkańców</w:t>
            </w:r>
          </w:p>
        </w:tc>
        <w:tc>
          <w:tcPr>
            <w:tcW w:w="1246" w:type="dxa"/>
            <w:shd w:val="clear" w:color="auto" w:fill="DAEFD3" w:themeFill="accent1" w:themeFillTint="33"/>
            <w:vAlign w:val="center"/>
            <w:hideMark/>
          </w:tcPr>
          <w:p w14:paraId="4FF4F311" w14:textId="7CE3297E"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Liczba udzielonych świadczeń ze względu na niepełno</w:t>
            </w:r>
            <w:r w:rsidR="004814E5">
              <w:rPr>
                <w:rFonts w:eastAsia="Times New Roman" w:cstheme="minorHAnsi"/>
                <w:bCs/>
                <w:color w:val="000000"/>
                <w:sz w:val="16"/>
                <w:szCs w:val="18"/>
                <w:lang w:eastAsia="pl-PL"/>
              </w:rPr>
              <w:t>-</w:t>
            </w:r>
            <w:r w:rsidRPr="004814E5">
              <w:rPr>
                <w:rFonts w:eastAsia="Times New Roman" w:cstheme="minorHAnsi"/>
                <w:bCs/>
                <w:color w:val="000000"/>
                <w:sz w:val="16"/>
                <w:szCs w:val="18"/>
                <w:lang w:eastAsia="pl-PL"/>
              </w:rPr>
              <w:t>sprawność na 1000 mieszkańców</w:t>
            </w:r>
          </w:p>
        </w:tc>
        <w:tc>
          <w:tcPr>
            <w:tcW w:w="1246" w:type="dxa"/>
            <w:shd w:val="clear" w:color="auto" w:fill="DAEFD3" w:themeFill="accent1" w:themeFillTint="33"/>
            <w:vAlign w:val="center"/>
            <w:hideMark/>
          </w:tcPr>
          <w:p w14:paraId="031DA4A0"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Liczba organizacji pozarządowych na 1000 mieszkańców</w:t>
            </w:r>
          </w:p>
        </w:tc>
        <w:tc>
          <w:tcPr>
            <w:tcW w:w="1246" w:type="dxa"/>
            <w:shd w:val="clear" w:color="auto" w:fill="DAEFD3" w:themeFill="accent1" w:themeFillTint="33"/>
            <w:vAlign w:val="center"/>
            <w:hideMark/>
          </w:tcPr>
          <w:p w14:paraId="1C0B0544" w14:textId="77777777"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eastAsia="Times New Roman" w:cstheme="minorHAnsi"/>
                <w:bCs/>
                <w:color w:val="000000"/>
                <w:sz w:val="16"/>
                <w:szCs w:val="18"/>
                <w:lang w:eastAsia="pl-PL"/>
              </w:rPr>
              <w:t>Uczestnicy zajęć sportowych</w:t>
            </w:r>
          </w:p>
        </w:tc>
        <w:tc>
          <w:tcPr>
            <w:tcW w:w="1246" w:type="dxa"/>
            <w:shd w:val="clear" w:color="auto" w:fill="DAEFD3" w:themeFill="accent1" w:themeFillTint="33"/>
            <w:vAlign w:val="center"/>
          </w:tcPr>
          <w:p w14:paraId="2734EBE3" w14:textId="00582C0E" w:rsidR="00BB4144" w:rsidRPr="004814E5" w:rsidRDefault="00BB4144" w:rsidP="00BB4144">
            <w:pPr>
              <w:spacing w:after="0" w:line="240" w:lineRule="auto"/>
              <w:jc w:val="center"/>
              <w:rPr>
                <w:rFonts w:eastAsia="Times New Roman" w:cstheme="minorHAnsi"/>
                <w:bCs/>
                <w:color w:val="000000"/>
                <w:sz w:val="16"/>
                <w:szCs w:val="18"/>
                <w:lang w:eastAsia="pl-PL"/>
              </w:rPr>
            </w:pPr>
            <w:r w:rsidRPr="004814E5">
              <w:rPr>
                <w:rFonts w:ascii="Calibri" w:hAnsi="Calibri" w:cs="Calibri"/>
                <w:bCs/>
                <w:color w:val="000000"/>
                <w:sz w:val="16"/>
                <w:szCs w:val="18"/>
              </w:rPr>
              <w:t>Syntetyczny wskaźnik degradacji</w:t>
            </w:r>
          </w:p>
        </w:tc>
      </w:tr>
      <w:tr w:rsidR="00BB4144" w:rsidRPr="00BB450A" w14:paraId="4D1A99F7" w14:textId="344A1D76" w:rsidTr="004814E5">
        <w:trPr>
          <w:trHeight w:val="510"/>
        </w:trPr>
        <w:tc>
          <w:tcPr>
            <w:tcW w:w="928" w:type="dxa"/>
            <w:vAlign w:val="center"/>
          </w:tcPr>
          <w:p w14:paraId="3BBF69EF"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1A</w:t>
            </w:r>
          </w:p>
        </w:tc>
        <w:tc>
          <w:tcPr>
            <w:tcW w:w="928" w:type="dxa"/>
            <w:shd w:val="clear" w:color="auto" w:fill="auto"/>
            <w:noWrap/>
            <w:vAlign w:val="center"/>
          </w:tcPr>
          <w:p w14:paraId="394FC8C5" w14:textId="2FE0133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-0,06</w:t>
            </w:r>
          </w:p>
        </w:tc>
        <w:tc>
          <w:tcPr>
            <w:tcW w:w="933" w:type="dxa"/>
            <w:shd w:val="clear" w:color="auto" w:fill="auto"/>
            <w:noWrap/>
            <w:vAlign w:val="center"/>
          </w:tcPr>
          <w:p w14:paraId="44D60A54" w14:textId="424E1D0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0,94</w:t>
            </w:r>
          </w:p>
        </w:tc>
        <w:tc>
          <w:tcPr>
            <w:tcW w:w="934" w:type="dxa"/>
            <w:shd w:val="clear" w:color="auto" w:fill="auto"/>
            <w:noWrap/>
            <w:vAlign w:val="center"/>
          </w:tcPr>
          <w:p w14:paraId="62570D68" w14:textId="49BBFBD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-0,76</w:t>
            </w:r>
          </w:p>
        </w:tc>
        <w:tc>
          <w:tcPr>
            <w:tcW w:w="1097" w:type="dxa"/>
            <w:shd w:val="clear" w:color="auto" w:fill="auto"/>
            <w:noWrap/>
            <w:vAlign w:val="center"/>
          </w:tcPr>
          <w:p w14:paraId="40AA4744" w14:textId="4BB95BB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083" w:type="dxa"/>
            <w:shd w:val="clear" w:color="auto" w:fill="auto"/>
            <w:noWrap/>
            <w:vAlign w:val="center"/>
          </w:tcPr>
          <w:p w14:paraId="5F7CD88A" w14:textId="20FF876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0,86</w:t>
            </w:r>
          </w:p>
        </w:tc>
        <w:tc>
          <w:tcPr>
            <w:tcW w:w="934" w:type="dxa"/>
            <w:shd w:val="clear" w:color="auto" w:fill="auto"/>
            <w:noWrap/>
            <w:vAlign w:val="center"/>
          </w:tcPr>
          <w:p w14:paraId="3D3561A3" w14:textId="5CEE7CB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0,18</w:t>
            </w:r>
          </w:p>
        </w:tc>
        <w:tc>
          <w:tcPr>
            <w:tcW w:w="1091" w:type="dxa"/>
            <w:shd w:val="clear" w:color="auto" w:fill="auto"/>
            <w:noWrap/>
            <w:vAlign w:val="center"/>
          </w:tcPr>
          <w:p w14:paraId="43EF876D" w14:textId="443392F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-0,06</w:t>
            </w:r>
          </w:p>
        </w:tc>
        <w:tc>
          <w:tcPr>
            <w:tcW w:w="1090" w:type="dxa"/>
            <w:shd w:val="clear" w:color="auto" w:fill="auto"/>
            <w:noWrap/>
            <w:vAlign w:val="center"/>
          </w:tcPr>
          <w:p w14:paraId="30342EF2" w14:textId="2A6528B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-0,29</w:t>
            </w:r>
          </w:p>
        </w:tc>
        <w:tc>
          <w:tcPr>
            <w:tcW w:w="1246" w:type="dxa"/>
            <w:shd w:val="clear" w:color="auto" w:fill="auto"/>
            <w:noWrap/>
            <w:vAlign w:val="center"/>
          </w:tcPr>
          <w:p w14:paraId="5CF9D8FF" w14:textId="1CF5C3A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-0,34</w:t>
            </w:r>
          </w:p>
        </w:tc>
        <w:tc>
          <w:tcPr>
            <w:tcW w:w="1246" w:type="dxa"/>
            <w:shd w:val="clear" w:color="auto" w:fill="auto"/>
            <w:noWrap/>
            <w:vAlign w:val="center"/>
          </w:tcPr>
          <w:p w14:paraId="78069BBB" w14:textId="1A8EC02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0,92</w:t>
            </w:r>
          </w:p>
        </w:tc>
        <w:tc>
          <w:tcPr>
            <w:tcW w:w="1246" w:type="dxa"/>
            <w:shd w:val="clear" w:color="auto" w:fill="auto"/>
            <w:noWrap/>
            <w:vAlign w:val="center"/>
          </w:tcPr>
          <w:p w14:paraId="4F6E14A3" w14:textId="08E02B7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0,80</w:t>
            </w:r>
          </w:p>
        </w:tc>
        <w:tc>
          <w:tcPr>
            <w:tcW w:w="1246" w:type="dxa"/>
            <w:shd w:val="clear" w:color="auto" w:fill="D1E7A8" w:themeFill="accent2" w:themeFillTint="66"/>
            <w:vAlign w:val="center"/>
          </w:tcPr>
          <w:p w14:paraId="1A5901F9" w14:textId="519EB8AD"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3,0</w:t>
            </w:r>
          </w:p>
        </w:tc>
      </w:tr>
      <w:tr w:rsidR="00BB4144" w:rsidRPr="00BB450A" w14:paraId="0E3AB66B" w14:textId="63AD7995" w:rsidTr="004814E5">
        <w:trPr>
          <w:trHeight w:val="510"/>
        </w:trPr>
        <w:tc>
          <w:tcPr>
            <w:tcW w:w="928" w:type="dxa"/>
            <w:vAlign w:val="center"/>
          </w:tcPr>
          <w:p w14:paraId="10917006"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1B</w:t>
            </w:r>
          </w:p>
        </w:tc>
        <w:tc>
          <w:tcPr>
            <w:tcW w:w="928" w:type="dxa"/>
            <w:shd w:val="clear" w:color="auto" w:fill="auto"/>
            <w:noWrap/>
            <w:vAlign w:val="center"/>
          </w:tcPr>
          <w:p w14:paraId="3683611C" w14:textId="05FADFD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-0,03</w:t>
            </w:r>
          </w:p>
        </w:tc>
        <w:tc>
          <w:tcPr>
            <w:tcW w:w="933" w:type="dxa"/>
            <w:shd w:val="clear" w:color="auto" w:fill="auto"/>
            <w:noWrap/>
            <w:vAlign w:val="center"/>
          </w:tcPr>
          <w:p w14:paraId="69313B39" w14:textId="046A68B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0,93</w:t>
            </w:r>
          </w:p>
        </w:tc>
        <w:tc>
          <w:tcPr>
            <w:tcW w:w="934" w:type="dxa"/>
            <w:shd w:val="clear" w:color="auto" w:fill="auto"/>
            <w:noWrap/>
            <w:vAlign w:val="center"/>
          </w:tcPr>
          <w:p w14:paraId="20B9E18F" w14:textId="0140090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097" w:type="dxa"/>
            <w:shd w:val="clear" w:color="auto" w:fill="auto"/>
            <w:noWrap/>
            <w:vAlign w:val="center"/>
          </w:tcPr>
          <w:p w14:paraId="160EFB5A" w14:textId="10A61AA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1,60</w:t>
            </w:r>
          </w:p>
        </w:tc>
        <w:tc>
          <w:tcPr>
            <w:tcW w:w="1083" w:type="dxa"/>
            <w:shd w:val="clear" w:color="auto" w:fill="auto"/>
            <w:noWrap/>
            <w:vAlign w:val="center"/>
          </w:tcPr>
          <w:p w14:paraId="57CD5B59" w14:textId="4F58F70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1,64</w:t>
            </w:r>
          </w:p>
        </w:tc>
        <w:tc>
          <w:tcPr>
            <w:tcW w:w="934" w:type="dxa"/>
            <w:shd w:val="clear" w:color="auto" w:fill="auto"/>
            <w:noWrap/>
            <w:vAlign w:val="center"/>
          </w:tcPr>
          <w:p w14:paraId="4B24A9FF" w14:textId="099A95D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0,50</w:t>
            </w:r>
          </w:p>
        </w:tc>
        <w:tc>
          <w:tcPr>
            <w:tcW w:w="1091" w:type="dxa"/>
            <w:shd w:val="clear" w:color="auto" w:fill="auto"/>
            <w:noWrap/>
            <w:vAlign w:val="center"/>
          </w:tcPr>
          <w:p w14:paraId="589A7D44" w14:textId="0A73B0E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1,72</w:t>
            </w:r>
          </w:p>
        </w:tc>
        <w:tc>
          <w:tcPr>
            <w:tcW w:w="1090" w:type="dxa"/>
            <w:shd w:val="clear" w:color="auto" w:fill="auto"/>
            <w:noWrap/>
            <w:vAlign w:val="center"/>
          </w:tcPr>
          <w:p w14:paraId="4476E04B" w14:textId="05D895D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1,83</w:t>
            </w:r>
          </w:p>
        </w:tc>
        <w:tc>
          <w:tcPr>
            <w:tcW w:w="1246" w:type="dxa"/>
            <w:shd w:val="clear" w:color="auto" w:fill="auto"/>
            <w:noWrap/>
            <w:vAlign w:val="center"/>
          </w:tcPr>
          <w:p w14:paraId="1F876C13" w14:textId="1B5E9CC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1,54</w:t>
            </w:r>
          </w:p>
        </w:tc>
        <w:tc>
          <w:tcPr>
            <w:tcW w:w="1246" w:type="dxa"/>
            <w:shd w:val="clear" w:color="auto" w:fill="auto"/>
            <w:noWrap/>
            <w:vAlign w:val="center"/>
          </w:tcPr>
          <w:p w14:paraId="2949CBAD" w14:textId="716F740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0,30</w:t>
            </w:r>
          </w:p>
        </w:tc>
        <w:tc>
          <w:tcPr>
            <w:tcW w:w="1246" w:type="dxa"/>
            <w:shd w:val="clear" w:color="auto" w:fill="auto"/>
            <w:noWrap/>
            <w:vAlign w:val="center"/>
          </w:tcPr>
          <w:p w14:paraId="132BB13A" w14:textId="1AF11F1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-0,19</w:t>
            </w:r>
          </w:p>
        </w:tc>
        <w:tc>
          <w:tcPr>
            <w:tcW w:w="1246" w:type="dxa"/>
            <w:shd w:val="clear" w:color="auto" w:fill="668926" w:themeFill="accent2" w:themeFillShade="BF"/>
            <w:vAlign w:val="center"/>
          </w:tcPr>
          <w:p w14:paraId="111E37F3" w14:textId="511FA967"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9,1</w:t>
            </w:r>
          </w:p>
        </w:tc>
      </w:tr>
      <w:tr w:rsidR="00BB4144" w:rsidRPr="00BB450A" w14:paraId="5CF2B2C1" w14:textId="4F55318E" w:rsidTr="004814E5">
        <w:trPr>
          <w:trHeight w:val="510"/>
        </w:trPr>
        <w:tc>
          <w:tcPr>
            <w:tcW w:w="928" w:type="dxa"/>
            <w:vAlign w:val="center"/>
          </w:tcPr>
          <w:p w14:paraId="7D74F11F"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1C</w:t>
            </w:r>
          </w:p>
        </w:tc>
        <w:tc>
          <w:tcPr>
            <w:tcW w:w="928" w:type="dxa"/>
            <w:shd w:val="clear" w:color="auto" w:fill="auto"/>
            <w:noWrap/>
            <w:vAlign w:val="center"/>
          </w:tcPr>
          <w:p w14:paraId="0A5332B1" w14:textId="2309604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-0,20</w:t>
            </w:r>
          </w:p>
        </w:tc>
        <w:tc>
          <w:tcPr>
            <w:tcW w:w="933" w:type="dxa"/>
            <w:shd w:val="clear" w:color="auto" w:fill="auto"/>
            <w:noWrap/>
            <w:vAlign w:val="center"/>
          </w:tcPr>
          <w:p w14:paraId="34CC70AA" w14:textId="39C07EA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1,05</w:t>
            </w:r>
          </w:p>
        </w:tc>
        <w:tc>
          <w:tcPr>
            <w:tcW w:w="934" w:type="dxa"/>
            <w:shd w:val="clear" w:color="auto" w:fill="auto"/>
            <w:noWrap/>
            <w:vAlign w:val="center"/>
          </w:tcPr>
          <w:p w14:paraId="220B04B9" w14:textId="28C6CEB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-0,79</w:t>
            </w:r>
          </w:p>
        </w:tc>
        <w:tc>
          <w:tcPr>
            <w:tcW w:w="1097" w:type="dxa"/>
            <w:shd w:val="clear" w:color="auto" w:fill="auto"/>
            <w:noWrap/>
            <w:vAlign w:val="center"/>
          </w:tcPr>
          <w:p w14:paraId="1BC0F451" w14:textId="6DF50F5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0,51</w:t>
            </w:r>
          </w:p>
        </w:tc>
        <w:tc>
          <w:tcPr>
            <w:tcW w:w="1083" w:type="dxa"/>
            <w:shd w:val="clear" w:color="auto" w:fill="auto"/>
            <w:noWrap/>
            <w:vAlign w:val="center"/>
          </w:tcPr>
          <w:p w14:paraId="5469895D" w14:textId="6D5AFDD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0,56</w:t>
            </w:r>
          </w:p>
        </w:tc>
        <w:tc>
          <w:tcPr>
            <w:tcW w:w="934" w:type="dxa"/>
            <w:shd w:val="clear" w:color="auto" w:fill="auto"/>
            <w:noWrap/>
            <w:vAlign w:val="center"/>
          </w:tcPr>
          <w:p w14:paraId="54D16C24" w14:textId="1356463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-0,57</w:t>
            </w:r>
          </w:p>
        </w:tc>
        <w:tc>
          <w:tcPr>
            <w:tcW w:w="1091" w:type="dxa"/>
            <w:shd w:val="clear" w:color="auto" w:fill="auto"/>
            <w:noWrap/>
            <w:vAlign w:val="center"/>
          </w:tcPr>
          <w:p w14:paraId="012E9166" w14:textId="6FCF891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1,91</w:t>
            </w:r>
          </w:p>
        </w:tc>
        <w:tc>
          <w:tcPr>
            <w:tcW w:w="1090" w:type="dxa"/>
            <w:shd w:val="clear" w:color="auto" w:fill="auto"/>
            <w:noWrap/>
            <w:vAlign w:val="center"/>
          </w:tcPr>
          <w:p w14:paraId="1AEBA597" w14:textId="60F9B91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0,77</w:t>
            </w:r>
          </w:p>
        </w:tc>
        <w:tc>
          <w:tcPr>
            <w:tcW w:w="1246" w:type="dxa"/>
            <w:shd w:val="clear" w:color="auto" w:fill="auto"/>
            <w:noWrap/>
            <w:vAlign w:val="center"/>
          </w:tcPr>
          <w:p w14:paraId="5D3C42A2" w14:textId="17B24FD9"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1,64</w:t>
            </w:r>
          </w:p>
        </w:tc>
        <w:tc>
          <w:tcPr>
            <w:tcW w:w="1246" w:type="dxa"/>
            <w:shd w:val="clear" w:color="auto" w:fill="auto"/>
            <w:noWrap/>
            <w:vAlign w:val="center"/>
          </w:tcPr>
          <w:p w14:paraId="6BD52434" w14:textId="5BC44B0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2,28</w:t>
            </w:r>
          </w:p>
        </w:tc>
        <w:tc>
          <w:tcPr>
            <w:tcW w:w="1246" w:type="dxa"/>
            <w:shd w:val="clear" w:color="auto" w:fill="auto"/>
            <w:noWrap/>
            <w:vAlign w:val="center"/>
          </w:tcPr>
          <w:p w14:paraId="68D8B709" w14:textId="2F43B16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0,80</w:t>
            </w:r>
          </w:p>
        </w:tc>
        <w:tc>
          <w:tcPr>
            <w:tcW w:w="1246" w:type="dxa"/>
            <w:shd w:val="clear" w:color="auto" w:fill="BADB7D" w:themeFill="accent2" w:themeFillTint="99"/>
            <w:vAlign w:val="center"/>
          </w:tcPr>
          <w:p w14:paraId="125AEAFB" w14:textId="46B2B380"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7,9</w:t>
            </w:r>
          </w:p>
        </w:tc>
      </w:tr>
      <w:tr w:rsidR="00BB4144" w:rsidRPr="00BB450A" w14:paraId="6BD9E714" w14:textId="44F56338" w:rsidTr="004814E5">
        <w:trPr>
          <w:trHeight w:val="510"/>
        </w:trPr>
        <w:tc>
          <w:tcPr>
            <w:tcW w:w="928" w:type="dxa"/>
            <w:vAlign w:val="center"/>
          </w:tcPr>
          <w:p w14:paraId="65C071D3"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2</w:t>
            </w:r>
          </w:p>
        </w:tc>
        <w:tc>
          <w:tcPr>
            <w:tcW w:w="928" w:type="dxa"/>
            <w:shd w:val="clear" w:color="auto" w:fill="auto"/>
            <w:noWrap/>
            <w:vAlign w:val="center"/>
          </w:tcPr>
          <w:p w14:paraId="22DB9215" w14:textId="56C8C43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0,38</w:t>
            </w:r>
          </w:p>
        </w:tc>
        <w:tc>
          <w:tcPr>
            <w:tcW w:w="933" w:type="dxa"/>
            <w:shd w:val="clear" w:color="auto" w:fill="auto"/>
            <w:noWrap/>
            <w:vAlign w:val="center"/>
          </w:tcPr>
          <w:p w14:paraId="5C7FEEB8" w14:textId="6F1D861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-0,85</w:t>
            </w:r>
          </w:p>
        </w:tc>
        <w:tc>
          <w:tcPr>
            <w:tcW w:w="934" w:type="dxa"/>
            <w:shd w:val="clear" w:color="auto" w:fill="auto"/>
            <w:noWrap/>
            <w:vAlign w:val="center"/>
          </w:tcPr>
          <w:p w14:paraId="32F5E070" w14:textId="5AAD2A9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-1,07</w:t>
            </w:r>
          </w:p>
        </w:tc>
        <w:tc>
          <w:tcPr>
            <w:tcW w:w="1097" w:type="dxa"/>
            <w:shd w:val="clear" w:color="auto" w:fill="auto"/>
            <w:noWrap/>
            <w:vAlign w:val="center"/>
          </w:tcPr>
          <w:p w14:paraId="1DAFE921" w14:textId="4046E83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0,96</w:t>
            </w:r>
          </w:p>
        </w:tc>
        <w:tc>
          <w:tcPr>
            <w:tcW w:w="1083" w:type="dxa"/>
            <w:shd w:val="clear" w:color="auto" w:fill="auto"/>
            <w:noWrap/>
            <w:vAlign w:val="center"/>
          </w:tcPr>
          <w:p w14:paraId="008F528F" w14:textId="7B46B91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1,04</w:t>
            </w:r>
          </w:p>
        </w:tc>
        <w:tc>
          <w:tcPr>
            <w:tcW w:w="934" w:type="dxa"/>
            <w:shd w:val="clear" w:color="auto" w:fill="auto"/>
            <w:noWrap/>
            <w:vAlign w:val="center"/>
          </w:tcPr>
          <w:p w14:paraId="77CD8B7F" w14:textId="07CAEF2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-1,06</w:t>
            </w:r>
          </w:p>
        </w:tc>
        <w:tc>
          <w:tcPr>
            <w:tcW w:w="1091" w:type="dxa"/>
            <w:shd w:val="clear" w:color="auto" w:fill="auto"/>
            <w:noWrap/>
            <w:vAlign w:val="center"/>
          </w:tcPr>
          <w:p w14:paraId="236D8954" w14:textId="0F4677A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0,02</w:t>
            </w:r>
          </w:p>
        </w:tc>
        <w:tc>
          <w:tcPr>
            <w:tcW w:w="1090" w:type="dxa"/>
            <w:shd w:val="clear" w:color="auto" w:fill="auto"/>
            <w:noWrap/>
            <w:vAlign w:val="center"/>
          </w:tcPr>
          <w:p w14:paraId="1AF37139" w14:textId="673D981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1,20</w:t>
            </w:r>
          </w:p>
        </w:tc>
        <w:tc>
          <w:tcPr>
            <w:tcW w:w="1246" w:type="dxa"/>
            <w:shd w:val="clear" w:color="auto" w:fill="auto"/>
            <w:noWrap/>
            <w:vAlign w:val="center"/>
          </w:tcPr>
          <w:p w14:paraId="084B5A9F" w14:textId="2EADF679"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0,79</w:t>
            </w:r>
          </w:p>
        </w:tc>
        <w:tc>
          <w:tcPr>
            <w:tcW w:w="1246" w:type="dxa"/>
            <w:shd w:val="clear" w:color="auto" w:fill="auto"/>
            <w:noWrap/>
            <w:vAlign w:val="center"/>
          </w:tcPr>
          <w:p w14:paraId="4DE0411B" w14:textId="147E1A0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-0,97</w:t>
            </w:r>
          </w:p>
        </w:tc>
        <w:tc>
          <w:tcPr>
            <w:tcW w:w="1246" w:type="dxa"/>
            <w:shd w:val="clear" w:color="auto" w:fill="auto"/>
            <w:noWrap/>
            <w:vAlign w:val="center"/>
          </w:tcPr>
          <w:p w14:paraId="2587F54A" w14:textId="52F92DF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-0,11</w:t>
            </w:r>
          </w:p>
        </w:tc>
        <w:tc>
          <w:tcPr>
            <w:tcW w:w="1246" w:type="dxa"/>
            <w:shd w:val="clear" w:color="auto" w:fill="71FDDE" w:themeFill="accent4" w:themeFillTint="66"/>
            <w:vAlign w:val="center"/>
          </w:tcPr>
          <w:p w14:paraId="14EC327D" w14:textId="509D2298"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0,3</w:t>
            </w:r>
          </w:p>
        </w:tc>
      </w:tr>
      <w:tr w:rsidR="00BB4144" w:rsidRPr="00BB450A" w14:paraId="3CA89636" w14:textId="4459A267" w:rsidTr="004814E5">
        <w:trPr>
          <w:trHeight w:val="510"/>
        </w:trPr>
        <w:tc>
          <w:tcPr>
            <w:tcW w:w="928" w:type="dxa"/>
            <w:vAlign w:val="center"/>
          </w:tcPr>
          <w:p w14:paraId="2182EA3F"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3</w:t>
            </w:r>
          </w:p>
        </w:tc>
        <w:tc>
          <w:tcPr>
            <w:tcW w:w="928" w:type="dxa"/>
            <w:shd w:val="clear" w:color="auto" w:fill="auto"/>
            <w:noWrap/>
            <w:vAlign w:val="center"/>
          </w:tcPr>
          <w:p w14:paraId="36612FA8" w14:textId="63380CB6"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-1,75</w:t>
            </w:r>
          </w:p>
        </w:tc>
        <w:tc>
          <w:tcPr>
            <w:tcW w:w="933" w:type="dxa"/>
            <w:shd w:val="clear" w:color="auto" w:fill="auto"/>
            <w:noWrap/>
            <w:vAlign w:val="center"/>
          </w:tcPr>
          <w:p w14:paraId="496DFF6C" w14:textId="784C7C1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-0,64</w:t>
            </w:r>
          </w:p>
        </w:tc>
        <w:tc>
          <w:tcPr>
            <w:tcW w:w="934" w:type="dxa"/>
            <w:shd w:val="clear" w:color="auto" w:fill="auto"/>
            <w:noWrap/>
            <w:vAlign w:val="center"/>
          </w:tcPr>
          <w:p w14:paraId="1BEC9F57" w14:textId="2941F76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-1,17</w:t>
            </w:r>
          </w:p>
        </w:tc>
        <w:tc>
          <w:tcPr>
            <w:tcW w:w="1097" w:type="dxa"/>
            <w:shd w:val="clear" w:color="auto" w:fill="auto"/>
            <w:noWrap/>
            <w:vAlign w:val="center"/>
          </w:tcPr>
          <w:p w14:paraId="5FA97C8F" w14:textId="62BD950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-1,50</w:t>
            </w:r>
          </w:p>
        </w:tc>
        <w:tc>
          <w:tcPr>
            <w:tcW w:w="1083" w:type="dxa"/>
            <w:shd w:val="clear" w:color="auto" w:fill="auto"/>
            <w:noWrap/>
            <w:vAlign w:val="center"/>
          </w:tcPr>
          <w:p w14:paraId="041C5D62" w14:textId="1E0AAFC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-1,43</w:t>
            </w:r>
          </w:p>
        </w:tc>
        <w:tc>
          <w:tcPr>
            <w:tcW w:w="934" w:type="dxa"/>
            <w:shd w:val="clear" w:color="auto" w:fill="auto"/>
            <w:noWrap/>
            <w:vAlign w:val="center"/>
          </w:tcPr>
          <w:p w14:paraId="12D96A7C" w14:textId="1D680CA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-0,28</w:t>
            </w:r>
          </w:p>
        </w:tc>
        <w:tc>
          <w:tcPr>
            <w:tcW w:w="1091" w:type="dxa"/>
            <w:shd w:val="clear" w:color="auto" w:fill="auto"/>
            <w:noWrap/>
            <w:vAlign w:val="center"/>
          </w:tcPr>
          <w:p w14:paraId="39D6C880" w14:textId="3BB9CF69"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-0,80</w:t>
            </w:r>
          </w:p>
        </w:tc>
        <w:tc>
          <w:tcPr>
            <w:tcW w:w="1090" w:type="dxa"/>
            <w:shd w:val="clear" w:color="auto" w:fill="auto"/>
            <w:noWrap/>
            <w:vAlign w:val="center"/>
          </w:tcPr>
          <w:p w14:paraId="698B5309" w14:textId="41009F2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246" w:type="dxa"/>
            <w:shd w:val="clear" w:color="auto" w:fill="auto"/>
            <w:noWrap/>
            <w:vAlign w:val="center"/>
          </w:tcPr>
          <w:p w14:paraId="20FD6AE5" w14:textId="62D5541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246" w:type="dxa"/>
            <w:shd w:val="clear" w:color="auto" w:fill="auto"/>
            <w:noWrap/>
            <w:vAlign w:val="center"/>
          </w:tcPr>
          <w:p w14:paraId="34FA98E0" w14:textId="44B9BFB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0,02</w:t>
            </w:r>
          </w:p>
        </w:tc>
        <w:tc>
          <w:tcPr>
            <w:tcW w:w="1246" w:type="dxa"/>
            <w:shd w:val="clear" w:color="auto" w:fill="auto"/>
            <w:noWrap/>
            <w:vAlign w:val="center"/>
          </w:tcPr>
          <w:p w14:paraId="61600B91" w14:textId="3C64E7A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0,80</w:t>
            </w:r>
          </w:p>
        </w:tc>
        <w:tc>
          <w:tcPr>
            <w:tcW w:w="1246" w:type="dxa"/>
            <w:shd w:val="clear" w:color="auto" w:fill="066684" w:themeFill="accent6" w:themeFillShade="BF"/>
            <w:vAlign w:val="center"/>
          </w:tcPr>
          <w:p w14:paraId="3DB81DB6" w14:textId="37450D0B"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-8,4</w:t>
            </w:r>
          </w:p>
        </w:tc>
      </w:tr>
      <w:tr w:rsidR="00BB4144" w:rsidRPr="00BB450A" w14:paraId="2B20EF3C" w14:textId="5B58B638" w:rsidTr="004814E5">
        <w:trPr>
          <w:trHeight w:val="510"/>
        </w:trPr>
        <w:tc>
          <w:tcPr>
            <w:tcW w:w="928" w:type="dxa"/>
            <w:vAlign w:val="center"/>
          </w:tcPr>
          <w:p w14:paraId="2A977BF9"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4</w:t>
            </w:r>
          </w:p>
        </w:tc>
        <w:tc>
          <w:tcPr>
            <w:tcW w:w="928" w:type="dxa"/>
            <w:shd w:val="clear" w:color="auto" w:fill="auto"/>
            <w:noWrap/>
            <w:vAlign w:val="center"/>
          </w:tcPr>
          <w:p w14:paraId="107BB795" w14:textId="1B06C37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-0,95</w:t>
            </w:r>
          </w:p>
        </w:tc>
        <w:tc>
          <w:tcPr>
            <w:tcW w:w="933" w:type="dxa"/>
            <w:shd w:val="clear" w:color="auto" w:fill="auto"/>
            <w:noWrap/>
            <w:vAlign w:val="center"/>
          </w:tcPr>
          <w:p w14:paraId="753E847A" w14:textId="6D8528A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1,01</w:t>
            </w:r>
          </w:p>
        </w:tc>
        <w:tc>
          <w:tcPr>
            <w:tcW w:w="934" w:type="dxa"/>
            <w:shd w:val="clear" w:color="auto" w:fill="auto"/>
            <w:noWrap/>
            <w:vAlign w:val="center"/>
          </w:tcPr>
          <w:p w14:paraId="7A6D22BE" w14:textId="2874B37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0,05</w:t>
            </w:r>
          </w:p>
        </w:tc>
        <w:tc>
          <w:tcPr>
            <w:tcW w:w="1097" w:type="dxa"/>
            <w:shd w:val="clear" w:color="auto" w:fill="auto"/>
            <w:noWrap/>
            <w:vAlign w:val="center"/>
          </w:tcPr>
          <w:p w14:paraId="47DADEEA" w14:textId="20164D6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-0,77</w:t>
            </w:r>
          </w:p>
        </w:tc>
        <w:tc>
          <w:tcPr>
            <w:tcW w:w="1083" w:type="dxa"/>
            <w:shd w:val="clear" w:color="auto" w:fill="auto"/>
            <w:noWrap/>
            <w:vAlign w:val="center"/>
          </w:tcPr>
          <w:p w14:paraId="32A695A5" w14:textId="12A51CF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-0,76</w:t>
            </w:r>
          </w:p>
        </w:tc>
        <w:tc>
          <w:tcPr>
            <w:tcW w:w="934" w:type="dxa"/>
            <w:shd w:val="clear" w:color="auto" w:fill="auto"/>
            <w:noWrap/>
            <w:vAlign w:val="center"/>
          </w:tcPr>
          <w:p w14:paraId="740DF541" w14:textId="6256D53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0,14</w:t>
            </w:r>
          </w:p>
        </w:tc>
        <w:tc>
          <w:tcPr>
            <w:tcW w:w="1091" w:type="dxa"/>
            <w:shd w:val="clear" w:color="auto" w:fill="auto"/>
            <w:noWrap/>
            <w:vAlign w:val="center"/>
          </w:tcPr>
          <w:p w14:paraId="5686A4D0" w14:textId="383DC82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-0,03</w:t>
            </w:r>
          </w:p>
        </w:tc>
        <w:tc>
          <w:tcPr>
            <w:tcW w:w="1090" w:type="dxa"/>
            <w:shd w:val="clear" w:color="auto" w:fill="auto"/>
            <w:noWrap/>
            <w:vAlign w:val="center"/>
          </w:tcPr>
          <w:p w14:paraId="39FE23E9" w14:textId="4FE7154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246" w:type="dxa"/>
            <w:shd w:val="clear" w:color="auto" w:fill="auto"/>
            <w:noWrap/>
            <w:vAlign w:val="center"/>
          </w:tcPr>
          <w:p w14:paraId="65B48752" w14:textId="2D08429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246" w:type="dxa"/>
            <w:shd w:val="clear" w:color="auto" w:fill="auto"/>
            <w:noWrap/>
            <w:vAlign w:val="center"/>
          </w:tcPr>
          <w:p w14:paraId="59B84149" w14:textId="24FC66E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-0,65</w:t>
            </w:r>
          </w:p>
        </w:tc>
        <w:tc>
          <w:tcPr>
            <w:tcW w:w="1246" w:type="dxa"/>
            <w:shd w:val="clear" w:color="auto" w:fill="auto"/>
            <w:noWrap/>
            <w:vAlign w:val="center"/>
          </w:tcPr>
          <w:p w14:paraId="737A050E" w14:textId="061878E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0,80</w:t>
            </w:r>
          </w:p>
        </w:tc>
        <w:tc>
          <w:tcPr>
            <w:tcW w:w="1246" w:type="dxa"/>
            <w:shd w:val="clear" w:color="auto" w:fill="45CBF5" w:themeFill="accent6" w:themeFillTint="99"/>
            <w:vAlign w:val="center"/>
          </w:tcPr>
          <w:p w14:paraId="755359C8" w14:textId="6F122115"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-2,8</w:t>
            </w:r>
          </w:p>
        </w:tc>
      </w:tr>
      <w:tr w:rsidR="00BB4144" w:rsidRPr="00BB450A" w14:paraId="7C2D58C4" w14:textId="19A84CE3" w:rsidTr="004814E5">
        <w:trPr>
          <w:trHeight w:val="510"/>
        </w:trPr>
        <w:tc>
          <w:tcPr>
            <w:tcW w:w="928" w:type="dxa"/>
            <w:vAlign w:val="center"/>
          </w:tcPr>
          <w:p w14:paraId="2986A219"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5</w:t>
            </w:r>
          </w:p>
        </w:tc>
        <w:tc>
          <w:tcPr>
            <w:tcW w:w="928" w:type="dxa"/>
            <w:shd w:val="clear" w:color="auto" w:fill="auto"/>
            <w:noWrap/>
            <w:vAlign w:val="center"/>
          </w:tcPr>
          <w:p w14:paraId="2D054FA2" w14:textId="6355562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1,74</w:t>
            </w:r>
          </w:p>
        </w:tc>
        <w:tc>
          <w:tcPr>
            <w:tcW w:w="933" w:type="dxa"/>
            <w:shd w:val="clear" w:color="auto" w:fill="auto"/>
            <w:noWrap/>
            <w:vAlign w:val="center"/>
          </w:tcPr>
          <w:p w14:paraId="3FCCB652" w14:textId="5BD6B38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-0,43</w:t>
            </w:r>
          </w:p>
        </w:tc>
        <w:tc>
          <w:tcPr>
            <w:tcW w:w="934" w:type="dxa"/>
            <w:shd w:val="clear" w:color="auto" w:fill="auto"/>
            <w:noWrap/>
            <w:vAlign w:val="center"/>
          </w:tcPr>
          <w:p w14:paraId="2B7B31AC" w14:textId="56B296C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0,23</w:t>
            </w:r>
          </w:p>
        </w:tc>
        <w:tc>
          <w:tcPr>
            <w:tcW w:w="1097" w:type="dxa"/>
            <w:shd w:val="clear" w:color="auto" w:fill="auto"/>
            <w:noWrap/>
            <w:vAlign w:val="center"/>
          </w:tcPr>
          <w:p w14:paraId="302D4AB5" w14:textId="1C4EAAA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-0,69</w:t>
            </w:r>
          </w:p>
        </w:tc>
        <w:tc>
          <w:tcPr>
            <w:tcW w:w="1083" w:type="dxa"/>
            <w:shd w:val="clear" w:color="auto" w:fill="auto"/>
            <w:noWrap/>
            <w:vAlign w:val="center"/>
          </w:tcPr>
          <w:p w14:paraId="5497D692" w14:textId="10F6A80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-0,69</w:t>
            </w:r>
          </w:p>
        </w:tc>
        <w:tc>
          <w:tcPr>
            <w:tcW w:w="934" w:type="dxa"/>
            <w:shd w:val="clear" w:color="auto" w:fill="auto"/>
            <w:noWrap/>
            <w:vAlign w:val="center"/>
          </w:tcPr>
          <w:p w14:paraId="5029788B" w14:textId="3533D2E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1,96</w:t>
            </w:r>
          </w:p>
        </w:tc>
        <w:tc>
          <w:tcPr>
            <w:tcW w:w="1091" w:type="dxa"/>
            <w:shd w:val="clear" w:color="auto" w:fill="auto"/>
            <w:noWrap/>
            <w:vAlign w:val="center"/>
          </w:tcPr>
          <w:p w14:paraId="620247FB" w14:textId="202F199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-0,36</w:t>
            </w:r>
          </w:p>
        </w:tc>
        <w:tc>
          <w:tcPr>
            <w:tcW w:w="1090" w:type="dxa"/>
            <w:shd w:val="clear" w:color="auto" w:fill="auto"/>
            <w:noWrap/>
            <w:vAlign w:val="center"/>
          </w:tcPr>
          <w:p w14:paraId="19C25DFF" w14:textId="6F282AC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-0,39</w:t>
            </w:r>
          </w:p>
        </w:tc>
        <w:tc>
          <w:tcPr>
            <w:tcW w:w="1246" w:type="dxa"/>
            <w:shd w:val="clear" w:color="auto" w:fill="auto"/>
            <w:noWrap/>
            <w:vAlign w:val="center"/>
          </w:tcPr>
          <w:p w14:paraId="509CAFBD" w14:textId="30F03A5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-0,59</w:t>
            </w:r>
          </w:p>
        </w:tc>
        <w:tc>
          <w:tcPr>
            <w:tcW w:w="1246" w:type="dxa"/>
            <w:shd w:val="clear" w:color="auto" w:fill="auto"/>
            <w:noWrap/>
            <w:vAlign w:val="center"/>
          </w:tcPr>
          <w:p w14:paraId="260ED707" w14:textId="0205B30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0,05</w:t>
            </w:r>
          </w:p>
        </w:tc>
        <w:tc>
          <w:tcPr>
            <w:tcW w:w="1246" w:type="dxa"/>
            <w:shd w:val="clear" w:color="auto" w:fill="auto"/>
            <w:noWrap/>
            <w:vAlign w:val="center"/>
          </w:tcPr>
          <w:p w14:paraId="3DA84A0B" w14:textId="73E2A0A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0,12</w:t>
            </w:r>
          </w:p>
        </w:tc>
        <w:tc>
          <w:tcPr>
            <w:tcW w:w="1246" w:type="dxa"/>
            <w:shd w:val="clear" w:color="auto" w:fill="2AFCCE" w:themeFill="accent4" w:themeFillTint="99"/>
            <w:vAlign w:val="center"/>
          </w:tcPr>
          <w:p w14:paraId="689A646C" w14:textId="258C046A"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1,0</w:t>
            </w:r>
          </w:p>
        </w:tc>
      </w:tr>
      <w:tr w:rsidR="00BB4144" w:rsidRPr="00BB450A" w14:paraId="45B3C595" w14:textId="060B79C6" w:rsidTr="004814E5">
        <w:trPr>
          <w:trHeight w:val="510"/>
        </w:trPr>
        <w:tc>
          <w:tcPr>
            <w:tcW w:w="928" w:type="dxa"/>
            <w:vAlign w:val="center"/>
          </w:tcPr>
          <w:p w14:paraId="72B3500F"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6</w:t>
            </w:r>
          </w:p>
        </w:tc>
        <w:tc>
          <w:tcPr>
            <w:tcW w:w="928" w:type="dxa"/>
            <w:shd w:val="clear" w:color="auto" w:fill="auto"/>
            <w:noWrap/>
            <w:vAlign w:val="center"/>
          </w:tcPr>
          <w:p w14:paraId="64134F33" w14:textId="6198238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-0,59</w:t>
            </w:r>
          </w:p>
        </w:tc>
        <w:tc>
          <w:tcPr>
            <w:tcW w:w="933" w:type="dxa"/>
            <w:shd w:val="clear" w:color="auto" w:fill="auto"/>
            <w:noWrap/>
            <w:vAlign w:val="center"/>
          </w:tcPr>
          <w:p w14:paraId="53D24C31" w14:textId="2498B55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-1,74</w:t>
            </w:r>
          </w:p>
        </w:tc>
        <w:tc>
          <w:tcPr>
            <w:tcW w:w="934" w:type="dxa"/>
            <w:shd w:val="clear" w:color="auto" w:fill="auto"/>
            <w:noWrap/>
            <w:vAlign w:val="center"/>
          </w:tcPr>
          <w:p w14:paraId="45C1C686" w14:textId="11725BC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1,11</w:t>
            </w:r>
          </w:p>
        </w:tc>
        <w:tc>
          <w:tcPr>
            <w:tcW w:w="1097" w:type="dxa"/>
            <w:shd w:val="clear" w:color="auto" w:fill="auto"/>
            <w:noWrap/>
            <w:vAlign w:val="center"/>
          </w:tcPr>
          <w:p w14:paraId="35E9CA89" w14:textId="6B385EA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-1,09</w:t>
            </w:r>
          </w:p>
        </w:tc>
        <w:tc>
          <w:tcPr>
            <w:tcW w:w="1083" w:type="dxa"/>
            <w:shd w:val="clear" w:color="auto" w:fill="auto"/>
            <w:noWrap/>
            <w:vAlign w:val="center"/>
          </w:tcPr>
          <w:p w14:paraId="650BCB06" w14:textId="6C92FED5"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-1,11</w:t>
            </w:r>
          </w:p>
        </w:tc>
        <w:tc>
          <w:tcPr>
            <w:tcW w:w="934" w:type="dxa"/>
            <w:shd w:val="clear" w:color="auto" w:fill="auto"/>
            <w:noWrap/>
            <w:vAlign w:val="center"/>
          </w:tcPr>
          <w:p w14:paraId="7E1A4188" w14:textId="49F4E99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1,10</w:t>
            </w:r>
          </w:p>
        </w:tc>
        <w:tc>
          <w:tcPr>
            <w:tcW w:w="1091" w:type="dxa"/>
            <w:shd w:val="clear" w:color="auto" w:fill="auto"/>
            <w:noWrap/>
            <w:vAlign w:val="center"/>
          </w:tcPr>
          <w:p w14:paraId="5050F1B8" w14:textId="53B1B00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-0,84</w:t>
            </w:r>
          </w:p>
        </w:tc>
        <w:tc>
          <w:tcPr>
            <w:tcW w:w="1090" w:type="dxa"/>
            <w:shd w:val="clear" w:color="auto" w:fill="auto"/>
            <w:noWrap/>
            <w:vAlign w:val="center"/>
          </w:tcPr>
          <w:p w14:paraId="1C7D5C0A" w14:textId="72FDA99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246" w:type="dxa"/>
            <w:shd w:val="clear" w:color="auto" w:fill="auto"/>
            <w:noWrap/>
            <w:vAlign w:val="center"/>
          </w:tcPr>
          <w:p w14:paraId="10409BAA" w14:textId="0AFB8D2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246" w:type="dxa"/>
            <w:shd w:val="clear" w:color="auto" w:fill="auto"/>
            <w:noWrap/>
            <w:vAlign w:val="center"/>
          </w:tcPr>
          <w:p w14:paraId="19A08CCC" w14:textId="2FB28D2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-0,90</w:t>
            </w:r>
          </w:p>
        </w:tc>
        <w:tc>
          <w:tcPr>
            <w:tcW w:w="1246" w:type="dxa"/>
            <w:shd w:val="clear" w:color="auto" w:fill="auto"/>
            <w:noWrap/>
            <w:vAlign w:val="center"/>
          </w:tcPr>
          <w:p w14:paraId="001BCDD3" w14:textId="583976F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-2,69</w:t>
            </w:r>
          </w:p>
        </w:tc>
        <w:tc>
          <w:tcPr>
            <w:tcW w:w="1246" w:type="dxa"/>
            <w:shd w:val="clear" w:color="auto" w:fill="066684" w:themeFill="accent6" w:themeFillShade="BF"/>
            <w:vAlign w:val="center"/>
          </w:tcPr>
          <w:p w14:paraId="014B620C" w14:textId="07920BA3"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-8,4</w:t>
            </w:r>
          </w:p>
        </w:tc>
      </w:tr>
      <w:tr w:rsidR="00BB4144" w:rsidRPr="00BB450A" w14:paraId="3159F122" w14:textId="43FD13EA" w:rsidTr="004814E5">
        <w:trPr>
          <w:trHeight w:val="510"/>
        </w:trPr>
        <w:tc>
          <w:tcPr>
            <w:tcW w:w="928" w:type="dxa"/>
            <w:vAlign w:val="center"/>
          </w:tcPr>
          <w:p w14:paraId="1CAFCC3C"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7</w:t>
            </w:r>
          </w:p>
        </w:tc>
        <w:tc>
          <w:tcPr>
            <w:tcW w:w="928" w:type="dxa"/>
            <w:shd w:val="clear" w:color="auto" w:fill="auto"/>
            <w:noWrap/>
            <w:vAlign w:val="center"/>
          </w:tcPr>
          <w:p w14:paraId="1F3AD943" w14:textId="5E4721F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0,57</w:t>
            </w:r>
          </w:p>
        </w:tc>
        <w:tc>
          <w:tcPr>
            <w:tcW w:w="933" w:type="dxa"/>
            <w:shd w:val="clear" w:color="auto" w:fill="auto"/>
            <w:noWrap/>
            <w:vAlign w:val="center"/>
          </w:tcPr>
          <w:p w14:paraId="2FADB369" w14:textId="69F00DC6"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-0,51</w:t>
            </w:r>
          </w:p>
        </w:tc>
        <w:tc>
          <w:tcPr>
            <w:tcW w:w="934" w:type="dxa"/>
            <w:shd w:val="clear" w:color="auto" w:fill="auto"/>
            <w:noWrap/>
            <w:vAlign w:val="center"/>
          </w:tcPr>
          <w:p w14:paraId="35C89558" w14:textId="394D527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1,38</w:t>
            </w:r>
          </w:p>
        </w:tc>
        <w:tc>
          <w:tcPr>
            <w:tcW w:w="1097" w:type="dxa"/>
            <w:shd w:val="clear" w:color="auto" w:fill="auto"/>
            <w:noWrap/>
            <w:vAlign w:val="center"/>
          </w:tcPr>
          <w:p w14:paraId="6B160E68" w14:textId="6661DB39"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-0,25</w:t>
            </w:r>
          </w:p>
        </w:tc>
        <w:tc>
          <w:tcPr>
            <w:tcW w:w="1083" w:type="dxa"/>
            <w:shd w:val="clear" w:color="auto" w:fill="auto"/>
            <w:noWrap/>
            <w:vAlign w:val="center"/>
          </w:tcPr>
          <w:p w14:paraId="4833A9E3" w14:textId="53240FC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-0,34</w:t>
            </w:r>
          </w:p>
        </w:tc>
        <w:tc>
          <w:tcPr>
            <w:tcW w:w="934" w:type="dxa"/>
            <w:shd w:val="clear" w:color="auto" w:fill="auto"/>
            <w:noWrap/>
            <w:vAlign w:val="center"/>
          </w:tcPr>
          <w:p w14:paraId="59B2ECAA" w14:textId="62BBC20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0,10</w:t>
            </w:r>
          </w:p>
        </w:tc>
        <w:tc>
          <w:tcPr>
            <w:tcW w:w="1091" w:type="dxa"/>
            <w:shd w:val="clear" w:color="auto" w:fill="auto"/>
            <w:noWrap/>
            <w:vAlign w:val="center"/>
          </w:tcPr>
          <w:p w14:paraId="402E1BBD" w14:textId="580F888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-0,98</w:t>
            </w:r>
          </w:p>
        </w:tc>
        <w:tc>
          <w:tcPr>
            <w:tcW w:w="1090" w:type="dxa"/>
            <w:shd w:val="clear" w:color="auto" w:fill="auto"/>
            <w:noWrap/>
            <w:vAlign w:val="center"/>
          </w:tcPr>
          <w:p w14:paraId="25F08F81" w14:textId="085F365C"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246" w:type="dxa"/>
            <w:shd w:val="clear" w:color="auto" w:fill="auto"/>
            <w:noWrap/>
            <w:vAlign w:val="center"/>
          </w:tcPr>
          <w:p w14:paraId="18BE1BB6" w14:textId="6F63C23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246" w:type="dxa"/>
            <w:shd w:val="clear" w:color="auto" w:fill="auto"/>
            <w:noWrap/>
            <w:vAlign w:val="center"/>
          </w:tcPr>
          <w:p w14:paraId="5039D268" w14:textId="6FDD068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0,49</w:t>
            </w:r>
          </w:p>
        </w:tc>
        <w:tc>
          <w:tcPr>
            <w:tcW w:w="1246" w:type="dxa"/>
            <w:shd w:val="clear" w:color="auto" w:fill="auto"/>
            <w:noWrap/>
            <w:vAlign w:val="center"/>
          </w:tcPr>
          <w:p w14:paraId="0BBB73E6" w14:textId="2F94BA6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-0,13</w:t>
            </w:r>
          </w:p>
        </w:tc>
        <w:tc>
          <w:tcPr>
            <w:tcW w:w="1246" w:type="dxa"/>
            <w:shd w:val="clear" w:color="auto" w:fill="83DCF8" w:themeFill="accent6" w:themeFillTint="66"/>
            <w:vAlign w:val="center"/>
          </w:tcPr>
          <w:p w14:paraId="5EF1E2A1" w14:textId="08D51761"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-1,3</w:t>
            </w:r>
          </w:p>
        </w:tc>
      </w:tr>
      <w:tr w:rsidR="00BB4144" w:rsidRPr="00BB450A" w14:paraId="472DA47B" w14:textId="00903201" w:rsidTr="004814E5">
        <w:trPr>
          <w:trHeight w:val="510"/>
        </w:trPr>
        <w:tc>
          <w:tcPr>
            <w:tcW w:w="928" w:type="dxa"/>
            <w:vAlign w:val="center"/>
          </w:tcPr>
          <w:p w14:paraId="62847021"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8</w:t>
            </w:r>
          </w:p>
        </w:tc>
        <w:tc>
          <w:tcPr>
            <w:tcW w:w="928" w:type="dxa"/>
            <w:shd w:val="clear" w:color="auto" w:fill="auto"/>
            <w:noWrap/>
            <w:vAlign w:val="center"/>
          </w:tcPr>
          <w:p w14:paraId="0DCE8678" w14:textId="297EC2C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1,38</w:t>
            </w:r>
          </w:p>
        </w:tc>
        <w:tc>
          <w:tcPr>
            <w:tcW w:w="933" w:type="dxa"/>
            <w:shd w:val="clear" w:color="auto" w:fill="auto"/>
            <w:noWrap/>
            <w:vAlign w:val="center"/>
          </w:tcPr>
          <w:p w14:paraId="47097353" w14:textId="7F031292"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0,99</w:t>
            </w:r>
          </w:p>
        </w:tc>
        <w:tc>
          <w:tcPr>
            <w:tcW w:w="934" w:type="dxa"/>
            <w:shd w:val="clear" w:color="auto" w:fill="auto"/>
            <w:noWrap/>
            <w:vAlign w:val="center"/>
          </w:tcPr>
          <w:p w14:paraId="509A06CD" w14:textId="33EC79C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0,25</w:t>
            </w:r>
          </w:p>
        </w:tc>
        <w:tc>
          <w:tcPr>
            <w:tcW w:w="1097" w:type="dxa"/>
            <w:shd w:val="clear" w:color="auto" w:fill="auto"/>
            <w:noWrap/>
            <w:vAlign w:val="center"/>
          </w:tcPr>
          <w:p w14:paraId="4003C389" w14:textId="1208A22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-0,47</w:t>
            </w:r>
          </w:p>
        </w:tc>
        <w:tc>
          <w:tcPr>
            <w:tcW w:w="1083" w:type="dxa"/>
            <w:shd w:val="clear" w:color="auto" w:fill="auto"/>
            <w:noWrap/>
            <w:vAlign w:val="center"/>
          </w:tcPr>
          <w:p w14:paraId="6B71292C" w14:textId="7042A536"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-0,48</w:t>
            </w:r>
          </w:p>
        </w:tc>
        <w:tc>
          <w:tcPr>
            <w:tcW w:w="934" w:type="dxa"/>
            <w:shd w:val="clear" w:color="auto" w:fill="auto"/>
            <w:noWrap/>
            <w:vAlign w:val="center"/>
          </w:tcPr>
          <w:p w14:paraId="543FF5E1" w14:textId="66F61BF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-1,72</w:t>
            </w:r>
          </w:p>
        </w:tc>
        <w:tc>
          <w:tcPr>
            <w:tcW w:w="1091" w:type="dxa"/>
            <w:shd w:val="clear" w:color="auto" w:fill="auto"/>
            <w:noWrap/>
            <w:vAlign w:val="center"/>
          </w:tcPr>
          <w:p w14:paraId="34C8ACF4" w14:textId="0A9B493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0,34</w:t>
            </w:r>
          </w:p>
        </w:tc>
        <w:tc>
          <w:tcPr>
            <w:tcW w:w="1090" w:type="dxa"/>
            <w:shd w:val="clear" w:color="auto" w:fill="auto"/>
            <w:noWrap/>
            <w:vAlign w:val="center"/>
          </w:tcPr>
          <w:p w14:paraId="3CC48097" w14:textId="47B525B0"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0,99</w:t>
            </w:r>
          </w:p>
        </w:tc>
        <w:tc>
          <w:tcPr>
            <w:tcW w:w="1246" w:type="dxa"/>
            <w:shd w:val="clear" w:color="auto" w:fill="auto"/>
            <w:noWrap/>
            <w:vAlign w:val="center"/>
          </w:tcPr>
          <w:p w14:paraId="5985FFDD" w14:textId="611E09F9"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0,88</w:t>
            </w:r>
          </w:p>
        </w:tc>
        <w:tc>
          <w:tcPr>
            <w:tcW w:w="1246" w:type="dxa"/>
            <w:shd w:val="clear" w:color="auto" w:fill="auto"/>
            <w:noWrap/>
            <w:vAlign w:val="center"/>
          </w:tcPr>
          <w:p w14:paraId="04B5A76B" w14:textId="0D513EB8"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-1,14</w:t>
            </w:r>
          </w:p>
        </w:tc>
        <w:tc>
          <w:tcPr>
            <w:tcW w:w="1246" w:type="dxa"/>
            <w:shd w:val="clear" w:color="auto" w:fill="auto"/>
            <w:noWrap/>
            <w:vAlign w:val="center"/>
          </w:tcPr>
          <w:p w14:paraId="1DEDCF12" w14:textId="77C05D8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-0,29</w:t>
            </w:r>
          </w:p>
        </w:tc>
        <w:tc>
          <w:tcPr>
            <w:tcW w:w="1246" w:type="dxa"/>
            <w:shd w:val="clear" w:color="auto" w:fill="2AFCCE" w:themeFill="accent4" w:themeFillTint="99"/>
            <w:vAlign w:val="center"/>
          </w:tcPr>
          <w:p w14:paraId="36DAF8FA" w14:textId="71EE8953"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0,7</w:t>
            </w:r>
          </w:p>
        </w:tc>
      </w:tr>
      <w:tr w:rsidR="00BB4144" w:rsidRPr="00BB450A" w14:paraId="302835E7" w14:textId="098E5389" w:rsidTr="004814E5">
        <w:trPr>
          <w:trHeight w:val="510"/>
        </w:trPr>
        <w:tc>
          <w:tcPr>
            <w:tcW w:w="928" w:type="dxa"/>
            <w:vAlign w:val="center"/>
          </w:tcPr>
          <w:p w14:paraId="3D0BCC57" w14:textId="77777777"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18"/>
                <w:szCs w:val="20"/>
              </w:rPr>
              <w:t>Obszar 9</w:t>
            </w:r>
          </w:p>
        </w:tc>
        <w:tc>
          <w:tcPr>
            <w:tcW w:w="928" w:type="dxa"/>
            <w:shd w:val="clear" w:color="auto" w:fill="auto"/>
            <w:noWrap/>
            <w:vAlign w:val="center"/>
          </w:tcPr>
          <w:p w14:paraId="08AAEE4A" w14:textId="47C8F50A"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-0,47</w:t>
            </w:r>
          </w:p>
        </w:tc>
        <w:tc>
          <w:tcPr>
            <w:tcW w:w="933" w:type="dxa"/>
            <w:shd w:val="clear" w:color="auto" w:fill="auto"/>
            <w:noWrap/>
            <w:vAlign w:val="center"/>
          </w:tcPr>
          <w:p w14:paraId="208447B4" w14:textId="036D542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-0,75</w:t>
            </w:r>
          </w:p>
        </w:tc>
        <w:tc>
          <w:tcPr>
            <w:tcW w:w="934" w:type="dxa"/>
            <w:shd w:val="clear" w:color="auto" w:fill="auto"/>
            <w:noWrap/>
            <w:vAlign w:val="center"/>
          </w:tcPr>
          <w:p w14:paraId="0DBF8E6C" w14:textId="1443307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1,55</w:t>
            </w:r>
          </w:p>
        </w:tc>
        <w:tc>
          <w:tcPr>
            <w:tcW w:w="1097" w:type="dxa"/>
            <w:shd w:val="clear" w:color="auto" w:fill="auto"/>
            <w:noWrap/>
            <w:vAlign w:val="center"/>
          </w:tcPr>
          <w:p w14:paraId="08C78A66" w14:textId="70A82C0F"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0,89</w:t>
            </w:r>
          </w:p>
        </w:tc>
        <w:tc>
          <w:tcPr>
            <w:tcW w:w="1083" w:type="dxa"/>
            <w:shd w:val="clear" w:color="auto" w:fill="auto"/>
            <w:noWrap/>
            <w:vAlign w:val="center"/>
          </w:tcPr>
          <w:p w14:paraId="6A151144" w14:textId="7EAF36E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0,71</w:t>
            </w:r>
          </w:p>
        </w:tc>
        <w:tc>
          <w:tcPr>
            <w:tcW w:w="934" w:type="dxa"/>
            <w:shd w:val="clear" w:color="auto" w:fill="auto"/>
            <w:noWrap/>
            <w:vAlign w:val="center"/>
          </w:tcPr>
          <w:p w14:paraId="68BCB701" w14:textId="02549A33"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-0,35</w:t>
            </w:r>
          </w:p>
        </w:tc>
        <w:tc>
          <w:tcPr>
            <w:tcW w:w="1091" w:type="dxa"/>
            <w:shd w:val="clear" w:color="auto" w:fill="auto"/>
            <w:noWrap/>
            <w:vAlign w:val="center"/>
          </w:tcPr>
          <w:p w14:paraId="2AC5A05E" w14:textId="02AC5A7E"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-0,92</w:t>
            </w:r>
          </w:p>
        </w:tc>
        <w:tc>
          <w:tcPr>
            <w:tcW w:w="1090" w:type="dxa"/>
            <w:shd w:val="clear" w:color="auto" w:fill="auto"/>
            <w:noWrap/>
            <w:vAlign w:val="center"/>
          </w:tcPr>
          <w:p w14:paraId="4F10D678" w14:textId="0B73A89B"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-0,82</w:t>
            </w:r>
          </w:p>
        </w:tc>
        <w:tc>
          <w:tcPr>
            <w:tcW w:w="1246" w:type="dxa"/>
            <w:shd w:val="clear" w:color="auto" w:fill="auto"/>
            <w:noWrap/>
            <w:vAlign w:val="center"/>
          </w:tcPr>
          <w:p w14:paraId="5400A843" w14:textId="58718194"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-0,78</w:t>
            </w:r>
          </w:p>
        </w:tc>
        <w:tc>
          <w:tcPr>
            <w:tcW w:w="1246" w:type="dxa"/>
            <w:shd w:val="clear" w:color="auto" w:fill="auto"/>
            <w:noWrap/>
            <w:vAlign w:val="center"/>
          </w:tcPr>
          <w:p w14:paraId="3843F70B" w14:textId="00DFD71D"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-0,41</w:t>
            </w:r>
          </w:p>
        </w:tc>
        <w:tc>
          <w:tcPr>
            <w:tcW w:w="1246" w:type="dxa"/>
            <w:shd w:val="clear" w:color="auto" w:fill="auto"/>
            <w:noWrap/>
            <w:vAlign w:val="center"/>
          </w:tcPr>
          <w:p w14:paraId="3ABAED23" w14:textId="29D203C1" w:rsidR="00BB4144" w:rsidRPr="00BB450A" w:rsidRDefault="00BB4144" w:rsidP="00BB4144">
            <w:pPr>
              <w:spacing w:after="0" w:line="240" w:lineRule="auto"/>
              <w:jc w:val="center"/>
              <w:rPr>
                <w:rFonts w:eastAsia="Times New Roman" w:cstheme="minorHAnsi"/>
                <w:sz w:val="18"/>
                <w:szCs w:val="20"/>
                <w:lang w:eastAsia="pl-PL"/>
              </w:rPr>
            </w:pPr>
            <w:r w:rsidRPr="00BB450A">
              <w:rPr>
                <w:rFonts w:ascii="Calibri" w:hAnsi="Calibri" w:cs="Calibri"/>
                <w:color w:val="000000"/>
                <w:sz w:val="20"/>
                <w:szCs w:val="20"/>
              </w:rPr>
              <w:t>0,09</w:t>
            </w:r>
          </w:p>
        </w:tc>
        <w:tc>
          <w:tcPr>
            <w:tcW w:w="1246" w:type="dxa"/>
            <w:shd w:val="clear" w:color="auto" w:fill="83DCF8" w:themeFill="accent6" w:themeFillTint="66"/>
            <w:vAlign w:val="center"/>
          </w:tcPr>
          <w:p w14:paraId="34275D00" w14:textId="671731FB" w:rsidR="00BB4144" w:rsidRPr="00BB450A" w:rsidRDefault="00BB4144" w:rsidP="00BB4144">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-1,3</w:t>
            </w:r>
          </w:p>
        </w:tc>
      </w:tr>
      <w:tr w:rsidR="00BB4144" w:rsidRPr="00BB450A" w14:paraId="4611F03D" w14:textId="6527A59C" w:rsidTr="004814E5">
        <w:trPr>
          <w:trHeight w:val="510"/>
        </w:trPr>
        <w:tc>
          <w:tcPr>
            <w:tcW w:w="928" w:type="dxa"/>
            <w:vAlign w:val="center"/>
          </w:tcPr>
          <w:p w14:paraId="11A89EC3" w14:textId="77777777"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bCs/>
                <w:color w:val="000000"/>
                <w:sz w:val="18"/>
                <w:szCs w:val="20"/>
              </w:rPr>
              <w:t>Średnia</w:t>
            </w:r>
          </w:p>
        </w:tc>
        <w:tc>
          <w:tcPr>
            <w:tcW w:w="928" w:type="dxa"/>
            <w:shd w:val="clear" w:color="auto" w:fill="auto"/>
            <w:noWrap/>
            <w:vAlign w:val="center"/>
          </w:tcPr>
          <w:p w14:paraId="0CDF4907" w14:textId="22DB2F7D"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-0,03</w:t>
            </w:r>
          </w:p>
        </w:tc>
        <w:tc>
          <w:tcPr>
            <w:tcW w:w="933" w:type="dxa"/>
            <w:shd w:val="clear" w:color="auto" w:fill="auto"/>
            <w:noWrap/>
            <w:vAlign w:val="center"/>
          </w:tcPr>
          <w:p w14:paraId="6D014F22" w14:textId="4DB99EF5"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0,18</w:t>
            </w:r>
          </w:p>
        </w:tc>
        <w:tc>
          <w:tcPr>
            <w:tcW w:w="934" w:type="dxa"/>
            <w:shd w:val="clear" w:color="auto" w:fill="auto"/>
            <w:noWrap/>
            <w:vAlign w:val="center"/>
          </w:tcPr>
          <w:p w14:paraId="6645B107" w14:textId="651400F5"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-0,18</w:t>
            </w:r>
          </w:p>
        </w:tc>
        <w:tc>
          <w:tcPr>
            <w:tcW w:w="1097" w:type="dxa"/>
            <w:shd w:val="clear" w:color="auto" w:fill="auto"/>
            <w:noWrap/>
            <w:vAlign w:val="center"/>
          </w:tcPr>
          <w:p w14:paraId="1AA5461E" w14:textId="4B759CAE"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0,31</w:t>
            </w:r>
          </w:p>
        </w:tc>
        <w:tc>
          <w:tcPr>
            <w:tcW w:w="1083" w:type="dxa"/>
            <w:shd w:val="clear" w:color="auto" w:fill="auto"/>
            <w:noWrap/>
            <w:vAlign w:val="center"/>
          </w:tcPr>
          <w:p w14:paraId="517FA7F1" w14:textId="7A08ABB4"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0,31</w:t>
            </w:r>
          </w:p>
        </w:tc>
        <w:tc>
          <w:tcPr>
            <w:tcW w:w="934" w:type="dxa"/>
            <w:shd w:val="clear" w:color="auto" w:fill="auto"/>
            <w:noWrap/>
            <w:vAlign w:val="center"/>
          </w:tcPr>
          <w:p w14:paraId="15D81F35" w14:textId="29183D96"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0,07</w:t>
            </w:r>
          </w:p>
        </w:tc>
        <w:tc>
          <w:tcPr>
            <w:tcW w:w="1091" w:type="dxa"/>
            <w:shd w:val="clear" w:color="auto" w:fill="auto"/>
            <w:noWrap/>
            <w:vAlign w:val="center"/>
          </w:tcPr>
          <w:p w14:paraId="1F3201F5" w14:textId="21FF7B9B"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0,33</w:t>
            </w:r>
          </w:p>
        </w:tc>
        <w:tc>
          <w:tcPr>
            <w:tcW w:w="1090" w:type="dxa"/>
            <w:shd w:val="clear" w:color="auto" w:fill="auto"/>
            <w:noWrap/>
            <w:vAlign w:val="center"/>
          </w:tcPr>
          <w:p w14:paraId="7BE2536D" w14:textId="6F1809B6"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0,33</w:t>
            </w:r>
          </w:p>
        </w:tc>
        <w:tc>
          <w:tcPr>
            <w:tcW w:w="1246" w:type="dxa"/>
            <w:shd w:val="clear" w:color="auto" w:fill="auto"/>
            <w:noWrap/>
            <w:vAlign w:val="center"/>
          </w:tcPr>
          <w:p w14:paraId="34A78139" w14:textId="1584E8BB"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0,29</w:t>
            </w:r>
          </w:p>
        </w:tc>
        <w:tc>
          <w:tcPr>
            <w:tcW w:w="1246" w:type="dxa"/>
            <w:shd w:val="clear" w:color="auto" w:fill="auto"/>
            <w:noWrap/>
            <w:vAlign w:val="center"/>
          </w:tcPr>
          <w:p w14:paraId="19152EAB" w14:textId="264C24D7"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0,08</w:t>
            </w:r>
          </w:p>
        </w:tc>
        <w:tc>
          <w:tcPr>
            <w:tcW w:w="1246" w:type="dxa"/>
            <w:shd w:val="clear" w:color="auto" w:fill="auto"/>
            <w:noWrap/>
            <w:vAlign w:val="center"/>
          </w:tcPr>
          <w:p w14:paraId="4F0D2359" w14:textId="78E6BDA1" w:rsidR="00BB4144" w:rsidRPr="00BB450A" w:rsidRDefault="00BB4144" w:rsidP="00BB4144">
            <w:pPr>
              <w:spacing w:after="0" w:line="240" w:lineRule="auto"/>
              <w:jc w:val="center"/>
              <w:rPr>
                <w:rFonts w:eastAsia="Times New Roman" w:cstheme="minorHAnsi"/>
                <w:b/>
                <w:sz w:val="18"/>
                <w:szCs w:val="20"/>
                <w:lang w:eastAsia="pl-PL"/>
              </w:rPr>
            </w:pPr>
            <w:r w:rsidRPr="00BB450A">
              <w:rPr>
                <w:rFonts w:ascii="Calibri" w:hAnsi="Calibri" w:cs="Calibri"/>
                <w:b/>
                <w:color w:val="000000"/>
                <w:sz w:val="20"/>
                <w:szCs w:val="20"/>
              </w:rPr>
              <w:t>0,12</w:t>
            </w:r>
          </w:p>
        </w:tc>
        <w:tc>
          <w:tcPr>
            <w:tcW w:w="1246" w:type="dxa"/>
            <w:shd w:val="clear" w:color="auto" w:fill="017057" w:themeFill="accent4" w:themeFillShade="BF"/>
            <w:vAlign w:val="center"/>
          </w:tcPr>
          <w:p w14:paraId="3D093EFE" w14:textId="7FE55BB2" w:rsidR="00BB4144" w:rsidRPr="00BB450A" w:rsidRDefault="00BB4144" w:rsidP="00BB4144">
            <w:pPr>
              <w:spacing w:after="0" w:line="240" w:lineRule="auto"/>
              <w:jc w:val="center"/>
              <w:rPr>
                <w:rFonts w:ascii="Calibri" w:hAnsi="Calibri" w:cs="Calibri"/>
                <w:b/>
                <w:color w:val="000000"/>
                <w:sz w:val="20"/>
                <w:szCs w:val="20"/>
              </w:rPr>
            </w:pPr>
            <w:r w:rsidRPr="00BB450A">
              <w:rPr>
                <w:rFonts w:ascii="Calibri" w:hAnsi="Calibri" w:cs="Calibri"/>
                <w:b/>
                <w:color w:val="000000"/>
                <w:sz w:val="20"/>
                <w:szCs w:val="20"/>
              </w:rPr>
              <w:t>1,8</w:t>
            </w:r>
          </w:p>
        </w:tc>
      </w:tr>
    </w:tbl>
    <w:p w14:paraId="4CA5A994" w14:textId="3CDB06B0" w:rsidR="001F3E37" w:rsidRDefault="001F3E37" w:rsidP="00BB450A">
      <w:pPr>
        <w:pStyle w:val="Legenda"/>
      </w:pPr>
      <w:r>
        <w:t>Źródło: opracowanie własne</w:t>
      </w:r>
    </w:p>
    <w:p w14:paraId="74070708" w14:textId="77777777" w:rsidR="00BB4144" w:rsidRPr="001F3E37" w:rsidRDefault="00BB4144" w:rsidP="001F3E37">
      <w:pPr>
        <w:sectPr w:rsidR="00BB4144" w:rsidRPr="001F3E37" w:rsidSect="00BB4144">
          <w:pgSz w:w="16838" w:h="11906" w:orient="landscape"/>
          <w:pgMar w:top="1418" w:right="1418" w:bottom="1418" w:left="1418" w:header="709" w:footer="709" w:gutter="0"/>
          <w:cols w:space="708"/>
          <w:docGrid w:linePitch="360"/>
        </w:sectPr>
      </w:pPr>
    </w:p>
    <w:p w14:paraId="2B814B88" w14:textId="29C0B946" w:rsidR="001F3E37" w:rsidRDefault="001F3E37" w:rsidP="00BB450A">
      <w:pPr>
        <w:pStyle w:val="nad"/>
      </w:pPr>
      <w:bookmarkStart w:id="70" w:name="_Toc132102933"/>
      <w:r>
        <w:t xml:space="preserve">Grafika </w:t>
      </w:r>
      <w:r w:rsidR="00F801B0">
        <w:fldChar w:fldCharType="begin"/>
      </w:r>
      <w:r w:rsidR="00F801B0">
        <w:instrText xml:space="preserve"> SEQ Grafika \* ARABIC </w:instrText>
      </w:r>
      <w:r w:rsidR="00F801B0">
        <w:fldChar w:fldCharType="separate"/>
      </w:r>
      <w:r w:rsidR="00F60680">
        <w:rPr>
          <w:noProof/>
        </w:rPr>
        <w:t>28</w:t>
      </w:r>
      <w:r w:rsidR="00F801B0">
        <w:rPr>
          <w:noProof/>
        </w:rPr>
        <w:fldChar w:fldCharType="end"/>
      </w:r>
      <w:r>
        <w:t xml:space="preserve"> </w:t>
      </w:r>
      <w:r w:rsidRPr="00107698">
        <w:t>Syntetyczny wskaźni</w:t>
      </w:r>
      <w:r w:rsidRPr="00BB450A">
        <w:rPr>
          <w:rStyle w:val="nadZnak"/>
        </w:rPr>
        <w:t>k</w:t>
      </w:r>
      <w:r w:rsidRPr="00107698">
        <w:t xml:space="preserve"> degradacji w zakresie sfery społecznej</w:t>
      </w:r>
      <w:bookmarkEnd w:id="70"/>
    </w:p>
    <w:p w14:paraId="17A40A54" w14:textId="4EAFD0E0" w:rsidR="00C86753" w:rsidRDefault="001F3E37" w:rsidP="00BB450A">
      <w:pPr>
        <w:pStyle w:val="Legenda"/>
      </w:pPr>
      <w:r>
        <w:rPr>
          <w:noProof/>
          <w:lang w:eastAsia="pl-PL"/>
        </w:rPr>
        <w:drawing>
          <wp:inline distT="0" distB="0" distL="0" distR="0" wp14:anchorId="373FB3D4" wp14:editId="466DC60C">
            <wp:extent cx="5616000" cy="4563556"/>
            <wp:effectExtent l="0" t="0" r="3810" b="889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skaźnik Syntentyczn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6000" cy="4563556"/>
                    </a:xfrm>
                    <a:prstGeom prst="rect">
                      <a:avLst/>
                    </a:prstGeom>
                  </pic:spPr>
                </pic:pic>
              </a:graphicData>
            </a:graphic>
          </wp:inline>
        </w:drawing>
      </w:r>
      <w:r>
        <w:t>Źródło: opracowanie własne</w:t>
      </w:r>
    </w:p>
    <w:p w14:paraId="492964DF" w14:textId="202CA716" w:rsidR="00C86753" w:rsidRDefault="00C86753" w:rsidP="001F3E37">
      <w:pPr>
        <w:spacing w:after="120" w:line="360" w:lineRule="auto"/>
        <w:jc w:val="both"/>
      </w:pPr>
      <w:r>
        <w:t xml:space="preserve">Kluczową rolę w delimitacji obszaru zdegradowanego odgrywają negatywne zjawiska </w:t>
      </w:r>
      <w:r w:rsidR="001F3E37">
        <w:t>charakteryzujące sferę społeczną</w:t>
      </w:r>
      <w:r>
        <w:t>. Jednak zgodnie z ustawą o rewitalizacji, za obszar zdegradowany uznaje się obszar, w którym poza występującym stanem kryzysowym w sferze społecznej, występują również negatywne zjawiska w co najmniej jednej z pozostałych sfer – gospodarczej, środowiskowej, przestrzenno-funkcjonalnej i technicznej.</w:t>
      </w:r>
    </w:p>
    <w:p w14:paraId="62E9811C" w14:textId="01756172" w:rsidR="00C86753" w:rsidRDefault="00C86753" w:rsidP="00BB450A">
      <w:pPr>
        <w:spacing w:after="120" w:line="360" w:lineRule="auto"/>
        <w:jc w:val="both"/>
      </w:pPr>
      <w:r>
        <w:t>Analiza czynników wskazujących na konieczność prowadzenia działań rewital</w:t>
      </w:r>
      <w:r w:rsidR="001F3E37">
        <w:t>izacyjnych pokazuje, że obszarem</w:t>
      </w:r>
      <w:r>
        <w:t xml:space="preserve"> szczególnie problemowym</w:t>
      </w:r>
      <w:r w:rsidRPr="00F66BC6">
        <w:t xml:space="preserve"> w gminie </w:t>
      </w:r>
      <w:r>
        <w:t xml:space="preserve">jest </w:t>
      </w:r>
      <w:r w:rsidR="001F3E37">
        <w:t xml:space="preserve">miasto Głogówek, na które składają się trzy obszary porównawcze: Obszar 1A, </w:t>
      </w:r>
      <w:r>
        <w:t>Obszar 1B</w:t>
      </w:r>
      <w:r w:rsidR="001F3E37">
        <w:t xml:space="preserve"> i Obszar 1C</w:t>
      </w:r>
      <w:r>
        <w:t>. S</w:t>
      </w:r>
      <w:r w:rsidRPr="00F66BC6">
        <w:t xml:space="preserve">yntetyczny wskaźnik degradacji </w:t>
      </w:r>
      <w:r w:rsidR="00277812">
        <w:t xml:space="preserve">przyjął najwyższą wartość dla Obszaru 1B, </w:t>
      </w:r>
      <w:r w:rsidRPr="00F66BC6">
        <w:t xml:space="preserve">co świadczy o szczególnym natężeniu negatywnych zjawisk </w:t>
      </w:r>
      <w:r>
        <w:t>w sferze</w:t>
      </w:r>
      <w:r w:rsidRPr="00F66BC6">
        <w:t xml:space="preserve"> społecznej.</w:t>
      </w:r>
      <w:r>
        <w:t xml:space="preserve"> Przede wszystkim wyróżniono tutaj problemy </w:t>
      </w:r>
      <w:r w:rsidRPr="001F3E37">
        <w:t>takie jak odpływ ludności (ujemne saldo migracji), bezrobocie (duża liczba bezrobotnych, ich wysoki udział w ludności w wieku produkcyjnym), a także</w:t>
      </w:r>
      <w:r w:rsidR="001F3E37" w:rsidRPr="001F3E37">
        <w:t xml:space="preserve"> wysokie zapotrzebowanie na </w:t>
      </w:r>
      <w:r w:rsidR="001F3E37">
        <w:t>świ</w:t>
      </w:r>
      <w:r w:rsidR="001F3E37" w:rsidRPr="001F3E37">
        <w:t xml:space="preserve">adczenia pomocy społecznej. </w:t>
      </w:r>
      <w:r w:rsidRPr="001F3E37">
        <w:t>W</w:t>
      </w:r>
      <w:r>
        <w:t xml:space="preserve"> O</w:t>
      </w:r>
      <w:r w:rsidRPr="00321E6D">
        <w:t>bszar</w:t>
      </w:r>
      <w:r w:rsidR="000D0837">
        <w:t>ze</w:t>
      </w:r>
      <w:r w:rsidR="001F3E37">
        <w:t xml:space="preserve"> </w:t>
      </w:r>
      <w:r>
        <w:t>1B</w:t>
      </w:r>
      <w:r w:rsidRPr="00321E6D">
        <w:t xml:space="preserve"> koncentrują się negatywne zjawiska społeczne oraz istnieje możliwość nasilenia tych zjawisk i </w:t>
      </w:r>
      <w:r>
        <w:t xml:space="preserve">ich oddziaływania na </w:t>
      </w:r>
      <w:r w:rsidRPr="00321E6D">
        <w:t xml:space="preserve">pozostałe części </w:t>
      </w:r>
      <w:r w:rsidR="000D0837">
        <w:t>gminy</w:t>
      </w:r>
      <w:r w:rsidRPr="00321E6D">
        <w:t>. Wskazuje to na konieczność podjęcia skutecznej interwencji rewitalizacyjnej zarówno w wymiarze społecznym, jak i infrastrukturalnym.</w:t>
      </w:r>
      <w:r>
        <w:t xml:space="preserve"> </w:t>
      </w:r>
      <w:r>
        <w:br w:type="page"/>
      </w:r>
    </w:p>
    <w:p w14:paraId="1AF6B1A4" w14:textId="77777777" w:rsidR="00C86753" w:rsidRDefault="00C86753" w:rsidP="00C86753">
      <w:pPr>
        <w:sectPr w:rsidR="00C86753">
          <w:pgSz w:w="11906" w:h="16838"/>
          <w:pgMar w:top="1417" w:right="1417" w:bottom="1417" w:left="1417" w:header="708" w:footer="708" w:gutter="0"/>
          <w:cols w:space="708"/>
          <w:docGrid w:linePitch="360"/>
        </w:sectPr>
      </w:pPr>
    </w:p>
    <w:p w14:paraId="6CE3C50B" w14:textId="46AE0E8C" w:rsidR="007D2E62" w:rsidRDefault="007D2E62" w:rsidP="007D2E62">
      <w:pPr>
        <w:pStyle w:val="nad"/>
      </w:pPr>
      <w:bookmarkStart w:id="71" w:name="_Toc132105415"/>
      <w:r>
        <w:t xml:space="preserve">Tabela </w:t>
      </w:r>
      <w:r w:rsidR="00F801B0">
        <w:fldChar w:fldCharType="begin"/>
      </w:r>
      <w:r w:rsidR="00F801B0">
        <w:instrText xml:space="preserve"> SEQ Tabela \* ARABIC </w:instrText>
      </w:r>
      <w:r w:rsidR="00F801B0">
        <w:fldChar w:fldCharType="separate"/>
      </w:r>
      <w:r>
        <w:rPr>
          <w:noProof/>
        </w:rPr>
        <w:t>30</w:t>
      </w:r>
      <w:r w:rsidR="00F801B0">
        <w:rPr>
          <w:noProof/>
        </w:rPr>
        <w:fldChar w:fldCharType="end"/>
      </w:r>
      <w:r>
        <w:t xml:space="preserve"> </w:t>
      </w:r>
      <w:r w:rsidRPr="007D2E62">
        <w:t xml:space="preserve">Podsumowanie analizy obszarów </w:t>
      </w:r>
      <w:r>
        <w:t>–</w:t>
      </w:r>
      <w:r w:rsidRPr="007D2E62">
        <w:t xml:space="preserve"> </w:t>
      </w:r>
      <w:r>
        <w:t>pozostałe sfery</w:t>
      </w:r>
      <w:r w:rsidRPr="007D2E62">
        <w:t xml:space="preserve"> – wartości zestandaryzowane</w:t>
      </w:r>
      <w:bookmarkEnd w:id="71"/>
    </w:p>
    <w:tbl>
      <w:tblPr>
        <w:tblW w:w="4985" w:type="pct"/>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262"/>
        <w:gridCol w:w="1261"/>
        <w:gridCol w:w="1305"/>
        <w:gridCol w:w="1231"/>
        <w:gridCol w:w="1691"/>
        <w:gridCol w:w="1267"/>
        <w:gridCol w:w="1267"/>
        <w:gridCol w:w="1065"/>
        <w:gridCol w:w="1133"/>
        <w:gridCol w:w="981"/>
        <w:gridCol w:w="1056"/>
        <w:gridCol w:w="1057"/>
        <w:gridCol w:w="1479"/>
        <w:gridCol w:w="1057"/>
        <w:gridCol w:w="1269"/>
        <w:gridCol w:w="1267"/>
        <w:gridCol w:w="1267"/>
      </w:tblGrid>
      <w:tr w:rsidR="00BB450A" w:rsidRPr="009F0419" w14:paraId="01363670" w14:textId="057A1081" w:rsidTr="009F0419">
        <w:trPr>
          <w:trHeight w:val="2948"/>
        </w:trPr>
        <w:tc>
          <w:tcPr>
            <w:tcW w:w="1262" w:type="dxa"/>
            <w:shd w:val="clear" w:color="auto" w:fill="DAEFD3" w:themeFill="accent1" w:themeFillTint="33"/>
            <w:vAlign w:val="center"/>
          </w:tcPr>
          <w:p w14:paraId="37A63CB4" w14:textId="77777777" w:rsidR="00C86753" w:rsidRPr="009F0419" w:rsidRDefault="00C86753" w:rsidP="00BB450A">
            <w:pPr>
              <w:spacing w:after="0" w:line="240" w:lineRule="auto"/>
              <w:jc w:val="center"/>
              <w:rPr>
                <w:rFonts w:eastAsia="Times New Roman" w:cstheme="minorHAnsi"/>
                <w:bCs/>
                <w:color w:val="000000"/>
                <w:sz w:val="16"/>
                <w:szCs w:val="18"/>
                <w:lang w:eastAsia="pl-PL"/>
              </w:rPr>
            </w:pPr>
          </w:p>
        </w:tc>
        <w:tc>
          <w:tcPr>
            <w:tcW w:w="1261" w:type="dxa"/>
            <w:shd w:val="clear" w:color="auto" w:fill="DAEFD3" w:themeFill="accent1" w:themeFillTint="33"/>
            <w:vAlign w:val="center"/>
          </w:tcPr>
          <w:p w14:paraId="7F738B4C" w14:textId="3BE8E0BC"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 xml:space="preserve">Liczba podmiotów gospodarczych na 1000 mieszkańców </w:t>
            </w:r>
          </w:p>
        </w:tc>
        <w:tc>
          <w:tcPr>
            <w:tcW w:w="1305" w:type="dxa"/>
            <w:shd w:val="clear" w:color="auto" w:fill="DAEFD3" w:themeFill="accent1" w:themeFillTint="33"/>
            <w:vAlign w:val="center"/>
          </w:tcPr>
          <w:p w14:paraId="0EB3CE82" w14:textId="577064E5"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 xml:space="preserve">Różnica pomiędzy </w:t>
            </w:r>
            <w:proofErr w:type="spellStart"/>
            <w:r w:rsidRPr="009F0419">
              <w:rPr>
                <w:rFonts w:ascii="Calibri" w:hAnsi="Calibri" w:cs="Calibri"/>
                <w:color w:val="000000"/>
                <w:sz w:val="16"/>
                <w:szCs w:val="18"/>
              </w:rPr>
              <w:t>nowo</w:t>
            </w:r>
            <w:r w:rsidR="009F0419">
              <w:rPr>
                <w:rFonts w:ascii="Calibri" w:hAnsi="Calibri" w:cs="Calibri"/>
                <w:color w:val="000000"/>
                <w:sz w:val="16"/>
                <w:szCs w:val="18"/>
              </w:rPr>
              <w:t>-</w:t>
            </w:r>
            <w:r w:rsidRPr="009F0419">
              <w:rPr>
                <w:rFonts w:ascii="Calibri" w:hAnsi="Calibri" w:cs="Calibri"/>
                <w:color w:val="000000"/>
                <w:sz w:val="16"/>
                <w:szCs w:val="18"/>
              </w:rPr>
              <w:t>zarejstrowanymi</w:t>
            </w:r>
            <w:proofErr w:type="spellEnd"/>
            <w:r w:rsidRPr="009F0419">
              <w:rPr>
                <w:rFonts w:ascii="Calibri" w:hAnsi="Calibri" w:cs="Calibri"/>
                <w:color w:val="000000"/>
                <w:sz w:val="16"/>
                <w:szCs w:val="18"/>
              </w:rPr>
              <w:t xml:space="preserve"> a </w:t>
            </w:r>
            <w:proofErr w:type="spellStart"/>
            <w:r w:rsidRPr="009F0419">
              <w:rPr>
                <w:rFonts w:ascii="Calibri" w:hAnsi="Calibri" w:cs="Calibri"/>
                <w:color w:val="000000"/>
                <w:sz w:val="16"/>
                <w:szCs w:val="18"/>
              </w:rPr>
              <w:t>wyrejstrowanymi</w:t>
            </w:r>
            <w:proofErr w:type="spellEnd"/>
            <w:r w:rsidRPr="009F0419">
              <w:rPr>
                <w:rFonts w:ascii="Calibri" w:hAnsi="Calibri" w:cs="Calibri"/>
                <w:color w:val="000000"/>
                <w:sz w:val="16"/>
                <w:szCs w:val="18"/>
              </w:rPr>
              <w:t xml:space="preserve"> podmiotami gospodarczymi na 1000 mieszkańców</w:t>
            </w:r>
          </w:p>
        </w:tc>
        <w:tc>
          <w:tcPr>
            <w:tcW w:w="1231" w:type="dxa"/>
            <w:shd w:val="clear" w:color="auto" w:fill="DAEFD3" w:themeFill="accent1" w:themeFillTint="33"/>
            <w:vAlign w:val="center"/>
          </w:tcPr>
          <w:p w14:paraId="23061A49" w14:textId="28CCEA9A"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 xml:space="preserve">Ilość wyrobów/ mieszkańca [kg/mieszkańca] </w:t>
            </w:r>
          </w:p>
        </w:tc>
        <w:tc>
          <w:tcPr>
            <w:tcW w:w="1691" w:type="dxa"/>
            <w:shd w:val="clear" w:color="auto" w:fill="DAEFD3" w:themeFill="accent1" w:themeFillTint="33"/>
            <w:vAlign w:val="center"/>
          </w:tcPr>
          <w:p w14:paraId="3C2B19D1" w14:textId="5850DEB3"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 xml:space="preserve">Udział budynków mieszkalnych znajdujących się w strefie zagrożenia hałasem drogowym i kolejowym </w:t>
            </w:r>
          </w:p>
        </w:tc>
        <w:tc>
          <w:tcPr>
            <w:tcW w:w="1267" w:type="dxa"/>
            <w:shd w:val="clear" w:color="auto" w:fill="DAEFD3" w:themeFill="accent1" w:themeFillTint="33"/>
            <w:vAlign w:val="center"/>
          </w:tcPr>
          <w:p w14:paraId="5C8A42B6" w14:textId="16818AE2"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Średnie roczne stężenie PM2.5</w:t>
            </w:r>
          </w:p>
        </w:tc>
        <w:tc>
          <w:tcPr>
            <w:tcW w:w="1267" w:type="dxa"/>
            <w:shd w:val="clear" w:color="auto" w:fill="DAEFD3" w:themeFill="accent1" w:themeFillTint="33"/>
            <w:vAlign w:val="center"/>
          </w:tcPr>
          <w:p w14:paraId="3F2E2D83" w14:textId="02B9C138"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Udział gospodarstw domowych ogrzewanych kotłami na paliwo stałe</w:t>
            </w:r>
          </w:p>
        </w:tc>
        <w:tc>
          <w:tcPr>
            <w:tcW w:w="1065" w:type="dxa"/>
            <w:shd w:val="clear" w:color="auto" w:fill="DAEFD3" w:themeFill="accent1" w:themeFillTint="33"/>
            <w:vAlign w:val="center"/>
          </w:tcPr>
          <w:p w14:paraId="6994DBEB" w14:textId="2B362EE7"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Dostępność do punktów usług publicznych</w:t>
            </w:r>
          </w:p>
        </w:tc>
        <w:tc>
          <w:tcPr>
            <w:tcW w:w="1133" w:type="dxa"/>
            <w:shd w:val="clear" w:color="auto" w:fill="DAEFD3" w:themeFill="accent1" w:themeFillTint="33"/>
            <w:vAlign w:val="center"/>
          </w:tcPr>
          <w:p w14:paraId="0EC5C4B4" w14:textId="58B2182E"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Stosunek terenów rekreacyjnych w powierzchni ogółem</w:t>
            </w:r>
          </w:p>
        </w:tc>
        <w:tc>
          <w:tcPr>
            <w:tcW w:w="981" w:type="dxa"/>
            <w:shd w:val="clear" w:color="auto" w:fill="DAEFD3" w:themeFill="accent1" w:themeFillTint="33"/>
            <w:vAlign w:val="center"/>
          </w:tcPr>
          <w:p w14:paraId="5417EA4E" w14:textId="0BD8A500" w:rsidR="00C86753" w:rsidRPr="009F0419" w:rsidRDefault="009F0419"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Dostępność</w:t>
            </w:r>
            <w:r w:rsidR="00C86753" w:rsidRPr="009F0419">
              <w:rPr>
                <w:rFonts w:ascii="Calibri" w:hAnsi="Calibri" w:cs="Calibri"/>
                <w:color w:val="000000"/>
                <w:sz w:val="16"/>
                <w:szCs w:val="18"/>
              </w:rPr>
              <w:t xml:space="preserve"> </w:t>
            </w:r>
            <w:proofErr w:type="spellStart"/>
            <w:r w:rsidR="00C86753" w:rsidRPr="009F0419">
              <w:rPr>
                <w:rFonts w:ascii="Calibri" w:hAnsi="Calibri" w:cs="Calibri"/>
                <w:color w:val="000000"/>
                <w:sz w:val="16"/>
                <w:szCs w:val="18"/>
              </w:rPr>
              <w:t>komuni</w:t>
            </w:r>
            <w:r>
              <w:rPr>
                <w:rFonts w:ascii="Calibri" w:hAnsi="Calibri" w:cs="Calibri"/>
                <w:color w:val="000000"/>
                <w:sz w:val="16"/>
                <w:szCs w:val="18"/>
              </w:rPr>
              <w:t>-</w:t>
            </w:r>
            <w:r w:rsidR="00C86753" w:rsidRPr="009F0419">
              <w:rPr>
                <w:rFonts w:ascii="Calibri" w:hAnsi="Calibri" w:cs="Calibri"/>
                <w:color w:val="000000"/>
                <w:sz w:val="16"/>
                <w:szCs w:val="18"/>
              </w:rPr>
              <w:t>kacyjna</w:t>
            </w:r>
            <w:proofErr w:type="spellEnd"/>
          </w:p>
        </w:tc>
        <w:tc>
          <w:tcPr>
            <w:tcW w:w="1056" w:type="dxa"/>
            <w:shd w:val="clear" w:color="auto" w:fill="DAEFD3" w:themeFill="accent1" w:themeFillTint="33"/>
            <w:vAlign w:val="center"/>
          </w:tcPr>
          <w:p w14:paraId="3484A607" w14:textId="6E676490"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sz w:val="16"/>
                <w:szCs w:val="18"/>
              </w:rPr>
              <w:t>Dostępność infrastruktury rowerowej na km²</w:t>
            </w:r>
          </w:p>
        </w:tc>
        <w:tc>
          <w:tcPr>
            <w:tcW w:w="1057" w:type="dxa"/>
            <w:shd w:val="clear" w:color="auto" w:fill="DAEFD3" w:themeFill="accent1" w:themeFillTint="33"/>
            <w:vAlign w:val="center"/>
          </w:tcPr>
          <w:p w14:paraId="5FE21F67" w14:textId="6FCC4DFC" w:rsidR="00C86753" w:rsidRPr="009F0419" w:rsidRDefault="009F0419"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Dostępność</w:t>
            </w:r>
            <w:r w:rsidR="00C86753" w:rsidRPr="009F0419">
              <w:rPr>
                <w:rFonts w:ascii="Calibri" w:hAnsi="Calibri" w:cs="Calibri"/>
                <w:color w:val="000000"/>
                <w:sz w:val="16"/>
                <w:szCs w:val="18"/>
              </w:rPr>
              <w:t xml:space="preserve"> opieki zdrowotnej na 1000 mieszkańców</w:t>
            </w:r>
          </w:p>
        </w:tc>
        <w:tc>
          <w:tcPr>
            <w:tcW w:w="1479" w:type="dxa"/>
            <w:shd w:val="clear" w:color="auto" w:fill="DAEFD3" w:themeFill="accent1" w:themeFillTint="33"/>
            <w:vAlign w:val="center"/>
          </w:tcPr>
          <w:p w14:paraId="00DB897D" w14:textId="34FB0C1F"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Udział powierzchni biologicznie czynnej w powierzchni ogółem</w:t>
            </w:r>
          </w:p>
        </w:tc>
        <w:tc>
          <w:tcPr>
            <w:tcW w:w="1057" w:type="dxa"/>
            <w:shd w:val="clear" w:color="auto" w:fill="DAEFD3" w:themeFill="accent1" w:themeFillTint="33"/>
            <w:vAlign w:val="center"/>
          </w:tcPr>
          <w:p w14:paraId="03165E1A" w14:textId="1E0CC440" w:rsidR="00C86753" w:rsidRPr="009F0419" w:rsidRDefault="00C86753" w:rsidP="00BB450A">
            <w:pPr>
              <w:spacing w:after="0" w:line="240" w:lineRule="auto"/>
              <w:jc w:val="center"/>
              <w:rPr>
                <w:rFonts w:eastAsia="Times New Roman" w:cstheme="minorHAnsi"/>
                <w:bCs/>
                <w:color w:val="000000"/>
                <w:sz w:val="16"/>
                <w:szCs w:val="18"/>
                <w:lang w:eastAsia="pl-PL"/>
              </w:rPr>
            </w:pPr>
            <w:r w:rsidRPr="009F0419">
              <w:rPr>
                <w:rFonts w:ascii="Calibri" w:hAnsi="Calibri" w:cs="Calibri"/>
                <w:color w:val="000000"/>
                <w:sz w:val="16"/>
                <w:szCs w:val="18"/>
              </w:rPr>
              <w:t>Liczba zabytków i pomników przyrody na km²</w:t>
            </w:r>
          </w:p>
        </w:tc>
        <w:tc>
          <w:tcPr>
            <w:tcW w:w="1269" w:type="dxa"/>
            <w:shd w:val="clear" w:color="auto" w:fill="DAEFD3" w:themeFill="accent1" w:themeFillTint="33"/>
            <w:vAlign w:val="center"/>
          </w:tcPr>
          <w:p w14:paraId="5E74930F" w14:textId="113EAC92" w:rsidR="00C86753" w:rsidRPr="009F0419" w:rsidRDefault="00C86753" w:rsidP="00BB450A">
            <w:pPr>
              <w:spacing w:after="0" w:line="240" w:lineRule="auto"/>
              <w:jc w:val="center"/>
              <w:rPr>
                <w:rFonts w:ascii="Calibri" w:hAnsi="Calibri" w:cs="Calibri"/>
                <w:color w:val="000000"/>
                <w:sz w:val="16"/>
                <w:szCs w:val="18"/>
              </w:rPr>
            </w:pPr>
            <w:r w:rsidRPr="009F0419">
              <w:rPr>
                <w:rFonts w:ascii="Calibri" w:hAnsi="Calibri" w:cs="Calibri"/>
                <w:color w:val="000000"/>
                <w:sz w:val="16"/>
                <w:szCs w:val="18"/>
              </w:rPr>
              <w:t xml:space="preserve">Udział obiektów użyteczności publicznej wymagających </w:t>
            </w:r>
            <w:proofErr w:type="spellStart"/>
            <w:r w:rsidRPr="009F0419">
              <w:rPr>
                <w:rFonts w:ascii="Calibri" w:hAnsi="Calibri" w:cs="Calibri"/>
                <w:color w:val="000000"/>
                <w:sz w:val="16"/>
                <w:szCs w:val="18"/>
              </w:rPr>
              <w:t>termomoder</w:t>
            </w:r>
            <w:r w:rsidR="009F0419">
              <w:rPr>
                <w:rFonts w:ascii="Calibri" w:hAnsi="Calibri" w:cs="Calibri"/>
                <w:color w:val="000000"/>
                <w:sz w:val="16"/>
                <w:szCs w:val="18"/>
              </w:rPr>
              <w:t>-</w:t>
            </w:r>
            <w:r w:rsidRPr="009F0419">
              <w:rPr>
                <w:rFonts w:ascii="Calibri" w:hAnsi="Calibri" w:cs="Calibri"/>
                <w:color w:val="000000"/>
                <w:sz w:val="16"/>
                <w:szCs w:val="18"/>
              </w:rPr>
              <w:t>nizacji</w:t>
            </w:r>
            <w:proofErr w:type="spellEnd"/>
          </w:p>
        </w:tc>
        <w:tc>
          <w:tcPr>
            <w:tcW w:w="1267" w:type="dxa"/>
            <w:shd w:val="clear" w:color="auto" w:fill="DAEFD3" w:themeFill="accent1" w:themeFillTint="33"/>
            <w:vAlign w:val="center"/>
          </w:tcPr>
          <w:p w14:paraId="75881981" w14:textId="3E2C6EDB" w:rsidR="00C86753" w:rsidRPr="009F0419" w:rsidRDefault="00C86753" w:rsidP="00BB450A">
            <w:pPr>
              <w:spacing w:after="0" w:line="240" w:lineRule="auto"/>
              <w:jc w:val="center"/>
              <w:rPr>
                <w:rFonts w:ascii="Calibri" w:hAnsi="Calibri" w:cs="Calibri"/>
                <w:color w:val="000000"/>
                <w:sz w:val="16"/>
                <w:szCs w:val="18"/>
              </w:rPr>
            </w:pPr>
            <w:r w:rsidRPr="009F0419">
              <w:rPr>
                <w:rFonts w:ascii="Calibri" w:hAnsi="Calibri" w:cs="Calibri"/>
                <w:color w:val="000000"/>
                <w:sz w:val="16"/>
                <w:szCs w:val="18"/>
              </w:rPr>
              <w:t xml:space="preserve">Udział obiektów wymagających dostosowania do osób ze </w:t>
            </w:r>
            <w:r w:rsidR="009F0419" w:rsidRPr="009F0419">
              <w:rPr>
                <w:rFonts w:ascii="Calibri" w:hAnsi="Calibri" w:cs="Calibri"/>
                <w:color w:val="000000"/>
                <w:sz w:val="16"/>
                <w:szCs w:val="18"/>
              </w:rPr>
              <w:t>szczególnymi</w:t>
            </w:r>
            <w:r w:rsidRPr="009F0419">
              <w:rPr>
                <w:rFonts w:ascii="Calibri" w:hAnsi="Calibri" w:cs="Calibri"/>
                <w:color w:val="000000"/>
                <w:sz w:val="16"/>
                <w:szCs w:val="18"/>
              </w:rPr>
              <w:t xml:space="preserve"> potrzebami</w:t>
            </w:r>
          </w:p>
        </w:tc>
        <w:tc>
          <w:tcPr>
            <w:tcW w:w="1267" w:type="dxa"/>
            <w:shd w:val="clear" w:color="auto" w:fill="DAEFD3" w:themeFill="accent1" w:themeFillTint="33"/>
            <w:vAlign w:val="center"/>
          </w:tcPr>
          <w:p w14:paraId="36D7D232" w14:textId="13508D15" w:rsidR="00C86753" w:rsidRPr="009F0419" w:rsidRDefault="00C86753" w:rsidP="00BB450A">
            <w:pPr>
              <w:spacing w:after="0" w:line="240" w:lineRule="auto"/>
              <w:jc w:val="center"/>
              <w:rPr>
                <w:rFonts w:ascii="Calibri" w:hAnsi="Calibri" w:cs="Calibri"/>
                <w:color w:val="000000"/>
                <w:sz w:val="16"/>
                <w:szCs w:val="18"/>
              </w:rPr>
            </w:pPr>
            <w:r w:rsidRPr="009F0419">
              <w:rPr>
                <w:rFonts w:ascii="Calibri" w:hAnsi="Calibri" w:cs="Calibri"/>
                <w:color w:val="000000"/>
                <w:sz w:val="16"/>
                <w:szCs w:val="18"/>
              </w:rPr>
              <w:t xml:space="preserve">Penetracja budynkowa </w:t>
            </w:r>
            <w:r w:rsidR="00277812" w:rsidRPr="009F0419">
              <w:rPr>
                <w:rFonts w:ascii="Calibri" w:hAnsi="Calibri" w:cs="Calibri"/>
                <w:color w:val="000000"/>
                <w:sz w:val="16"/>
                <w:szCs w:val="18"/>
              </w:rPr>
              <w:t>Internetem</w:t>
            </w:r>
            <w:r w:rsidRPr="009F0419">
              <w:rPr>
                <w:rFonts w:ascii="Calibri" w:hAnsi="Calibri" w:cs="Calibri"/>
                <w:color w:val="000000"/>
                <w:sz w:val="16"/>
                <w:szCs w:val="18"/>
              </w:rPr>
              <w:t xml:space="preserve"> stacjonarnym o przepustowości co najmniej 30 </w:t>
            </w:r>
            <w:proofErr w:type="spellStart"/>
            <w:r w:rsidRPr="009F0419">
              <w:rPr>
                <w:rFonts w:ascii="Calibri" w:hAnsi="Calibri" w:cs="Calibri"/>
                <w:color w:val="000000"/>
                <w:sz w:val="16"/>
                <w:szCs w:val="18"/>
              </w:rPr>
              <w:t>mb</w:t>
            </w:r>
            <w:proofErr w:type="spellEnd"/>
            <w:r w:rsidRPr="009F0419">
              <w:rPr>
                <w:rFonts w:ascii="Calibri" w:hAnsi="Calibri" w:cs="Calibri"/>
                <w:color w:val="000000"/>
                <w:sz w:val="16"/>
                <w:szCs w:val="18"/>
              </w:rPr>
              <w:t>/s</w:t>
            </w:r>
          </w:p>
        </w:tc>
      </w:tr>
      <w:tr w:rsidR="00C86753" w:rsidRPr="00BB450A" w14:paraId="0366D0D5" w14:textId="10A79DE3" w:rsidTr="009F0419">
        <w:trPr>
          <w:trHeight w:val="659"/>
        </w:trPr>
        <w:tc>
          <w:tcPr>
            <w:tcW w:w="1262" w:type="dxa"/>
            <w:vAlign w:val="center"/>
          </w:tcPr>
          <w:p w14:paraId="17D318BE"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1A</w:t>
            </w:r>
          </w:p>
        </w:tc>
        <w:tc>
          <w:tcPr>
            <w:tcW w:w="1261" w:type="dxa"/>
            <w:shd w:val="clear" w:color="auto" w:fill="auto"/>
            <w:noWrap/>
            <w:vAlign w:val="center"/>
          </w:tcPr>
          <w:p w14:paraId="1868FCE4" w14:textId="317C612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81,8</w:t>
            </w:r>
          </w:p>
        </w:tc>
        <w:tc>
          <w:tcPr>
            <w:tcW w:w="1305" w:type="dxa"/>
            <w:shd w:val="clear" w:color="auto" w:fill="auto"/>
            <w:noWrap/>
            <w:vAlign w:val="center"/>
          </w:tcPr>
          <w:p w14:paraId="0EBA6314" w14:textId="0BA8E79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1,6</w:t>
            </w:r>
          </w:p>
        </w:tc>
        <w:tc>
          <w:tcPr>
            <w:tcW w:w="1231" w:type="dxa"/>
            <w:shd w:val="clear" w:color="auto" w:fill="auto"/>
            <w:noWrap/>
            <w:vAlign w:val="center"/>
          </w:tcPr>
          <w:p w14:paraId="1F77A07D" w14:textId="69CA844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16,3</w:t>
            </w:r>
          </w:p>
        </w:tc>
        <w:tc>
          <w:tcPr>
            <w:tcW w:w="1691" w:type="dxa"/>
            <w:shd w:val="clear" w:color="auto" w:fill="auto"/>
            <w:noWrap/>
            <w:vAlign w:val="center"/>
          </w:tcPr>
          <w:p w14:paraId="4B54AFAB" w14:textId="194220A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17,8%</w:t>
            </w:r>
          </w:p>
        </w:tc>
        <w:tc>
          <w:tcPr>
            <w:tcW w:w="1267" w:type="dxa"/>
            <w:shd w:val="clear" w:color="auto" w:fill="auto"/>
            <w:noWrap/>
            <w:vAlign w:val="center"/>
          </w:tcPr>
          <w:p w14:paraId="0AE4038F" w14:textId="4356796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16,2</w:t>
            </w:r>
          </w:p>
        </w:tc>
        <w:tc>
          <w:tcPr>
            <w:tcW w:w="1267" w:type="dxa"/>
            <w:shd w:val="clear" w:color="auto" w:fill="auto"/>
            <w:noWrap/>
            <w:vAlign w:val="center"/>
          </w:tcPr>
          <w:p w14:paraId="68694B3B" w14:textId="677C0BF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57,1%</w:t>
            </w:r>
          </w:p>
        </w:tc>
        <w:tc>
          <w:tcPr>
            <w:tcW w:w="1065" w:type="dxa"/>
            <w:shd w:val="clear" w:color="auto" w:fill="auto"/>
            <w:noWrap/>
            <w:vAlign w:val="center"/>
          </w:tcPr>
          <w:p w14:paraId="2A77FECF" w14:textId="1CE4726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0,8</w:t>
            </w:r>
          </w:p>
        </w:tc>
        <w:tc>
          <w:tcPr>
            <w:tcW w:w="1133" w:type="dxa"/>
            <w:shd w:val="clear" w:color="auto" w:fill="auto"/>
            <w:noWrap/>
            <w:vAlign w:val="center"/>
          </w:tcPr>
          <w:p w14:paraId="58772603" w14:textId="03069C10"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1,45</w:t>
            </w:r>
          </w:p>
        </w:tc>
        <w:tc>
          <w:tcPr>
            <w:tcW w:w="981" w:type="dxa"/>
            <w:shd w:val="clear" w:color="auto" w:fill="auto"/>
            <w:noWrap/>
            <w:vAlign w:val="center"/>
          </w:tcPr>
          <w:p w14:paraId="6DFA209F" w14:textId="6AD18D8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056" w:type="dxa"/>
            <w:shd w:val="clear" w:color="auto" w:fill="auto"/>
            <w:noWrap/>
            <w:vAlign w:val="center"/>
          </w:tcPr>
          <w:p w14:paraId="2FC2644E" w14:textId="04309DA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0,50</w:t>
            </w:r>
          </w:p>
        </w:tc>
        <w:tc>
          <w:tcPr>
            <w:tcW w:w="1057" w:type="dxa"/>
            <w:shd w:val="clear" w:color="auto" w:fill="auto"/>
            <w:noWrap/>
            <w:vAlign w:val="center"/>
          </w:tcPr>
          <w:p w14:paraId="4F8ED795" w14:textId="581C454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1,60</w:t>
            </w:r>
          </w:p>
        </w:tc>
        <w:tc>
          <w:tcPr>
            <w:tcW w:w="1479" w:type="dxa"/>
            <w:shd w:val="clear" w:color="auto" w:fill="FFFFFF" w:themeFill="background1"/>
            <w:vAlign w:val="center"/>
          </w:tcPr>
          <w:p w14:paraId="35F14167" w14:textId="4F9A0D61"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86,7%</w:t>
            </w:r>
          </w:p>
        </w:tc>
        <w:tc>
          <w:tcPr>
            <w:tcW w:w="1057" w:type="dxa"/>
            <w:shd w:val="clear" w:color="auto" w:fill="FFFFFF" w:themeFill="background1"/>
            <w:vAlign w:val="center"/>
          </w:tcPr>
          <w:p w14:paraId="784FFA52" w14:textId="64002D9C"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0,00</w:t>
            </w:r>
          </w:p>
        </w:tc>
        <w:tc>
          <w:tcPr>
            <w:tcW w:w="1269" w:type="dxa"/>
            <w:shd w:val="clear" w:color="auto" w:fill="FFFFFF" w:themeFill="background1"/>
            <w:vAlign w:val="center"/>
          </w:tcPr>
          <w:p w14:paraId="1868F9BE" w14:textId="2FB89BBC"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0,0%</w:t>
            </w:r>
          </w:p>
        </w:tc>
        <w:tc>
          <w:tcPr>
            <w:tcW w:w="1267" w:type="dxa"/>
            <w:shd w:val="clear" w:color="auto" w:fill="FFFFFF" w:themeFill="background1"/>
            <w:vAlign w:val="center"/>
          </w:tcPr>
          <w:p w14:paraId="27A3AF34" w14:textId="583B44BA"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7,9%</w:t>
            </w:r>
          </w:p>
        </w:tc>
        <w:tc>
          <w:tcPr>
            <w:tcW w:w="1267" w:type="dxa"/>
            <w:shd w:val="clear" w:color="auto" w:fill="FFFFFF" w:themeFill="background1"/>
            <w:vAlign w:val="center"/>
          </w:tcPr>
          <w:p w14:paraId="0960B927" w14:textId="59FB4A73"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52,2%</w:t>
            </w:r>
          </w:p>
        </w:tc>
      </w:tr>
      <w:tr w:rsidR="00C86753" w:rsidRPr="00BB450A" w14:paraId="1509311B" w14:textId="5EABBCAC" w:rsidTr="009F0419">
        <w:trPr>
          <w:trHeight w:val="659"/>
        </w:trPr>
        <w:tc>
          <w:tcPr>
            <w:tcW w:w="1262" w:type="dxa"/>
            <w:vAlign w:val="center"/>
          </w:tcPr>
          <w:p w14:paraId="1A6628A3"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1B</w:t>
            </w:r>
          </w:p>
        </w:tc>
        <w:tc>
          <w:tcPr>
            <w:tcW w:w="1261" w:type="dxa"/>
            <w:shd w:val="clear" w:color="auto" w:fill="auto"/>
            <w:noWrap/>
            <w:vAlign w:val="center"/>
          </w:tcPr>
          <w:p w14:paraId="5C31C3F7" w14:textId="18EBF76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85,0</w:t>
            </w:r>
          </w:p>
        </w:tc>
        <w:tc>
          <w:tcPr>
            <w:tcW w:w="1305" w:type="dxa"/>
            <w:shd w:val="clear" w:color="auto" w:fill="auto"/>
            <w:noWrap/>
            <w:vAlign w:val="center"/>
          </w:tcPr>
          <w:p w14:paraId="7C37B0E5" w14:textId="2F7F9FA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-1,7</w:t>
            </w:r>
          </w:p>
        </w:tc>
        <w:tc>
          <w:tcPr>
            <w:tcW w:w="1231" w:type="dxa"/>
            <w:shd w:val="clear" w:color="auto" w:fill="auto"/>
            <w:noWrap/>
            <w:vAlign w:val="center"/>
          </w:tcPr>
          <w:p w14:paraId="7F8A3D0B" w14:textId="4E1CDD6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47,6</w:t>
            </w:r>
          </w:p>
        </w:tc>
        <w:tc>
          <w:tcPr>
            <w:tcW w:w="1691" w:type="dxa"/>
            <w:shd w:val="clear" w:color="auto" w:fill="auto"/>
            <w:noWrap/>
            <w:vAlign w:val="center"/>
          </w:tcPr>
          <w:p w14:paraId="7554D8F0" w14:textId="44677FE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31,1%</w:t>
            </w:r>
          </w:p>
        </w:tc>
        <w:tc>
          <w:tcPr>
            <w:tcW w:w="1267" w:type="dxa"/>
            <w:shd w:val="clear" w:color="auto" w:fill="auto"/>
            <w:noWrap/>
            <w:vAlign w:val="center"/>
          </w:tcPr>
          <w:p w14:paraId="53135876" w14:textId="2F9DCAD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17,4</w:t>
            </w:r>
          </w:p>
        </w:tc>
        <w:tc>
          <w:tcPr>
            <w:tcW w:w="1267" w:type="dxa"/>
            <w:shd w:val="clear" w:color="auto" w:fill="auto"/>
            <w:noWrap/>
            <w:vAlign w:val="center"/>
          </w:tcPr>
          <w:p w14:paraId="283588A6" w14:textId="537B2FF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43,7%</w:t>
            </w:r>
          </w:p>
        </w:tc>
        <w:tc>
          <w:tcPr>
            <w:tcW w:w="1065" w:type="dxa"/>
            <w:shd w:val="clear" w:color="auto" w:fill="auto"/>
            <w:noWrap/>
            <w:vAlign w:val="center"/>
          </w:tcPr>
          <w:p w14:paraId="28C823B8" w14:textId="37ECC8E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4,3</w:t>
            </w:r>
          </w:p>
        </w:tc>
        <w:tc>
          <w:tcPr>
            <w:tcW w:w="1133" w:type="dxa"/>
            <w:shd w:val="clear" w:color="auto" w:fill="auto"/>
            <w:noWrap/>
            <w:vAlign w:val="center"/>
          </w:tcPr>
          <w:p w14:paraId="210F1466" w14:textId="11E38D5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41,85</w:t>
            </w:r>
          </w:p>
        </w:tc>
        <w:tc>
          <w:tcPr>
            <w:tcW w:w="981" w:type="dxa"/>
            <w:shd w:val="clear" w:color="auto" w:fill="auto"/>
            <w:noWrap/>
            <w:vAlign w:val="center"/>
          </w:tcPr>
          <w:p w14:paraId="5A8E5CA1" w14:textId="75E29EA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0,58</w:t>
            </w:r>
          </w:p>
        </w:tc>
        <w:tc>
          <w:tcPr>
            <w:tcW w:w="1056" w:type="dxa"/>
            <w:shd w:val="clear" w:color="auto" w:fill="auto"/>
            <w:noWrap/>
            <w:vAlign w:val="center"/>
          </w:tcPr>
          <w:p w14:paraId="22846295" w14:textId="11EE26F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0,80</w:t>
            </w:r>
          </w:p>
        </w:tc>
        <w:tc>
          <w:tcPr>
            <w:tcW w:w="1057" w:type="dxa"/>
            <w:shd w:val="clear" w:color="auto" w:fill="auto"/>
            <w:noWrap/>
            <w:vAlign w:val="center"/>
          </w:tcPr>
          <w:p w14:paraId="4BC6BCA7" w14:textId="785AB78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1,67</w:t>
            </w:r>
          </w:p>
        </w:tc>
        <w:tc>
          <w:tcPr>
            <w:tcW w:w="1479" w:type="dxa"/>
            <w:shd w:val="clear" w:color="auto" w:fill="FFFFFF" w:themeFill="background1"/>
            <w:vAlign w:val="center"/>
          </w:tcPr>
          <w:p w14:paraId="22403A4C" w14:textId="4B3F033E"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84,6%</w:t>
            </w:r>
          </w:p>
        </w:tc>
        <w:tc>
          <w:tcPr>
            <w:tcW w:w="1057" w:type="dxa"/>
            <w:shd w:val="clear" w:color="auto" w:fill="FFFFFF" w:themeFill="background1"/>
            <w:vAlign w:val="center"/>
          </w:tcPr>
          <w:p w14:paraId="3AAF8AF1" w14:textId="4B6C35AB"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60,93</w:t>
            </w:r>
          </w:p>
        </w:tc>
        <w:tc>
          <w:tcPr>
            <w:tcW w:w="1269" w:type="dxa"/>
            <w:shd w:val="clear" w:color="auto" w:fill="FFFFFF" w:themeFill="background1"/>
            <w:vAlign w:val="center"/>
          </w:tcPr>
          <w:p w14:paraId="0772F673" w14:textId="74C86DB5" w:rsidR="00C86753" w:rsidRPr="00BB450A" w:rsidRDefault="00C86753" w:rsidP="00BB450A">
            <w:pPr>
              <w:spacing w:after="0" w:line="240" w:lineRule="auto"/>
              <w:jc w:val="center"/>
              <w:rPr>
                <w:rFonts w:ascii="Calibri" w:hAnsi="Calibri" w:cs="Calibri"/>
                <w:color w:val="9C5700"/>
                <w:sz w:val="20"/>
                <w:szCs w:val="20"/>
              </w:rPr>
            </w:pPr>
            <w:r w:rsidRPr="00BB450A">
              <w:rPr>
                <w:rFonts w:ascii="Calibri" w:hAnsi="Calibri" w:cs="Calibri"/>
                <w:color w:val="9C6500"/>
                <w:sz w:val="20"/>
                <w:szCs w:val="20"/>
              </w:rPr>
              <w:t>27,3%</w:t>
            </w:r>
          </w:p>
        </w:tc>
        <w:tc>
          <w:tcPr>
            <w:tcW w:w="1267" w:type="dxa"/>
            <w:shd w:val="clear" w:color="auto" w:fill="FFFFFF" w:themeFill="background1"/>
            <w:vAlign w:val="center"/>
          </w:tcPr>
          <w:p w14:paraId="08311B35" w14:textId="4825A64D" w:rsidR="00C86753" w:rsidRPr="00BB450A" w:rsidRDefault="00C86753" w:rsidP="00BB450A">
            <w:pPr>
              <w:spacing w:after="0" w:line="240" w:lineRule="auto"/>
              <w:jc w:val="center"/>
              <w:rPr>
                <w:rFonts w:ascii="Calibri" w:hAnsi="Calibri" w:cs="Calibri"/>
                <w:color w:val="9C5700"/>
                <w:sz w:val="20"/>
                <w:szCs w:val="20"/>
              </w:rPr>
            </w:pPr>
            <w:r w:rsidRPr="00BB450A">
              <w:rPr>
                <w:rFonts w:ascii="Calibri" w:hAnsi="Calibri" w:cs="Calibri"/>
                <w:color w:val="9C6500"/>
                <w:sz w:val="20"/>
                <w:szCs w:val="20"/>
              </w:rPr>
              <w:t>40,8%</w:t>
            </w:r>
          </w:p>
        </w:tc>
        <w:tc>
          <w:tcPr>
            <w:tcW w:w="1267" w:type="dxa"/>
            <w:shd w:val="clear" w:color="auto" w:fill="FFFFFF" w:themeFill="background1"/>
            <w:vAlign w:val="center"/>
          </w:tcPr>
          <w:p w14:paraId="7D71F277" w14:textId="1864107F" w:rsidR="00C86753" w:rsidRPr="00BB450A" w:rsidRDefault="00C86753" w:rsidP="00BB450A">
            <w:pPr>
              <w:spacing w:after="0" w:line="240" w:lineRule="auto"/>
              <w:jc w:val="center"/>
              <w:rPr>
                <w:rFonts w:ascii="Calibri" w:hAnsi="Calibri" w:cs="Calibri"/>
                <w:color w:val="9C6500"/>
                <w:sz w:val="20"/>
                <w:szCs w:val="20"/>
              </w:rPr>
            </w:pPr>
            <w:r w:rsidRPr="00BB450A">
              <w:rPr>
                <w:rFonts w:ascii="Calibri" w:hAnsi="Calibri" w:cs="Calibri"/>
                <w:color w:val="000000"/>
                <w:sz w:val="20"/>
                <w:szCs w:val="20"/>
              </w:rPr>
              <w:t>57,5%</w:t>
            </w:r>
          </w:p>
        </w:tc>
      </w:tr>
      <w:tr w:rsidR="00C86753" w:rsidRPr="00BB450A" w14:paraId="3AF452D8" w14:textId="176FB339" w:rsidTr="009F0419">
        <w:trPr>
          <w:trHeight w:val="659"/>
        </w:trPr>
        <w:tc>
          <w:tcPr>
            <w:tcW w:w="1262" w:type="dxa"/>
            <w:vAlign w:val="center"/>
          </w:tcPr>
          <w:p w14:paraId="1CAD94D4"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1C</w:t>
            </w:r>
          </w:p>
        </w:tc>
        <w:tc>
          <w:tcPr>
            <w:tcW w:w="1261" w:type="dxa"/>
            <w:shd w:val="clear" w:color="auto" w:fill="auto"/>
            <w:noWrap/>
            <w:vAlign w:val="center"/>
          </w:tcPr>
          <w:p w14:paraId="4A334F73" w14:textId="51A3A56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38,2</w:t>
            </w:r>
          </w:p>
        </w:tc>
        <w:tc>
          <w:tcPr>
            <w:tcW w:w="1305" w:type="dxa"/>
            <w:shd w:val="clear" w:color="auto" w:fill="auto"/>
            <w:noWrap/>
            <w:vAlign w:val="center"/>
          </w:tcPr>
          <w:p w14:paraId="2D7BBEBA" w14:textId="0E0E29E2"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-1,8</w:t>
            </w:r>
          </w:p>
        </w:tc>
        <w:tc>
          <w:tcPr>
            <w:tcW w:w="1231" w:type="dxa"/>
            <w:shd w:val="clear" w:color="auto" w:fill="auto"/>
            <w:noWrap/>
            <w:vAlign w:val="center"/>
          </w:tcPr>
          <w:p w14:paraId="7F50B823" w14:textId="50696A10"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24,1</w:t>
            </w:r>
          </w:p>
        </w:tc>
        <w:tc>
          <w:tcPr>
            <w:tcW w:w="1691" w:type="dxa"/>
            <w:shd w:val="clear" w:color="auto" w:fill="auto"/>
            <w:noWrap/>
            <w:vAlign w:val="center"/>
          </w:tcPr>
          <w:p w14:paraId="56B51D5C" w14:textId="7716D30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30,9%</w:t>
            </w:r>
          </w:p>
        </w:tc>
        <w:tc>
          <w:tcPr>
            <w:tcW w:w="1267" w:type="dxa"/>
            <w:shd w:val="clear" w:color="auto" w:fill="auto"/>
            <w:noWrap/>
            <w:vAlign w:val="center"/>
          </w:tcPr>
          <w:p w14:paraId="7D343BFE" w14:textId="61B263D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16,1</w:t>
            </w:r>
          </w:p>
        </w:tc>
        <w:tc>
          <w:tcPr>
            <w:tcW w:w="1267" w:type="dxa"/>
            <w:shd w:val="clear" w:color="auto" w:fill="auto"/>
            <w:noWrap/>
            <w:vAlign w:val="center"/>
          </w:tcPr>
          <w:p w14:paraId="57EE7CDA" w14:textId="13AD77D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72,0%</w:t>
            </w:r>
          </w:p>
        </w:tc>
        <w:tc>
          <w:tcPr>
            <w:tcW w:w="1065" w:type="dxa"/>
            <w:shd w:val="clear" w:color="auto" w:fill="auto"/>
            <w:noWrap/>
            <w:vAlign w:val="center"/>
          </w:tcPr>
          <w:p w14:paraId="7338A184" w14:textId="00DB3E30"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0,9</w:t>
            </w:r>
          </w:p>
        </w:tc>
        <w:tc>
          <w:tcPr>
            <w:tcW w:w="1133" w:type="dxa"/>
            <w:shd w:val="clear" w:color="auto" w:fill="auto"/>
            <w:noWrap/>
            <w:vAlign w:val="center"/>
          </w:tcPr>
          <w:p w14:paraId="5E993B7D" w14:textId="75ED6B0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1,24</w:t>
            </w:r>
          </w:p>
        </w:tc>
        <w:tc>
          <w:tcPr>
            <w:tcW w:w="981" w:type="dxa"/>
            <w:shd w:val="clear" w:color="auto" w:fill="auto"/>
            <w:noWrap/>
            <w:vAlign w:val="center"/>
          </w:tcPr>
          <w:p w14:paraId="378C1209" w14:textId="1153BA4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0,08</w:t>
            </w:r>
          </w:p>
        </w:tc>
        <w:tc>
          <w:tcPr>
            <w:tcW w:w="1056" w:type="dxa"/>
            <w:shd w:val="clear" w:color="auto" w:fill="auto"/>
            <w:noWrap/>
            <w:vAlign w:val="center"/>
          </w:tcPr>
          <w:p w14:paraId="139CC521" w14:textId="541E623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0,07</w:t>
            </w:r>
          </w:p>
        </w:tc>
        <w:tc>
          <w:tcPr>
            <w:tcW w:w="1057" w:type="dxa"/>
            <w:shd w:val="clear" w:color="auto" w:fill="auto"/>
            <w:noWrap/>
            <w:vAlign w:val="center"/>
          </w:tcPr>
          <w:p w14:paraId="00433F03" w14:textId="2CAA3D02"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0,89</w:t>
            </w:r>
          </w:p>
        </w:tc>
        <w:tc>
          <w:tcPr>
            <w:tcW w:w="1479" w:type="dxa"/>
            <w:shd w:val="clear" w:color="auto" w:fill="FFFFFF" w:themeFill="background1"/>
            <w:vAlign w:val="center"/>
          </w:tcPr>
          <w:p w14:paraId="2ED4F629" w14:textId="19F34095"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95,6%</w:t>
            </w:r>
          </w:p>
        </w:tc>
        <w:tc>
          <w:tcPr>
            <w:tcW w:w="1057" w:type="dxa"/>
            <w:shd w:val="clear" w:color="auto" w:fill="FFFFFF" w:themeFill="background1"/>
            <w:vAlign w:val="center"/>
          </w:tcPr>
          <w:p w14:paraId="601D2757" w14:textId="24015937"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0,33</w:t>
            </w:r>
          </w:p>
        </w:tc>
        <w:tc>
          <w:tcPr>
            <w:tcW w:w="1269" w:type="dxa"/>
            <w:shd w:val="clear" w:color="auto" w:fill="FFFFFF" w:themeFill="background1"/>
            <w:vAlign w:val="center"/>
          </w:tcPr>
          <w:p w14:paraId="2BA1ADA5" w14:textId="6769A107"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9,1%</w:t>
            </w:r>
          </w:p>
        </w:tc>
        <w:tc>
          <w:tcPr>
            <w:tcW w:w="1267" w:type="dxa"/>
            <w:shd w:val="clear" w:color="auto" w:fill="FFFFFF" w:themeFill="background1"/>
            <w:vAlign w:val="center"/>
          </w:tcPr>
          <w:p w14:paraId="5999DAC8" w14:textId="5A536734"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1,3%</w:t>
            </w:r>
          </w:p>
        </w:tc>
        <w:tc>
          <w:tcPr>
            <w:tcW w:w="1267" w:type="dxa"/>
            <w:shd w:val="clear" w:color="auto" w:fill="FFFFFF" w:themeFill="background1"/>
            <w:vAlign w:val="center"/>
          </w:tcPr>
          <w:p w14:paraId="333B4C14" w14:textId="51D98F22"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21,5%</w:t>
            </w:r>
          </w:p>
        </w:tc>
      </w:tr>
      <w:tr w:rsidR="00C86753" w:rsidRPr="00BB450A" w14:paraId="37E08CA8" w14:textId="04E261DA" w:rsidTr="009F0419">
        <w:trPr>
          <w:trHeight w:val="659"/>
        </w:trPr>
        <w:tc>
          <w:tcPr>
            <w:tcW w:w="1262" w:type="dxa"/>
            <w:vAlign w:val="center"/>
          </w:tcPr>
          <w:p w14:paraId="4A1B096D"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2</w:t>
            </w:r>
          </w:p>
        </w:tc>
        <w:tc>
          <w:tcPr>
            <w:tcW w:w="1261" w:type="dxa"/>
            <w:shd w:val="clear" w:color="auto" w:fill="auto"/>
            <w:noWrap/>
            <w:vAlign w:val="center"/>
          </w:tcPr>
          <w:p w14:paraId="0A457617" w14:textId="41AAD75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31,4</w:t>
            </w:r>
          </w:p>
        </w:tc>
        <w:tc>
          <w:tcPr>
            <w:tcW w:w="1305" w:type="dxa"/>
            <w:shd w:val="clear" w:color="auto" w:fill="auto"/>
            <w:noWrap/>
            <w:vAlign w:val="center"/>
          </w:tcPr>
          <w:p w14:paraId="25CFFB84" w14:textId="5213DAC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w:t>
            </w:r>
          </w:p>
        </w:tc>
        <w:tc>
          <w:tcPr>
            <w:tcW w:w="1231" w:type="dxa"/>
            <w:shd w:val="clear" w:color="auto" w:fill="auto"/>
            <w:noWrap/>
            <w:vAlign w:val="center"/>
          </w:tcPr>
          <w:p w14:paraId="36F0C268" w14:textId="5EBCEAA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132,7</w:t>
            </w:r>
          </w:p>
        </w:tc>
        <w:tc>
          <w:tcPr>
            <w:tcW w:w="1691" w:type="dxa"/>
            <w:shd w:val="clear" w:color="auto" w:fill="auto"/>
            <w:noWrap/>
            <w:vAlign w:val="center"/>
          </w:tcPr>
          <w:p w14:paraId="4D5EE63F" w14:textId="10829A6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4,7%</w:t>
            </w:r>
          </w:p>
        </w:tc>
        <w:tc>
          <w:tcPr>
            <w:tcW w:w="1267" w:type="dxa"/>
            <w:shd w:val="clear" w:color="auto" w:fill="auto"/>
            <w:noWrap/>
            <w:vAlign w:val="center"/>
          </w:tcPr>
          <w:p w14:paraId="4CB3F041" w14:textId="3031246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14,9</w:t>
            </w:r>
          </w:p>
        </w:tc>
        <w:tc>
          <w:tcPr>
            <w:tcW w:w="1267" w:type="dxa"/>
            <w:shd w:val="clear" w:color="auto" w:fill="auto"/>
            <w:noWrap/>
            <w:vAlign w:val="center"/>
          </w:tcPr>
          <w:p w14:paraId="2E14C0A3" w14:textId="684F1FE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79,4%</w:t>
            </w:r>
          </w:p>
        </w:tc>
        <w:tc>
          <w:tcPr>
            <w:tcW w:w="1065" w:type="dxa"/>
            <w:shd w:val="clear" w:color="auto" w:fill="auto"/>
            <w:noWrap/>
            <w:vAlign w:val="center"/>
          </w:tcPr>
          <w:p w14:paraId="6D2EEA94" w14:textId="3E886EA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1,5</w:t>
            </w:r>
          </w:p>
        </w:tc>
        <w:tc>
          <w:tcPr>
            <w:tcW w:w="1133" w:type="dxa"/>
            <w:shd w:val="clear" w:color="auto" w:fill="auto"/>
            <w:noWrap/>
            <w:vAlign w:val="center"/>
          </w:tcPr>
          <w:p w14:paraId="3BEA26E7" w14:textId="130A1FA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0,98</w:t>
            </w:r>
          </w:p>
        </w:tc>
        <w:tc>
          <w:tcPr>
            <w:tcW w:w="981" w:type="dxa"/>
            <w:shd w:val="clear" w:color="auto" w:fill="auto"/>
            <w:noWrap/>
            <w:vAlign w:val="center"/>
          </w:tcPr>
          <w:p w14:paraId="20E33E91" w14:textId="62C8589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0,18</w:t>
            </w:r>
          </w:p>
        </w:tc>
        <w:tc>
          <w:tcPr>
            <w:tcW w:w="1056" w:type="dxa"/>
            <w:shd w:val="clear" w:color="auto" w:fill="auto"/>
            <w:noWrap/>
            <w:vAlign w:val="center"/>
          </w:tcPr>
          <w:p w14:paraId="48E40190" w14:textId="3AFB68E1"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6E1CD6B0" w14:textId="59F3594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0,77</w:t>
            </w:r>
          </w:p>
        </w:tc>
        <w:tc>
          <w:tcPr>
            <w:tcW w:w="1479" w:type="dxa"/>
            <w:shd w:val="clear" w:color="auto" w:fill="FFFFFF" w:themeFill="background1"/>
            <w:vAlign w:val="center"/>
          </w:tcPr>
          <w:p w14:paraId="636514EC" w14:textId="67B4D4F4"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94,9%</w:t>
            </w:r>
          </w:p>
        </w:tc>
        <w:tc>
          <w:tcPr>
            <w:tcW w:w="1057" w:type="dxa"/>
            <w:shd w:val="clear" w:color="auto" w:fill="FFFFFF" w:themeFill="background1"/>
            <w:vAlign w:val="center"/>
          </w:tcPr>
          <w:p w14:paraId="61E8B172" w14:textId="1F5A7E84"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3,38</w:t>
            </w:r>
          </w:p>
        </w:tc>
        <w:tc>
          <w:tcPr>
            <w:tcW w:w="1269" w:type="dxa"/>
            <w:shd w:val="clear" w:color="auto" w:fill="FFFFFF" w:themeFill="background1"/>
            <w:vAlign w:val="center"/>
          </w:tcPr>
          <w:p w14:paraId="3C7E0FA4" w14:textId="4CAB11AD"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18,2%</w:t>
            </w:r>
          </w:p>
        </w:tc>
        <w:tc>
          <w:tcPr>
            <w:tcW w:w="1267" w:type="dxa"/>
            <w:shd w:val="clear" w:color="auto" w:fill="FFFFFF" w:themeFill="background1"/>
            <w:vAlign w:val="center"/>
          </w:tcPr>
          <w:p w14:paraId="6BEE5E6B" w14:textId="59D2073E"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11,8%</w:t>
            </w:r>
          </w:p>
        </w:tc>
        <w:tc>
          <w:tcPr>
            <w:tcW w:w="1267" w:type="dxa"/>
            <w:shd w:val="clear" w:color="auto" w:fill="FFFFFF" w:themeFill="background1"/>
            <w:vAlign w:val="center"/>
          </w:tcPr>
          <w:p w14:paraId="7BD09FB7" w14:textId="2254F1A1" w:rsidR="00C86753" w:rsidRPr="00BB450A" w:rsidRDefault="00C86753" w:rsidP="00BB450A">
            <w:pPr>
              <w:spacing w:after="0" w:line="240" w:lineRule="auto"/>
              <w:jc w:val="center"/>
              <w:rPr>
                <w:rFonts w:ascii="Calibri" w:hAnsi="Calibri" w:cs="Calibri"/>
                <w:color w:val="9C6500"/>
                <w:sz w:val="20"/>
                <w:szCs w:val="20"/>
              </w:rPr>
            </w:pPr>
            <w:r w:rsidRPr="00BB450A">
              <w:rPr>
                <w:rFonts w:ascii="Calibri" w:hAnsi="Calibri" w:cs="Calibri"/>
                <w:color w:val="000000"/>
                <w:sz w:val="20"/>
                <w:szCs w:val="20"/>
              </w:rPr>
              <w:t>47,2%</w:t>
            </w:r>
          </w:p>
        </w:tc>
      </w:tr>
      <w:tr w:rsidR="00C86753" w:rsidRPr="00BB450A" w14:paraId="5FF88FE3" w14:textId="0D8C202D" w:rsidTr="009F0419">
        <w:trPr>
          <w:trHeight w:val="659"/>
        </w:trPr>
        <w:tc>
          <w:tcPr>
            <w:tcW w:w="1262" w:type="dxa"/>
            <w:vAlign w:val="center"/>
          </w:tcPr>
          <w:p w14:paraId="3C80EA97"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3</w:t>
            </w:r>
          </w:p>
        </w:tc>
        <w:tc>
          <w:tcPr>
            <w:tcW w:w="1261" w:type="dxa"/>
            <w:shd w:val="clear" w:color="auto" w:fill="auto"/>
            <w:noWrap/>
            <w:vAlign w:val="center"/>
          </w:tcPr>
          <w:p w14:paraId="38B4695D" w14:textId="7D6B234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40,1</w:t>
            </w:r>
          </w:p>
        </w:tc>
        <w:tc>
          <w:tcPr>
            <w:tcW w:w="1305" w:type="dxa"/>
            <w:shd w:val="clear" w:color="auto" w:fill="auto"/>
            <w:noWrap/>
            <w:vAlign w:val="center"/>
          </w:tcPr>
          <w:p w14:paraId="7C3AEBB3" w14:textId="12367421"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-1,3</w:t>
            </w:r>
          </w:p>
        </w:tc>
        <w:tc>
          <w:tcPr>
            <w:tcW w:w="1231" w:type="dxa"/>
            <w:shd w:val="clear" w:color="auto" w:fill="auto"/>
            <w:noWrap/>
            <w:vAlign w:val="center"/>
          </w:tcPr>
          <w:p w14:paraId="7B7126D6" w14:textId="4E11D52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314,0</w:t>
            </w:r>
          </w:p>
        </w:tc>
        <w:tc>
          <w:tcPr>
            <w:tcW w:w="1691" w:type="dxa"/>
            <w:shd w:val="clear" w:color="auto" w:fill="auto"/>
            <w:noWrap/>
            <w:vAlign w:val="center"/>
          </w:tcPr>
          <w:p w14:paraId="3EEBE6D7" w14:textId="1D2B17B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1,2%</w:t>
            </w:r>
          </w:p>
        </w:tc>
        <w:tc>
          <w:tcPr>
            <w:tcW w:w="1267" w:type="dxa"/>
            <w:shd w:val="clear" w:color="auto" w:fill="auto"/>
            <w:noWrap/>
            <w:vAlign w:val="center"/>
          </w:tcPr>
          <w:p w14:paraId="7B038CC2" w14:textId="066C8CA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15,0</w:t>
            </w:r>
          </w:p>
        </w:tc>
        <w:tc>
          <w:tcPr>
            <w:tcW w:w="1267" w:type="dxa"/>
            <w:shd w:val="clear" w:color="auto" w:fill="auto"/>
            <w:noWrap/>
            <w:vAlign w:val="center"/>
          </w:tcPr>
          <w:p w14:paraId="523BF9B1" w14:textId="0D5DA83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77,4%</w:t>
            </w:r>
          </w:p>
        </w:tc>
        <w:tc>
          <w:tcPr>
            <w:tcW w:w="1065" w:type="dxa"/>
            <w:shd w:val="clear" w:color="auto" w:fill="auto"/>
            <w:noWrap/>
            <w:vAlign w:val="center"/>
          </w:tcPr>
          <w:p w14:paraId="61E6E805" w14:textId="5D0BC20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2,7</w:t>
            </w:r>
          </w:p>
        </w:tc>
        <w:tc>
          <w:tcPr>
            <w:tcW w:w="1133" w:type="dxa"/>
            <w:shd w:val="clear" w:color="auto" w:fill="auto"/>
            <w:noWrap/>
            <w:vAlign w:val="center"/>
          </w:tcPr>
          <w:p w14:paraId="725FF728" w14:textId="271FD4F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1,17</w:t>
            </w:r>
          </w:p>
        </w:tc>
        <w:tc>
          <w:tcPr>
            <w:tcW w:w="981" w:type="dxa"/>
            <w:shd w:val="clear" w:color="auto" w:fill="auto"/>
            <w:noWrap/>
            <w:vAlign w:val="center"/>
          </w:tcPr>
          <w:p w14:paraId="6699B696" w14:textId="6DB45AA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0,17</w:t>
            </w:r>
          </w:p>
        </w:tc>
        <w:tc>
          <w:tcPr>
            <w:tcW w:w="1056" w:type="dxa"/>
            <w:shd w:val="clear" w:color="auto" w:fill="auto"/>
            <w:noWrap/>
            <w:vAlign w:val="center"/>
          </w:tcPr>
          <w:p w14:paraId="31FE787A" w14:textId="3B079F0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0A60ADF3" w14:textId="2E6D877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39FDFDA6" w14:textId="3AF2E6F4"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96,6%</w:t>
            </w:r>
          </w:p>
        </w:tc>
        <w:tc>
          <w:tcPr>
            <w:tcW w:w="1057" w:type="dxa"/>
            <w:shd w:val="clear" w:color="auto" w:fill="FFFFFF" w:themeFill="background1"/>
            <w:vAlign w:val="center"/>
          </w:tcPr>
          <w:p w14:paraId="21A7C614" w14:textId="1392E8B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2,97</w:t>
            </w:r>
          </w:p>
        </w:tc>
        <w:tc>
          <w:tcPr>
            <w:tcW w:w="1269" w:type="dxa"/>
            <w:shd w:val="clear" w:color="auto" w:fill="FFFFFF" w:themeFill="background1"/>
            <w:vAlign w:val="center"/>
          </w:tcPr>
          <w:p w14:paraId="455DCCA6" w14:textId="696CB6DA"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9,1%</w:t>
            </w:r>
          </w:p>
        </w:tc>
        <w:tc>
          <w:tcPr>
            <w:tcW w:w="1267" w:type="dxa"/>
            <w:shd w:val="clear" w:color="auto" w:fill="FFFFFF" w:themeFill="background1"/>
            <w:vAlign w:val="center"/>
          </w:tcPr>
          <w:p w14:paraId="1AF0B228" w14:textId="0AAFC787"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1,3%</w:t>
            </w:r>
          </w:p>
        </w:tc>
        <w:tc>
          <w:tcPr>
            <w:tcW w:w="1267" w:type="dxa"/>
            <w:shd w:val="clear" w:color="auto" w:fill="FFFFFF" w:themeFill="background1"/>
            <w:vAlign w:val="center"/>
          </w:tcPr>
          <w:p w14:paraId="53BB1904" w14:textId="2FC68501"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32,2%</w:t>
            </w:r>
          </w:p>
        </w:tc>
      </w:tr>
      <w:tr w:rsidR="00C86753" w:rsidRPr="00BB450A" w14:paraId="156EA2B1" w14:textId="4BBB90E9" w:rsidTr="009F0419">
        <w:trPr>
          <w:trHeight w:val="659"/>
        </w:trPr>
        <w:tc>
          <w:tcPr>
            <w:tcW w:w="1262" w:type="dxa"/>
            <w:vAlign w:val="center"/>
          </w:tcPr>
          <w:p w14:paraId="5DB4D559"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4</w:t>
            </w:r>
          </w:p>
        </w:tc>
        <w:tc>
          <w:tcPr>
            <w:tcW w:w="1261" w:type="dxa"/>
            <w:shd w:val="clear" w:color="auto" w:fill="auto"/>
            <w:noWrap/>
            <w:vAlign w:val="center"/>
          </w:tcPr>
          <w:p w14:paraId="7D69A805" w14:textId="193A1D41"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38,0</w:t>
            </w:r>
          </w:p>
        </w:tc>
        <w:tc>
          <w:tcPr>
            <w:tcW w:w="1305" w:type="dxa"/>
            <w:shd w:val="clear" w:color="auto" w:fill="auto"/>
            <w:noWrap/>
            <w:vAlign w:val="center"/>
          </w:tcPr>
          <w:p w14:paraId="595FCF36" w14:textId="6581028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0,9</w:t>
            </w:r>
          </w:p>
        </w:tc>
        <w:tc>
          <w:tcPr>
            <w:tcW w:w="1231" w:type="dxa"/>
            <w:shd w:val="clear" w:color="auto" w:fill="auto"/>
            <w:noWrap/>
            <w:vAlign w:val="center"/>
          </w:tcPr>
          <w:p w14:paraId="4B9D2D26" w14:textId="214BE76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190,7</w:t>
            </w:r>
          </w:p>
        </w:tc>
        <w:tc>
          <w:tcPr>
            <w:tcW w:w="1691" w:type="dxa"/>
            <w:shd w:val="clear" w:color="auto" w:fill="auto"/>
            <w:noWrap/>
            <w:vAlign w:val="center"/>
          </w:tcPr>
          <w:p w14:paraId="67D9DF2C" w14:textId="77F9A19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5,4%</w:t>
            </w:r>
          </w:p>
        </w:tc>
        <w:tc>
          <w:tcPr>
            <w:tcW w:w="1267" w:type="dxa"/>
            <w:shd w:val="clear" w:color="auto" w:fill="auto"/>
            <w:noWrap/>
            <w:vAlign w:val="center"/>
          </w:tcPr>
          <w:p w14:paraId="2C53890E" w14:textId="0B3A180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15,2</w:t>
            </w:r>
          </w:p>
        </w:tc>
        <w:tc>
          <w:tcPr>
            <w:tcW w:w="1267" w:type="dxa"/>
            <w:shd w:val="clear" w:color="auto" w:fill="auto"/>
            <w:noWrap/>
            <w:vAlign w:val="center"/>
          </w:tcPr>
          <w:p w14:paraId="1BBDB169" w14:textId="4EB931B1"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80,2%</w:t>
            </w:r>
          </w:p>
        </w:tc>
        <w:tc>
          <w:tcPr>
            <w:tcW w:w="1065" w:type="dxa"/>
            <w:shd w:val="clear" w:color="auto" w:fill="auto"/>
            <w:noWrap/>
            <w:vAlign w:val="center"/>
          </w:tcPr>
          <w:p w14:paraId="574BBC05" w14:textId="31B4290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3,5</w:t>
            </w:r>
          </w:p>
        </w:tc>
        <w:tc>
          <w:tcPr>
            <w:tcW w:w="1133" w:type="dxa"/>
            <w:shd w:val="clear" w:color="auto" w:fill="auto"/>
            <w:noWrap/>
            <w:vAlign w:val="center"/>
          </w:tcPr>
          <w:p w14:paraId="0F78F279" w14:textId="679676D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2,02</w:t>
            </w:r>
          </w:p>
        </w:tc>
        <w:tc>
          <w:tcPr>
            <w:tcW w:w="981" w:type="dxa"/>
            <w:shd w:val="clear" w:color="auto" w:fill="auto"/>
            <w:noWrap/>
            <w:vAlign w:val="center"/>
          </w:tcPr>
          <w:p w14:paraId="2DFAB997" w14:textId="05F7B38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0,36</w:t>
            </w:r>
          </w:p>
        </w:tc>
        <w:tc>
          <w:tcPr>
            <w:tcW w:w="1056" w:type="dxa"/>
            <w:shd w:val="clear" w:color="auto" w:fill="auto"/>
            <w:noWrap/>
            <w:vAlign w:val="center"/>
          </w:tcPr>
          <w:p w14:paraId="06AEA116" w14:textId="0AAE976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74668A8D" w14:textId="66F3636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1CDE40F4" w14:textId="2239FCA1"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96,5%</w:t>
            </w:r>
          </w:p>
        </w:tc>
        <w:tc>
          <w:tcPr>
            <w:tcW w:w="1057" w:type="dxa"/>
            <w:shd w:val="clear" w:color="auto" w:fill="FFFFFF" w:themeFill="background1"/>
            <w:vAlign w:val="center"/>
          </w:tcPr>
          <w:p w14:paraId="4A539220" w14:textId="259D7086"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5,48</w:t>
            </w:r>
          </w:p>
        </w:tc>
        <w:tc>
          <w:tcPr>
            <w:tcW w:w="1269" w:type="dxa"/>
            <w:shd w:val="clear" w:color="auto" w:fill="FFFFFF" w:themeFill="background1"/>
            <w:vAlign w:val="center"/>
          </w:tcPr>
          <w:p w14:paraId="7BCC594D" w14:textId="148642F6"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9,1%</w:t>
            </w:r>
          </w:p>
        </w:tc>
        <w:tc>
          <w:tcPr>
            <w:tcW w:w="1267" w:type="dxa"/>
            <w:shd w:val="clear" w:color="auto" w:fill="FFFFFF" w:themeFill="background1"/>
            <w:vAlign w:val="center"/>
          </w:tcPr>
          <w:p w14:paraId="642A3689" w14:textId="7DC3A4B1"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6,6%</w:t>
            </w:r>
          </w:p>
        </w:tc>
        <w:tc>
          <w:tcPr>
            <w:tcW w:w="1267" w:type="dxa"/>
            <w:shd w:val="clear" w:color="auto" w:fill="FFFFFF" w:themeFill="background1"/>
            <w:vAlign w:val="center"/>
          </w:tcPr>
          <w:p w14:paraId="75B3080B" w14:textId="6DE95732"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19,5%</w:t>
            </w:r>
          </w:p>
        </w:tc>
      </w:tr>
      <w:tr w:rsidR="00C86753" w:rsidRPr="00BB450A" w14:paraId="7E1E2F67" w14:textId="7048802F" w:rsidTr="009F0419">
        <w:trPr>
          <w:trHeight w:val="659"/>
        </w:trPr>
        <w:tc>
          <w:tcPr>
            <w:tcW w:w="1262" w:type="dxa"/>
            <w:vAlign w:val="center"/>
          </w:tcPr>
          <w:p w14:paraId="50640FCE"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5</w:t>
            </w:r>
          </w:p>
        </w:tc>
        <w:tc>
          <w:tcPr>
            <w:tcW w:w="1261" w:type="dxa"/>
            <w:shd w:val="clear" w:color="auto" w:fill="auto"/>
            <w:noWrap/>
            <w:vAlign w:val="center"/>
          </w:tcPr>
          <w:p w14:paraId="29BF31D2" w14:textId="3EB87CF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46,1</w:t>
            </w:r>
          </w:p>
        </w:tc>
        <w:tc>
          <w:tcPr>
            <w:tcW w:w="1305" w:type="dxa"/>
            <w:shd w:val="clear" w:color="auto" w:fill="auto"/>
            <w:noWrap/>
            <w:vAlign w:val="center"/>
          </w:tcPr>
          <w:p w14:paraId="26E712EB" w14:textId="469ECD3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-2,6</w:t>
            </w:r>
          </w:p>
        </w:tc>
        <w:tc>
          <w:tcPr>
            <w:tcW w:w="1231" w:type="dxa"/>
            <w:shd w:val="clear" w:color="auto" w:fill="auto"/>
            <w:noWrap/>
            <w:vAlign w:val="center"/>
          </w:tcPr>
          <w:p w14:paraId="09CD7BBE" w14:textId="5534C89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265,4</w:t>
            </w:r>
          </w:p>
        </w:tc>
        <w:tc>
          <w:tcPr>
            <w:tcW w:w="1691" w:type="dxa"/>
            <w:shd w:val="clear" w:color="auto" w:fill="auto"/>
            <w:noWrap/>
            <w:vAlign w:val="center"/>
          </w:tcPr>
          <w:p w14:paraId="2B10EE9C" w14:textId="65005FD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8,3%</w:t>
            </w:r>
          </w:p>
        </w:tc>
        <w:tc>
          <w:tcPr>
            <w:tcW w:w="1267" w:type="dxa"/>
            <w:shd w:val="clear" w:color="auto" w:fill="auto"/>
            <w:noWrap/>
            <w:vAlign w:val="center"/>
          </w:tcPr>
          <w:p w14:paraId="439E8E32" w14:textId="125AD22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16,0</w:t>
            </w:r>
          </w:p>
        </w:tc>
        <w:tc>
          <w:tcPr>
            <w:tcW w:w="1267" w:type="dxa"/>
            <w:shd w:val="clear" w:color="auto" w:fill="auto"/>
            <w:noWrap/>
            <w:vAlign w:val="center"/>
          </w:tcPr>
          <w:p w14:paraId="34C1DE7E" w14:textId="413D022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79,0%</w:t>
            </w:r>
          </w:p>
        </w:tc>
        <w:tc>
          <w:tcPr>
            <w:tcW w:w="1065" w:type="dxa"/>
            <w:shd w:val="clear" w:color="auto" w:fill="auto"/>
            <w:noWrap/>
            <w:vAlign w:val="center"/>
          </w:tcPr>
          <w:p w14:paraId="0C8168CF" w14:textId="5C885FC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5,3</w:t>
            </w:r>
          </w:p>
        </w:tc>
        <w:tc>
          <w:tcPr>
            <w:tcW w:w="1133" w:type="dxa"/>
            <w:shd w:val="clear" w:color="auto" w:fill="auto"/>
            <w:noWrap/>
            <w:vAlign w:val="center"/>
          </w:tcPr>
          <w:p w14:paraId="5B9E894A" w14:textId="76CFCF7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1,75</w:t>
            </w:r>
          </w:p>
        </w:tc>
        <w:tc>
          <w:tcPr>
            <w:tcW w:w="981" w:type="dxa"/>
            <w:shd w:val="clear" w:color="auto" w:fill="auto"/>
            <w:noWrap/>
            <w:vAlign w:val="center"/>
          </w:tcPr>
          <w:p w14:paraId="6C05CFA5" w14:textId="23F29BD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0,48</w:t>
            </w:r>
          </w:p>
        </w:tc>
        <w:tc>
          <w:tcPr>
            <w:tcW w:w="1056" w:type="dxa"/>
            <w:shd w:val="clear" w:color="auto" w:fill="auto"/>
            <w:noWrap/>
            <w:vAlign w:val="center"/>
          </w:tcPr>
          <w:p w14:paraId="35FBDF22" w14:textId="2D50AAA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0,03</w:t>
            </w:r>
          </w:p>
        </w:tc>
        <w:tc>
          <w:tcPr>
            <w:tcW w:w="1057" w:type="dxa"/>
            <w:shd w:val="clear" w:color="auto" w:fill="auto"/>
            <w:noWrap/>
            <w:vAlign w:val="center"/>
          </w:tcPr>
          <w:p w14:paraId="1AABEE4D" w14:textId="0AAF503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50E1B65F" w14:textId="02A5F4E7"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96,1%</w:t>
            </w:r>
          </w:p>
        </w:tc>
        <w:tc>
          <w:tcPr>
            <w:tcW w:w="1057" w:type="dxa"/>
            <w:shd w:val="clear" w:color="auto" w:fill="FFFFFF" w:themeFill="background1"/>
            <w:vAlign w:val="center"/>
          </w:tcPr>
          <w:p w14:paraId="090055D7" w14:textId="33B0F2F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3,19</w:t>
            </w:r>
          </w:p>
        </w:tc>
        <w:tc>
          <w:tcPr>
            <w:tcW w:w="1269" w:type="dxa"/>
            <w:shd w:val="clear" w:color="auto" w:fill="FFFFFF" w:themeFill="background1"/>
            <w:vAlign w:val="center"/>
          </w:tcPr>
          <w:p w14:paraId="0CA9B53D" w14:textId="55920586"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0,0%</w:t>
            </w:r>
          </w:p>
        </w:tc>
        <w:tc>
          <w:tcPr>
            <w:tcW w:w="1267" w:type="dxa"/>
            <w:shd w:val="clear" w:color="auto" w:fill="FFFFFF" w:themeFill="background1"/>
            <w:vAlign w:val="center"/>
          </w:tcPr>
          <w:p w14:paraId="08EB38F4" w14:textId="5DEABCD2"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3,9%</w:t>
            </w:r>
          </w:p>
        </w:tc>
        <w:tc>
          <w:tcPr>
            <w:tcW w:w="1267" w:type="dxa"/>
            <w:shd w:val="clear" w:color="auto" w:fill="FFFFFF" w:themeFill="background1"/>
            <w:vAlign w:val="center"/>
          </w:tcPr>
          <w:p w14:paraId="286A8463" w14:textId="2BC2FF38"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29,1%</w:t>
            </w:r>
          </w:p>
        </w:tc>
      </w:tr>
      <w:tr w:rsidR="00C86753" w:rsidRPr="00BB450A" w14:paraId="19B89956" w14:textId="19658071" w:rsidTr="009F0419">
        <w:trPr>
          <w:trHeight w:val="659"/>
        </w:trPr>
        <w:tc>
          <w:tcPr>
            <w:tcW w:w="1262" w:type="dxa"/>
            <w:vAlign w:val="center"/>
          </w:tcPr>
          <w:p w14:paraId="670D7AE7"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6</w:t>
            </w:r>
          </w:p>
        </w:tc>
        <w:tc>
          <w:tcPr>
            <w:tcW w:w="1261" w:type="dxa"/>
            <w:shd w:val="clear" w:color="auto" w:fill="auto"/>
            <w:noWrap/>
            <w:vAlign w:val="center"/>
          </w:tcPr>
          <w:p w14:paraId="0B30CCC2" w14:textId="5A696EC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38,4</w:t>
            </w:r>
          </w:p>
        </w:tc>
        <w:tc>
          <w:tcPr>
            <w:tcW w:w="1305" w:type="dxa"/>
            <w:shd w:val="clear" w:color="auto" w:fill="auto"/>
            <w:noWrap/>
            <w:vAlign w:val="center"/>
          </w:tcPr>
          <w:p w14:paraId="6A2BE3F9" w14:textId="19CCBB6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w:t>
            </w:r>
          </w:p>
        </w:tc>
        <w:tc>
          <w:tcPr>
            <w:tcW w:w="1231" w:type="dxa"/>
            <w:shd w:val="clear" w:color="auto" w:fill="auto"/>
            <w:noWrap/>
            <w:vAlign w:val="center"/>
          </w:tcPr>
          <w:p w14:paraId="30D5BBD2" w14:textId="5E3E9E8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126,6</w:t>
            </w:r>
          </w:p>
        </w:tc>
        <w:tc>
          <w:tcPr>
            <w:tcW w:w="1691" w:type="dxa"/>
            <w:shd w:val="clear" w:color="auto" w:fill="auto"/>
            <w:noWrap/>
            <w:vAlign w:val="center"/>
          </w:tcPr>
          <w:p w14:paraId="12934481" w14:textId="2354BD1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61,0%</w:t>
            </w:r>
          </w:p>
        </w:tc>
        <w:tc>
          <w:tcPr>
            <w:tcW w:w="1267" w:type="dxa"/>
            <w:shd w:val="clear" w:color="auto" w:fill="auto"/>
            <w:noWrap/>
            <w:vAlign w:val="center"/>
          </w:tcPr>
          <w:p w14:paraId="36B7BAD7" w14:textId="1D57684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16,2</w:t>
            </w:r>
          </w:p>
        </w:tc>
        <w:tc>
          <w:tcPr>
            <w:tcW w:w="1267" w:type="dxa"/>
            <w:shd w:val="clear" w:color="auto" w:fill="auto"/>
            <w:noWrap/>
            <w:vAlign w:val="center"/>
          </w:tcPr>
          <w:p w14:paraId="4187A9DD" w14:textId="3D47D6B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79,0%</w:t>
            </w:r>
          </w:p>
        </w:tc>
        <w:tc>
          <w:tcPr>
            <w:tcW w:w="1065" w:type="dxa"/>
            <w:shd w:val="clear" w:color="auto" w:fill="auto"/>
            <w:noWrap/>
            <w:vAlign w:val="center"/>
          </w:tcPr>
          <w:p w14:paraId="0C8C625F" w14:textId="0805E8E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2,8</w:t>
            </w:r>
          </w:p>
        </w:tc>
        <w:tc>
          <w:tcPr>
            <w:tcW w:w="1133" w:type="dxa"/>
            <w:shd w:val="clear" w:color="auto" w:fill="auto"/>
            <w:noWrap/>
            <w:vAlign w:val="center"/>
          </w:tcPr>
          <w:p w14:paraId="00A69D40" w14:textId="65C5A4E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1,18</w:t>
            </w:r>
          </w:p>
        </w:tc>
        <w:tc>
          <w:tcPr>
            <w:tcW w:w="981" w:type="dxa"/>
            <w:shd w:val="clear" w:color="auto" w:fill="auto"/>
            <w:noWrap/>
            <w:vAlign w:val="center"/>
          </w:tcPr>
          <w:p w14:paraId="12EB3F59" w14:textId="2666F982"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0,15</w:t>
            </w:r>
          </w:p>
        </w:tc>
        <w:tc>
          <w:tcPr>
            <w:tcW w:w="1056" w:type="dxa"/>
            <w:shd w:val="clear" w:color="auto" w:fill="auto"/>
            <w:noWrap/>
            <w:vAlign w:val="center"/>
          </w:tcPr>
          <w:p w14:paraId="65E9FB6B" w14:textId="577EA4A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5C5F2527" w14:textId="30806062"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49213344" w14:textId="47FE59C8"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96,2%</w:t>
            </w:r>
          </w:p>
        </w:tc>
        <w:tc>
          <w:tcPr>
            <w:tcW w:w="1057" w:type="dxa"/>
            <w:shd w:val="clear" w:color="auto" w:fill="FFFFFF" w:themeFill="background1"/>
            <w:vAlign w:val="center"/>
          </w:tcPr>
          <w:p w14:paraId="61740C1E" w14:textId="03C720C1"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5,40</w:t>
            </w:r>
          </w:p>
        </w:tc>
        <w:tc>
          <w:tcPr>
            <w:tcW w:w="1269" w:type="dxa"/>
            <w:shd w:val="clear" w:color="auto" w:fill="FFFFFF" w:themeFill="background1"/>
            <w:vAlign w:val="center"/>
          </w:tcPr>
          <w:p w14:paraId="79E973D6" w14:textId="115AA7A6"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18,2%</w:t>
            </w:r>
          </w:p>
        </w:tc>
        <w:tc>
          <w:tcPr>
            <w:tcW w:w="1267" w:type="dxa"/>
            <w:shd w:val="clear" w:color="auto" w:fill="FFFFFF" w:themeFill="background1"/>
            <w:vAlign w:val="center"/>
          </w:tcPr>
          <w:p w14:paraId="3C106857" w14:textId="5DDE393C"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9,2%</w:t>
            </w:r>
          </w:p>
        </w:tc>
        <w:tc>
          <w:tcPr>
            <w:tcW w:w="1267" w:type="dxa"/>
            <w:shd w:val="clear" w:color="auto" w:fill="FFFFFF" w:themeFill="background1"/>
            <w:vAlign w:val="center"/>
          </w:tcPr>
          <w:p w14:paraId="65FD248C" w14:textId="72C5CA1A" w:rsidR="00C86753" w:rsidRPr="00BB450A" w:rsidRDefault="00C86753" w:rsidP="00BB450A">
            <w:pPr>
              <w:spacing w:after="0" w:line="240" w:lineRule="auto"/>
              <w:jc w:val="center"/>
              <w:rPr>
                <w:rFonts w:ascii="Calibri" w:hAnsi="Calibri" w:cs="Calibri"/>
                <w:color w:val="9C6500"/>
                <w:sz w:val="20"/>
                <w:szCs w:val="20"/>
              </w:rPr>
            </w:pPr>
            <w:r w:rsidRPr="00BB450A">
              <w:rPr>
                <w:rFonts w:ascii="Calibri" w:hAnsi="Calibri" w:cs="Calibri"/>
                <w:color w:val="9C6500"/>
                <w:sz w:val="20"/>
                <w:szCs w:val="20"/>
              </w:rPr>
              <w:t>40,8%</w:t>
            </w:r>
          </w:p>
        </w:tc>
      </w:tr>
      <w:tr w:rsidR="00C86753" w:rsidRPr="00BB450A" w14:paraId="10FFCC16" w14:textId="3B700339" w:rsidTr="009F0419">
        <w:trPr>
          <w:trHeight w:val="659"/>
        </w:trPr>
        <w:tc>
          <w:tcPr>
            <w:tcW w:w="1262" w:type="dxa"/>
            <w:vAlign w:val="center"/>
          </w:tcPr>
          <w:p w14:paraId="59DF45B7"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7</w:t>
            </w:r>
          </w:p>
        </w:tc>
        <w:tc>
          <w:tcPr>
            <w:tcW w:w="1261" w:type="dxa"/>
            <w:shd w:val="clear" w:color="auto" w:fill="auto"/>
            <w:noWrap/>
            <w:vAlign w:val="center"/>
          </w:tcPr>
          <w:p w14:paraId="658276A3" w14:textId="04E80F7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37,9</w:t>
            </w:r>
          </w:p>
        </w:tc>
        <w:tc>
          <w:tcPr>
            <w:tcW w:w="1305" w:type="dxa"/>
            <w:shd w:val="clear" w:color="auto" w:fill="auto"/>
            <w:noWrap/>
            <w:vAlign w:val="center"/>
          </w:tcPr>
          <w:p w14:paraId="590E4067" w14:textId="55A589A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5,3</w:t>
            </w:r>
          </w:p>
        </w:tc>
        <w:tc>
          <w:tcPr>
            <w:tcW w:w="1231" w:type="dxa"/>
            <w:shd w:val="clear" w:color="auto" w:fill="auto"/>
            <w:noWrap/>
            <w:vAlign w:val="center"/>
          </w:tcPr>
          <w:p w14:paraId="12C98C8F" w14:textId="4A9F2542"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108,2</w:t>
            </w:r>
          </w:p>
        </w:tc>
        <w:tc>
          <w:tcPr>
            <w:tcW w:w="1691" w:type="dxa"/>
            <w:shd w:val="clear" w:color="auto" w:fill="auto"/>
            <w:noWrap/>
            <w:vAlign w:val="center"/>
          </w:tcPr>
          <w:p w14:paraId="5921F4F5" w14:textId="5665416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31,9%</w:t>
            </w:r>
          </w:p>
        </w:tc>
        <w:tc>
          <w:tcPr>
            <w:tcW w:w="1267" w:type="dxa"/>
            <w:shd w:val="clear" w:color="auto" w:fill="auto"/>
            <w:noWrap/>
            <w:vAlign w:val="center"/>
          </w:tcPr>
          <w:p w14:paraId="06BF3EE3" w14:textId="6A537BA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16,4</w:t>
            </w:r>
          </w:p>
        </w:tc>
        <w:tc>
          <w:tcPr>
            <w:tcW w:w="1267" w:type="dxa"/>
            <w:shd w:val="clear" w:color="auto" w:fill="auto"/>
            <w:noWrap/>
            <w:vAlign w:val="center"/>
          </w:tcPr>
          <w:p w14:paraId="71DC42CF" w14:textId="1FBC3BD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78,6%</w:t>
            </w:r>
          </w:p>
        </w:tc>
        <w:tc>
          <w:tcPr>
            <w:tcW w:w="1065" w:type="dxa"/>
            <w:shd w:val="clear" w:color="auto" w:fill="auto"/>
            <w:noWrap/>
            <w:vAlign w:val="center"/>
          </w:tcPr>
          <w:p w14:paraId="29FBEFD1" w14:textId="1350967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2,1</w:t>
            </w:r>
          </w:p>
        </w:tc>
        <w:tc>
          <w:tcPr>
            <w:tcW w:w="1133" w:type="dxa"/>
            <w:shd w:val="clear" w:color="auto" w:fill="auto"/>
            <w:noWrap/>
            <w:vAlign w:val="center"/>
          </w:tcPr>
          <w:p w14:paraId="412BFF11" w14:textId="15A8907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1,36</w:t>
            </w:r>
          </w:p>
        </w:tc>
        <w:tc>
          <w:tcPr>
            <w:tcW w:w="981" w:type="dxa"/>
            <w:shd w:val="clear" w:color="auto" w:fill="auto"/>
            <w:noWrap/>
            <w:vAlign w:val="center"/>
          </w:tcPr>
          <w:p w14:paraId="4FE4F65B" w14:textId="0940507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0,37</w:t>
            </w:r>
          </w:p>
        </w:tc>
        <w:tc>
          <w:tcPr>
            <w:tcW w:w="1056" w:type="dxa"/>
            <w:shd w:val="clear" w:color="auto" w:fill="auto"/>
            <w:noWrap/>
            <w:vAlign w:val="center"/>
          </w:tcPr>
          <w:p w14:paraId="1DCBF054" w14:textId="035B186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33CF963E" w14:textId="58C506D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1,05</w:t>
            </w:r>
          </w:p>
        </w:tc>
        <w:tc>
          <w:tcPr>
            <w:tcW w:w="1479" w:type="dxa"/>
            <w:shd w:val="clear" w:color="auto" w:fill="FFFFFF" w:themeFill="background1"/>
            <w:vAlign w:val="center"/>
          </w:tcPr>
          <w:p w14:paraId="3DC38631" w14:textId="19A3EF2D"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95,7%</w:t>
            </w:r>
          </w:p>
        </w:tc>
        <w:tc>
          <w:tcPr>
            <w:tcW w:w="1057" w:type="dxa"/>
            <w:shd w:val="clear" w:color="auto" w:fill="FFFFFF" w:themeFill="background1"/>
            <w:vAlign w:val="center"/>
          </w:tcPr>
          <w:p w14:paraId="2D425180" w14:textId="411B4400"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5,02</w:t>
            </w:r>
          </w:p>
        </w:tc>
        <w:tc>
          <w:tcPr>
            <w:tcW w:w="1269" w:type="dxa"/>
            <w:shd w:val="clear" w:color="auto" w:fill="FFFFFF" w:themeFill="background1"/>
            <w:vAlign w:val="center"/>
          </w:tcPr>
          <w:p w14:paraId="099375BD" w14:textId="314699E6"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0,0%</w:t>
            </w:r>
          </w:p>
        </w:tc>
        <w:tc>
          <w:tcPr>
            <w:tcW w:w="1267" w:type="dxa"/>
            <w:shd w:val="clear" w:color="auto" w:fill="FFFFFF" w:themeFill="background1"/>
            <w:vAlign w:val="center"/>
          </w:tcPr>
          <w:p w14:paraId="278535BC" w14:textId="7C8AE3FE"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6,6%</w:t>
            </w:r>
          </w:p>
        </w:tc>
        <w:tc>
          <w:tcPr>
            <w:tcW w:w="1267" w:type="dxa"/>
            <w:shd w:val="clear" w:color="auto" w:fill="FFFFFF" w:themeFill="background1"/>
            <w:vAlign w:val="center"/>
          </w:tcPr>
          <w:p w14:paraId="53387EEB" w14:textId="28E74195"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66,6%</w:t>
            </w:r>
          </w:p>
        </w:tc>
      </w:tr>
      <w:tr w:rsidR="00C86753" w:rsidRPr="00BB450A" w14:paraId="101C1967" w14:textId="3969D5B6" w:rsidTr="009F0419">
        <w:trPr>
          <w:trHeight w:val="659"/>
        </w:trPr>
        <w:tc>
          <w:tcPr>
            <w:tcW w:w="1262" w:type="dxa"/>
            <w:vAlign w:val="center"/>
          </w:tcPr>
          <w:p w14:paraId="40452A01"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8</w:t>
            </w:r>
          </w:p>
        </w:tc>
        <w:tc>
          <w:tcPr>
            <w:tcW w:w="1261" w:type="dxa"/>
            <w:shd w:val="clear" w:color="auto" w:fill="auto"/>
            <w:noWrap/>
            <w:vAlign w:val="center"/>
          </w:tcPr>
          <w:p w14:paraId="3869432D" w14:textId="058AB98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39,1</w:t>
            </w:r>
          </w:p>
        </w:tc>
        <w:tc>
          <w:tcPr>
            <w:tcW w:w="1305" w:type="dxa"/>
            <w:shd w:val="clear" w:color="auto" w:fill="auto"/>
            <w:noWrap/>
            <w:vAlign w:val="center"/>
          </w:tcPr>
          <w:p w14:paraId="3942F4E2" w14:textId="35FC30D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1,3</w:t>
            </w:r>
          </w:p>
        </w:tc>
        <w:tc>
          <w:tcPr>
            <w:tcW w:w="1231" w:type="dxa"/>
            <w:shd w:val="clear" w:color="auto" w:fill="auto"/>
            <w:noWrap/>
            <w:vAlign w:val="center"/>
          </w:tcPr>
          <w:p w14:paraId="58B94C48" w14:textId="26EB1FF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161,8</w:t>
            </w:r>
          </w:p>
        </w:tc>
        <w:tc>
          <w:tcPr>
            <w:tcW w:w="1691" w:type="dxa"/>
            <w:shd w:val="clear" w:color="auto" w:fill="auto"/>
            <w:noWrap/>
            <w:vAlign w:val="center"/>
          </w:tcPr>
          <w:p w14:paraId="57B03940" w14:textId="253641D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0,0%</w:t>
            </w:r>
          </w:p>
        </w:tc>
        <w:tc>
          <w:tcPr>
            <w:tcW w:w="1267" w:type="dxa"/>
            <w:shd w:val="clear" w:color="auto" w:fill="auto"/>
            <w:noWrap/>
            <w:vAlign w:val="center"/>
          </w:tcPr>
          <w:p w14:paraId="1E9136F3" w14:textId="7EBB2B80"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15,2</w:t>
            </w:r>
          </w:p>
        </w:tc>
        <w:tc>
          <w:tcPr>
            <w:tcW w:w="1267" w:type="dxa"/>
            <w:shd w:val="clear" w:color="auto" w:fill="auto"/>
            <w:noWrap/>
            <w:vAlign w:val="center"/>
          </w:tcPr>
          <w:p w14:paraId="43F5D4EE" w14:textId="6D80BA8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52,0%</w:t>
            </w:r>
          </w:p>
        </w:tc>
        <w:tc>
          <w:tcPr>
            <w:tcW w:w="1065" w:type="dxa"/>
            <w:shd w:val="clear" w:color="auto" w:fill="auto"/>
            <w:noWrap/>
            <w:vAlign w:val="center"/>
          </w:tcPr>
          <w:p w14:paraId="48F68155" w14:textId="7E80653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2,7</w:t>
            </w:r>
          </w:p>
        </w:tc>
        <w:tc>
          <w:tcPr>
            <w:tcW w:w="1133" w:type="dxa"/>
            <w:shd w:val="clear" w:color="auto" w:fill="auto"/>
            <w:noWrap/>
            <w:vAlign w:val="center"/>
          </w:tcPr>
          <w:p w14:paraId="33CC6FAC" w14:textId="1EB8EF2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1,21</w:t>
            </w:r>
          </w:p>
        </w:tc>
        <w:tc>
          <w:tcPr>
            <w:tcW w:w="981" w:type="dxa"/>
            <w:shd w:val="clear" w:color="auto" w:fill="auto"/>
            <w:noWrap/>
            <w:vAlign w:val="center"/>
          </w:tcPr>
          <w:p w14:paraId="44E4F280" w14:textId="4E0C85BF"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0,24</w:t>
            </w:r>
          </w:p>
        </w:tc>
        <w:tc>
          <w:tcPr>
            <w:tcW w:w="1056" w:type="dxa"/>
            <w:shd w:val="clear" w:color="auto" w:fill="auto"/>
            <w:noWrap/>
            <w:vAlign w:val="center"/>
          </w:tcPr>
          <w:p w14:paraId="1E37EA40" w14:textId="5173D0B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6500"/>
                <w:sz w:val="20"/>
                <w:szCs w:val="20"/>
              </w:rPr>
              <w:t>0,00</w:t>
            </w:r>
          </w:p>
        </w:tc>
        <w:tc>
          <w:tcPr>
            <w:tcW w:w="1057" w:type="dxa"/>
            <w:shd w:val="clear" w:color="auto" w:fill="auto"/>
            <w:noWrap/>
            <w:vAlign w:val="center"/>
          </w:tcPr>
          <w:p w14:paraId="6222533E" w14:textId="631BF97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59E061FD" w14:textId="433F22E7"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97,5%</w:t>
            </w:r>
          </w:p>
        </w:tc>
        <w:tc>
          <w:tcPr>
            <w:tcW w:w="1057" w:type="dxa"/>
            <w:shd w:val="clear" w:color="auto" w:fill="FFFFFF" w:themeFill="background1"/>
            <w:vAlign w:val="center"/>
          </w:tcPr>
          <w:p w14:paraId="21954144" w14:textId="682AC05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5700"/>
                <w:sz w:val="20"/>
                <w:szCs w:val="20"/>
              </w:rPr>
              <w:t>6,41</w:t>
            </w:r>
          </w:p>
        </w:tc>
        <w:tc>
          <w:tcPr>
            <w:tcW w:w="1269" w:type="dxa"/>
            <w:shd w:val="clear" w:color="auto" w:fill="FFFFFF" w:themeFill="background1"/>
            <w:vAlign w:val="center"/>
          </w:tcPr>
          <w:p w14:paraId="3B9DCB8E" w14:textId="77598680" w:rsidR="00C86753" w:rsidRPr="00BB450A" w:rsidRDefault="00C86753" w:rsidP="00BB450A">
            <w:pPr>
              <w:spacing w:after="0" w:line="240" w:lineRule="auto"/>
              <w:jc w:val="center"/>
              <w:rPr>
                <w:rFonts w:ascii="Calibri" w:hAnsi="Calibri" w:cs="Calibri"/>
                <w:color w:val="9C5700"/>
                <w:sz w:val="20"/>
                <w:szCs w:val="20"/>
              </w:rPr>
            </w:pPr>
            <w:r w:rsidRPr="00BB450A">
              <w:rPr>
                <w:rFonts w:ascii="Calibri" w:hAnsi="Calibri" w:cs="Calibri"/>
                <w:color w:val="000000"/>
                <w:sz w:val="20"/>
                <w:szCs w:val="20"/>
              </w:rPr>
              <w:t>9,1%</w:t>
            </w:r>
          </w:p>
        </w:tc>
        <w:tc>
          <w:tcPr>
            <w:tcW w:w="1267" w:type="dxa"/>
            <w:shd w:val="clear" w:color="auto" w:fill="FFFFFF" w:themeFill="background1"/>
            <w:vAlign w:val="center"/>
          </w:tcPr>
          <w:p w14:paraId="7A80BC4A" w14:textId="4089C6D3" w:rsidR="00C86753" w:rsidRPr="00BB450A" w:rsidRDefault="00C86753" w:rsidP="00BB450A">
            <w:pPr>
              <w:spacing w:after="0" w:line="240" w:lineRule="auto"/>
              <w:jc w:val="center"/>
              <w:rPr>
                <w:rFonts w:ascii="Calibri" w:hAnsi="Calibri" w:cs="Calibri"/>
                <w:color w:val="9C5700"/>
                <w:sz w:val="20"/>
                <w:szCs w:val="20"/>
              </w:rPr>
            </w:pPr>
            <w:r w:rsidRPr="00BB450A">
              <w:rPr>
                <w:rFonts w:ascii="Calibri" w:hAnsi="Calibri" w:cs="Calibri"/>
                <w:color w:val="000000"/>
                <w:sz w:val="20"/>
                <w:szCs w:val="20"/>
              </w:rPr>
              <w:t>5,3%</w:t>
            </w:r>
          </w:p>
        </w:tc>
        <w:tc>
          <w:tcPr>
            <w:tcW w:w="1267" w:type="dxa"/>
            <w:shd w:val="clear" w:color="auto" w:fill="FFFFFF" w:themeFill="background1"/>
            <w:vAlign w:val="center"/>
          </w:tcPr>
          <w:p w14:paraId="2C3886E1" w14:textId="4ACBA79A"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9C6500"/>
                <w:sz w:val="20"/>
                <w:szCs w:val="20"/>
              </w:rPr>
              <w:t>31,7%</w:t>
            </w:r>
          </w:p>
        </w:tc>
      </w:tr>
      <w:tr w:rsidR="00C86753" w:rsidRPr="00BB450A" w14:paraId="2D09C6CC" w14:textId="0F9B1E76" w:rsidTr="009F0419">
        <w:trPr>
          <w:trHeight w:val="659"/>
        </w:trPr>
        <w:tc>
          <w:tcPr>
            <w:tcW w:w="1262" w:type="dxa"/>
            <w:vAlign w:val="center"/>
          </w:tcPr>
          <w:p w14:paraId="21074CE0"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Obszar 9</w:t>
            </w:r>
          </w:p>
        </w:tc>
        <w:tc>
          <w:tcPr>
            <w:tcW w:w="1261" w:type="dxa"/>
            <w:shd w:val="clear" w:color="auto" w:fill="auto"/>
            <w:noWrap/>
            <w:vAlign w:val="center"/>
          </w:tcPr>
          <w:p w14:paraId="301CF9A7" w14:textId="2D88994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44,4</w:t>
            </w:r>
          </w:p>
        </w:tc>
        <w:tc>
          <w:tcPr>
            <w:tcW w:w="1305" w:type="dxa"/>
            <w:shd w:val="clear" w:color="auto" w:fill="auto"/>
            <w:noWrap/>
            <w:vAlign w:val="center"/>
          </w:tcPr>
          <w:p w14:paraId="62A2520F" w14:textId="6C6D90F5"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3,2</w:t>
            </w:r>
          </w:p>
        </w:tc>
        <w:tc>
          <w:tcPr>
            <w:tcW w:w="1231" w:type="dxa"/>
            <w:shd w:val="clear" w:color="auto" w:fill="auto"/>
            <w:noWrap/>
            <w:vAlign w:val="center"/>
          </w:tcPr>
          <w:p w14:paraId="0832F3DA" w14:textId="425F087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193,3</w:t>
            </w:r>
          </w:p>
        </w:tc>
        <w:tc>
          <w:tcPr>
            <w:tcW w:w="1691" w:type="dxa"/>
            <w:shd w:val="clear" w:color="auto" w:fill="auto"/>
            <w:noWrap/>
            <w:vAlign w:val="center"/>
          </w:tcPr>
          <w:p w14:paraId="25C1A2FA" w14:textId="52D52BBA"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24,3%</w:t>
            </w:r>
          </w:p>
        </w:tc>
        <w:tc>
          <w:tcPr>
            <w:tcW w:w="1267" w:type="dxa"/>
            <w:shd w:val="clear" w:color="auto" w:fill="auto"/>
            <w:noWrap/>
            <w:vAlign w:val="center"/>
          </w:tcPr>
          <w:p w14:paraId="10960DD1" w14:textId="37BAF60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14,8</w:t>
            </w:r>
          </w:p>
        </w:tc>
        <w:tc>
          <w:tcPr>
            <w:tcW w:w="1267" w:type="dxa"/>
            <w:shd w:val="clear" w:color="auto" w:fill="auto"/>
            <w:noWrap/>
            <w:vAlign w:val="center"/>
          </w:tcPr>
          <w:p w14:paraId="679CB8DB" w14:textId="1A7DE628"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78,6%</w:t>
            </w:r>
          </w:p>
        </w:tc>
        <w:tc>
          <w:tcPr>
            <w:tcW w:w="1065" w:type="dxa"/>
            <w:shd w:val="clear" w:color="auto" w:fill="auto"/>
            <w:noWrap/>
            <w:vAlign w:val="center"/>
          </w:tcPr>
          <w:p w14:paraId="026C90AA" w14:textId="6AF33E0E"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3,2</w:t>
            </w:r>
          </w:p>
        </w:tc>
        <w:tc>
          <w:tcPr>
            <w:tcW w:w="1133" w:type="dxa"/>
            <w:shd w:val="clear" w:color="auto" w:fill="auto"/>
            <w:noWrap/>
            <w:vAlign w:val="center"/>
          </w:tcPr>
          <w:p w14:paraId="19F67AD7" w14:textId="10A0A1C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1,40</w:t>
            </w:r>
          </w:p>
        </w:tc>
        <w:tc>
          <w:tcPr>
            <w:tcW w:w="981" w:type="dxa"/>
            <w:shd w:val="clear" w:color="auto" w:fill="auto"/>
            <w:noWrap/>
            <w:vAlign w:val="center"/>
          </w:tcPr>
          <w:p w14:paraId="1FD33C9D" w14:textId="4B22EF2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0,18</w:t>
            </w:r>
          </w:p>
        </w:tc>
        <w:tc>
          <w:tcPr>
            <w:tcW w:w="1056" w:type="dxa"/>
            <w:shd w:val="clear" w:color="auto" w:fill="auto"/>
            <w:noWrap/>
            <w:vAlign w:val="center"/>
          </w:tcPr>
          <w:p w14:paraId="05C9077D" w14:textId="163D8190"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000000"/>
                <w:sz w:val="20"/>
                <w:szCs w:val="20"/>
              </w:rPr>
              <w:t>0,06</w:t>
            </w:r>
          </w:p>
        </w:tc>
        <w:tc>
          <w:tcPr>
            <w:tcW w:w="1057" w:type="dxa"/>
            <w:shd w:val="clear" w:color="auto" w:fill="auto"/>
            <w:noWrap/>
            <w:vAlign w:val="center"/>
          </w:tcPr>
          <w:p w14:paraId="0C30FF95" w14:textId="50A0355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color w:val="9C5700"/>
                <w:sz w:val="20"/>
                <w:szCs w:val="20"/>
              </w:rPr>
              <w:t>0,00</w:t>
            </w:r>
          </w:p>
        </w:tc>
        <w:tc>
          <w:tcPr>
            <w:tcW w:w="1479" w:type="dxa"/>
            <w:shd w:val="clear" w:color="auto" w:fill="FFFFFF" w:themeFill="background1"/>
            <w:vAlign w:val="center"/>
          </w:tcPr>
          <w:p w14:paraId="4EC9C14F" w14:textId="2D2B6E7A"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97,2%</w:t>
            </w:r>
          </w:p>
        </w:tc>
        <w:tc>
          <w:tcPr>
            <w:tcW w:w="1057" w:type="dxa"/>
            <w:shd w:val="clear" w:color="auto" w:fill="FFFFFF" w:themeFill="background1"/>
            <w:vAlign w:val="center"/>
          </w:tcPr>
          <w:p w14:paraId="6A7FE44E" w14:textId="7639FB4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2,37</w:t>
            </w:r>
          </w:p>
        </w:tc>
        <w:tc>
          <w:tcPr>
            <w:tcW w:w="1269" w:type="dxa"/>
            <w:shd w:val="clear" w:color="auto" w:fill="FFFFFF" w:themeFill="background1"/>
            <w:vAlign w:val="center"/>
          </w:tcPr>
          <w:p w14:paraId="46D3EDCF" w14:textId="009D5CE8"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0,0%</w:t>
            </w:r>
          </w:p>
        </w:tc>
        <w:tc>
          <w:tcPr>
            <w:tcW w:w="1267" w:type="dxa"/>
            <w:shd w:val="clear" w:color="auto" w:fill="FFFFFF" w:themeFill="background1"/>
            <w:vAlign w:val="center"/>
          </w:tcPr>
          <w:p w14:paraId="029BC605" w14:textId="3001D200"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5,3%</w:t>
            </w:r>
          </w:p>
        </w:tc>
        <w:tc>
          <w:tcPr>
            <w:tcW w:w="1267" w:type="dxa"/>
            <w:shd w:val="clear" w:color="auto" w:fill="FFFFFF" w:themeFill="background1"/>
            <w:vAlign w:val="center"/>
          </w:tcPr>
          <w:p w14:paraId="4CEC5B99" w14:textId="01E99AD0"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color w:val="000000"/>
                <w:sz w:val="20"/>
                <w:szCs w:val="20"/>
              </w:rPr>
              <w:t>60,8%</w:t>
            </w:r>
          </w:p>
        </w:tc>
      </w:tr>
      <w:tr w:rsidR="00C86753" w:rsidRPr="00BB450A" w14:paraId="491C5A7B" w14:textId="2282E868" w:rsidTr="009F0419">
        <w:trPr>
          <w:trHeight w:val="659"/>
        </w:trPr>
        <w:tc>
          <w:tcPr>
            <w:tcW w:w="1262" w:type="dxa"/>
            <w:vAlign w:val="center"/>
          </w:tcPr>
          <w:p w14:paraId="6B1C4471" w14:textId="77777777"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Średnia</w:t>
            </w:r>
          </w:p>
        </w:tc>
        <w:tc>
          <w:tcPr>
            <w:tcW w:w="1261" w:type="dxa"/>
            <w:shd w:val="clear" w:color="auto" w:fill="auto"/>
            <w:noWrap/>
            <w:vAlign w:val="center"/>
          </w:tcPr>
          <w:p w14:paraId="367A9611" w14:textId="56FB5EA1"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53,7</w:t>
            </w:r>
          </w:p>
        </w:tc>
        <w:tc>
          <w:tcPr>
            <w:tcW w:w="1305" w:type="dxa"/>
            <w:shd w:val="clear" w:color="auto" w:fill="auto"/>
            <w:noWrap/>
            <w:vAlign w:val="center"/>
          </w:tcPr>
          <w:p w14:paraId="17DBDD20" w14:textId="046A1B16"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0,1</w:t>
            </w:r>
          </w:p>
        </w:tc>
        <w:tc>
          <w:tcPr>
            <w:tcW w:w="1231" w:type="dxa"/>
            <w:shd w:val="clear" w:color="auto" w:fill="auto"/>
            <w:noWrap/>
            <w:vAlign w:val="center"/>
          </w:tcPr>
          <w:p w14:paraId="68BECB05" w14:textId="759DD13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117,9</w:t>
            </w:r>
          </w:p>
        </w:tc>
        <w:tc>
          <w:tcPr>
            <w:tcW w:w="1691" w:type="dxa"/>
            <w:shd w:val="clear" w:color="auto" w:fill="auto"/>
            <w:noWrap/>
            <w:vAlign w:val="center"/>
          </w:tcPr>
          <w:p w14:paraId="7A7F7A12" w14:textId="4270FE7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20,6%</w:t>
            </w:r>
          </w:p>
        </w:tc>
        <w:tc>
          <w:tcPr>
            <w:tcW w:w="1267" w:type="dxa"/>
            <w:shd w:val="clear" w:color="auto" w:fill="auto"/>
            <w:noWrap/>
            <w:vAlign w:val="center"/>
          </w:tcPr>
          <w:p w14:paraId="077AFD07" w14:textId="7D6A8749"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15,6</w:t>
            </w:r>
          </w:p>
        </w:tc>
        <w:tc>
          <w:tcPr>
            <w:tcW w:w="1267" w:type="dxa"/>
            <w:shd w:val="clear" w:color="auto" w:fill="auto"/>
            <w:noWrap/>
            <w:vAlign w:val="center"/>
          </w:tcPr>
          <w:p w14:paraId="1449AC05" w14:textId="7AD4E65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64,1%</w:t>
            </w:r>
          </w:p>
        </w:tc>
        <w:tc>
          <w:tcPr>
            <w:tcW w:w="1065" w:type="dxa"/>
            <w:shd w:val="clear" w:color="auto" w:fill="auto"/>
            <w:noWrap/>
            <w:vAlign w:val="center"/>
          </w:tcPr>
          <w:p w14:paraId="6958F150" w14:textId="54967EE3"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2,8</w:t>
            </w:r>
          </w:p>
        </w:tc>
        <w:tc>
          <w:tcPr>
            <w:tcW w:w="1133" w:type="dxa"/>
            <w:shd w:val="clear" w:color="auto" w:fill="auto"/>
            <w:noWrap/>
            <w:vAlign w:val="center"/>
          </w:tcPr>
          <w:p w14:paraId="142E7E6E" w14:textId="2C8EA31B"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2,62</w:t>
            </w:r>
          </w:p>
        </w:tc>
        <w:tc>
          <w:tcPr>
            <w:tcW w:w="981" w:type="dxa"/>
            <w:shd w:val="clear" w:color="auto" w:fill="auto"/>
            <w:noWrap/>
            <w:vAlign w:val="center"/>
          </w:tcPr>
          <w:p w14:paraId="56B4F8CF" w14:textId="296B005C"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0,26</w:t>
            </w:r>
          </w:p>
        </w:tc>
        <w:tc>
          <w:tcPr>
            <w:tcW w:w="1056" w:type="dxa"/>
            <w:shd w:val="clear" w:color="auto" w:fill="auto"/>
            <w:noWrap/>
            <w:vAlign w:val="center"/>
          </w:tcPr>
          <w:p w14:paraId="77B9F589" w14:textId="08F98A3D"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0,05</w:t>
            </w:r>
          </w:p>
        </w:tc>
        <w:tc>
          <w:tcPr>
            <w:tcW w:w="1057" w:type="dxa"/>
            <w:shd w:val="clear" w:color="auto" w:fill="auto"/>
            <w:noWrap/>
            <w:vAlign w:val="center"/>
          </w:tcPr>
          <w:p w14:paraId="340D8EE4" w14:textId="6838FE34" w:rsidR="00C86753" w:rsidRPr="00BB450A" w:rsidRDefault="00C86753" w:rsidP="00BB450A">
            <w:pPr>
              <w:spacing w:after="0" w:line="240" w:lineRule="auto"/>
              <w:jc w:val="center"/>
              <w:rPr>
                <w:rFonts w:eastAsia="Times New Roman" w:cstheme="minorHAnsi"/>
                <w:sz w:val="20"/>
                <w:szCs w:val="20"/>
                <w:lang w:eastAsia="pl-PL"/>
              </w:rPr>
            </w:pPr>
            <w:r w:rsidRPr="00BB450A">
              <w:rPr>
                <w:rFonts w:ascii="Calibri" w:hAnsi="Calibri" w:cs="Calibri"/>
                <w:b/>
                <w:bCs/>
                <w:color w:val="000000"/>
                <w:sz w:val="20"/>
                <w:szCs w:val="20"/>
              </w:rPr>
              <w:t>0,79</w:t>
            </w:r>
          </w:p>
        </w:tc>
        <w:tc>
          <w:tcPr>
            <w:tcW w:w="1479" w:type="dxa"/>
            <w:shd w:val="clear" w:color="auto" w:fill="FFFFFF" w:themeFill="background1"/>
            <w:vAlign w:val="center"/>
          </w:tcPr>
          <w:p w14:paraId="072FA011" w14:textId="6D7D0BF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b/>
                <w:bCs/>
                <w:color w:val="000000"/>
                <w:sz w:val="20"/>
                <w:szCs w:val="20"/>
              </w:rPr>
              <w:t>95,7%</w:t>
            </w:r>
          </w:p>
        </w:tc>
        <w:tc>
          <w:tcPr>
            <w:tcW w:w="1057" w:type="dxa"/>
            <w:shd w:val="clear" w:color="auto" w:fill="FFFFFF" w:themeFill="background1"/>
            <w:vAlign w:val="center"/>
          </w:tcPr>
          <w:p w14:paraId="42567B0C" w14:textId="7142202F" w:rsidR="00C86753" w:rsidRPr="00BB450A" w:rsidRDefault="00C86753" w:rsidP="00BB450A">
            <w:pPr>
              <w:spacing w:after="0" w:line="240" w:lineRule="auto"/>
              <w:jc w:val="center"/>
              <w:rPr>
                <w:rFonts w:ascii="Calibri" w:hAnsi="Calibri" w:cs="Calibri"/>
                <w:color w:val="000000"/>
                <w:sz w:val="20"/>
                <w:szCs w:val="20"/>
              </w:rPr>
            </w:pPr>
            <w:r w:rsidRPr="00BB450A">
              <w:rPr>
                <w:rFonts w:ascii="Calibri" w:hAnsi="Calibri" w:cs="Calibri"/>
                <w:b/>
                <w:bCs/>
                <w:color w:val="000000"/>
                <w:sz w:val="20"/>
                <w:szCs w:val="20"/>
              </w:rPr>
              <w:t>5,71</w:t>
            </w:r>
          </w:p>
        </w:tc>
        <w:tc>
          <w:tcPr>
            <w:tcW w:w="1269" w:type="dxa"/>
            <w:shd w:val="clear" w:color="auto" w:fill="FFFFFF" w:themeFill="background1"/>
            <w:vAlign w:val="center"/>
          </w:tcPr>
          <w:p w14:paraId="6276694E" w14:textId="50E219CD" w:rsidR="00C86753" w:rsidRPr="00BB450A" w:rsidRDefault="00C86753" w:rsidP="00BB450A">
            <w:pPr>
              <w:spacing w:after="0" w:line="240" w:lineRule="auto"/>
              <w:jc w:val="center"/>
              <w:rPr>
                <w:rFonts w:ascii="Calibri" w:hAnsi="Calibri" w:cs="Calibri"/>
                <w:b/>
                <w:bCs/>
                <w:color w:val="000000"/>
                <w:sz w:val="20"/>
                <w:szCs w:val="20"/>
              </w:rPr>
            </w:pPr>
            <w:r w:rsidRPr="00BB450A">
              <w:rPr>
                <w:rFonts w:ascii="Calibri" w:hAnsi="Calibri" w:cs="Calibri"/>
                <w:b/>
                <w:bCs/>
                <w:color w:val="000000"/>
                <w:sz w:val="20"/>
                <w:szCs w:val="20"/>
              </w:rPr>
              <w:t>9,1%</w:t>
            </w:r>
          </w:p>
        </w:tc>
        <w:tc>
          <w:tcPr>
            <w:tcW w:w="1267" w:type="dxa"/>
            <w:shd w:val="clear" w:color="auto" w:fill="FFFFFF" w:themeFill="background1"/>
            <w:vAlign w:val="center"/>
          </w:tcPr>
          <w:p w14:paraId="337583D9" w14:textId="0D049D9D" w:rsidR="00C86753" w:rsidRPr="00BB450A" w:rsidRDefault="00C86753" w:rsidP="00BB450A">
            <w:pPr>
              <w:spacing w:after="0" w:line="240" w:lineRule="auto"/>
              <w:jc w:val="center"/>
              <w:rPr>
                <w:rFonts w:ascii="Calibri" w:hAnsi="Calibri" w:cs="Calibri"/>
                <w:b/>
                <w:bCs/>
                <w:color w:val="000000"/>
                <w:sz w:val="20"/>
                <w:szCs w:val="20"/>
              </w:rPr>
            </w:pPr>
            <w:r w:rsidRPr="00BB450A">
              <w:rPr>
                <w:rFonts w:ascii="Calibri" w:hAnsi="Calibri" w:cs="Calibri"/>
                <w:b/>
                <w:bCs/>
                <w:color w:val="000000"/>
                <w:sz w:val="20"/>
                <w:szCs w:val="20"/>
              </w:rPr>
              <w:t>9,1%</w:t>
            </w:r>
          </w:p>
        </w:tc>
        <w:tc>
          <w:tcPr>
            <w:tcW w:w="1267" w:type="dxa"/>
            <w:shd w:val="clear" w:color="auto" w:fill="FFFFFF" w:themeFill="background1"/>
            <w:vAlign w:val="center"/>
          </w:tcPr>
          <w:p w14:paraId="131A9FDF" w14:textId="79E4C532" w:rsidR="00C86753" w:rsidRPr="00BB450A" w:rsidRDefault="00C86753" w:rsidP="00BB450A">
            <w:pPr>
              <w:spacing w:after="0" w:line="240" w:lineRule="auto"/>
              <w:jc w:val="center"/>
              <w:rPr>
                <w:rFonts w:ascii="Calibri" w:hAnsi="Calibri" w:cs="Calibri"/>
                <w:b/>
                <w:bCs/>
                <w:color w:val="000000"/>
                <w:sz w:val="20"/>
                <w:szCs w:val="20"/>
              </w:rPr>
            </w:pPr>
            <w:r w:rsidRPr="00BB450A">
              <w:rPr>
                <w:rFonts w:ascii="Calibri" w:hAnsi="Calibri" w:cs="Calibri"/>
                <w:b/>
                <w:bCs/>
                <w:color w:val="000000"/>
                <w:sz w:val="20"/>
                <w:szCs w:val="20"/>
              </w:rPr>
              <w:t>42,5%</w:t>
            </w:r>
          </w:p>
        </w:tc>
      </w:tr>
    </w:tbl>
    <w:p w14:paraId="6E942E51" w14:textId="77777777" w:rsidR="007D2E62" w:rsidRDefault="007D2E62" w:rsidP="007D2E62">
      <w:pPr>
        <w:pStyle w:val="Legenda"/>
      </w:pPr>
      <w:r>
        <w:t>Źródło: opracowanie własne</w:t>
      </w:r>
    </w:p>
    <w:p w14:paraId="5D33BB3A" w14:textId="750226B7" w:rsidR="007D2E62" w:rsidRDefault="007D2E62" w:rsidP="007D2E62"/>
    <w:p w14:paraId="6BB51489" w14:textId="1CE1B81E" w:rsidR="00C86753" w:rsidRPr="007D2E62" w:rsidRDefault="007D2E62" w:rsidP="007D2E62">
      <w:pPr>
        <w:tabs>
          <w:tab w:val="left" w:pos="841"/>
        </w:tabs>
        <w:sectPr w:rsidR="00C86753" w:rsidRPr="007D2E62" w:rsidSect="00BB450A">
          <w:pgSz w:w="23814" w:h="16839" w:orient="landscape" w:code="8"/>
          <w:pgMar w:top="1418" w:right="1418" w:bottom="1418" w:left="1418" w:header="709" w:footer="709" w:gutter="0"/>
          <w:cols w:space="708"/>
          <w:docGrid w:linePitch="360"/>
        </w:sectPr>
      </w:pPr>
      <w:r>
        <w:tab/>
      </w:r>
    </w:p>
    <w:p w14:paraId="2F78F122" w14:textId="4A46487C" w:rsidR="00EA7DA0" w:rsidRPr="00EA7DA0" w:rsidRDefault="00BB450A" w:rsidP="001E30E9">
      <w:pPr>
        <w:pStyle w:val="Nagwek1"/>
      </w:pPr>
      <w:bookmarkStart w:id="72" w:name="_Toc132102641"/>
      <w:r>
        <w:t xml:space="preserve">5. </w:t>
      </w:r>
      <w:r w:rsidR="00EA7DA0" w:rsidRPr="00EA7DA0">
        <w:t>Wyznaczenie obszaru zdegradow</w:t>
      </w:r>
      <w:r w:rsidR="00EA7DA0">
        <w:t>anego i obszaru rewitalizacji</w:t>
      </w:r>
      <w:bookmarkEnd w:id="72"/>
    </w:p>
    <w:p w14:paraId="1F3255A1" w14:textId="2608EE3D" w:rsidR="00C86753" w:rsidRDefault="00C82109" w:rsidP="00542D9B">
      <w:pPr>
        <w:spacing w:before="240" w:line="360" w:lineRule="auto"/>
        <w:jc w:val="both"/>
      </w:pPr>
      <w:r>
        <w:t>Realizacja kompleksowych działań rewitalizacyjnych</w:t>
      </w:r>
      <w:r w:rsidR="00C86753" w:rsidRPr="003629DA">
        <w:t xml:space="preserve"> ma na celu wyprowadzanie ze</w:t>
      </w:r>
      <w:r w:rsidR="00C86753">
        <w:t> </w:t>
      </w:r>
      <w:r w:rsidR="00C86753" w:rsidRPr="003629DA">
        <w:t>stanu kryz</w:t>
      </w:r>
      <w:r w:rsidR="00542D9B">
        <w:t>ysowego obszaru zdegradowanego, co</w:t>
      </w:r>
      <w:r w:rsidR="00C86753" w:rsidRPr="003629DA">
        <w:t xml:space="preserve"> następuje poprzez rea</w:t>
      </w:r>
      <w:r>
        <w:t>lizację zintegrowanych działań n</w:t>
      </w:r>
      <w:r w:rsidR="00C86753" w:rsidRPr="003629DA">
        <w:t>a rzecz społeczności lokalnej, przestrzeni oraz gospodarki. Aby można było konsekwentnie realizować zaplanowane działania</w:t>
      </w:r>
      <w:r w:rsidR="00C86753">
        <w:t>,</w:t>
      </w:r>
      <w:r w:rsidR="00C86753" w:rsidRPr="003629DA">
        <w:t xml:space="preserve"> istotne jest właściwe zdefiniowanie obszaru zdegradowanego, a</w:t>
      </w:r>
      <w:r>
        <w:t xml:space="preserve"> później obszaru rewitalizacji, co jest przedmiotem niniejszego opracowania. </w:t>
      </w:r>
    </w:p>
    <w:p w14:paraId="690BC213" w14:textId="77777777" w:rsidR="00C86753" w:rsidRDefault="00C86753" w:rsidP="00BB450A">
      <w:pPr>
        <w:spacing w:after="0" w:line="360" w:lineRule="auto"/>
        <w:jc w:val="both"/>
      </w:pPr>
      <w:r w:rsidRPr="003629DA">
        <w:t>Zgodnie z zapisami ustawy o rewitalizacji</w:t>
      </w:r>
      <w:r>
        <w:t xml:space="preserve"> z dnia 9 października 2015 r., o</w:t>
      </w:r>
      <w:r w:rsidRPr="003629DA">
        <w:t xml:space="preserve">bszar gminy </w:t>
      </w:r>
      <w:r>
        <w:t>znajdujący się w </w:t>
      </w:r>
      <w:r w:rsidRPr="003629DA">
        <w:t>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w:t>
      </w:r>
      <w:r>
        <w:t xml:space="preserve"> </w:t>
      </w:r>
      <w:r w:rsidRPr="003629DA">
        <w:t>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r>
        <w:t xml:space="preserve"> </w:t>
      </w:r>
    </w:p>
    <w:p w14:paraId="032142C6" w14:textId="07A6CDD8" w:rsidR="00C86753" w:rsidRDefault="00C86753" w:rsidP="009F0419">
      <w:pPr>
        <w:pStyle w:val="Akapitzlist"/>
        <w:numPr>
          <w:ilvl w:val="0"/>
          <w:numId w:val="11"/>
        </w:numPr>
        <w:spacing w:line="360" w:lineRule="auto"/>
        <w:ind w:left="714" w:hanging="357"/>
        <w:contextualSpacing w:val="0"/>
        <w:jc w:val="both"/>
      </w:pPr>
      <w:r>
        <w:t>gospodarczych (w szczególności niskiego stopnia przedsiębiorczości, słabej kondycji lokalnych przedsiębiorstw),</w:t>
      </w:r>
    </w:p>
    <w:p w14:paraId="2E0B60AD" w14:textId="129955CD" w:rsidR="00C86753" w:rsidRDefault="00C86753" w:rsidP="009F0419">
      <w:pPr>
        <w:pStyle w:val="Akapitzlist"/>
        <w:numPr>
          <w:ilvl w:val="0"/>
          <w:numId w:val="11"/>
        </w:numPr>
        <w:spacing w:line="360" w:lineRule="auto"/>
        <w:ind w:left="714" w:hanging="357"/>
        <w:contextualSpacing w:val="0"/>
        <w:jc w:val="both"/>
      </w:pPr>
      <w:r>
        <w:t>środowiskowych (w szczególności przekroczenia standardów jakości środowiska, obecności odpadów stwarzających zagrożenie dla życia, zdrowia ludzi lub stanu środowiska),</w:t>
      </w:r>
    </w:p>
    <w:p w14:paraId="05888FEA" w14:textId="44DAD428" w:rsidR="00C86753" w:rsidRDefault="00C86753" w:rsidP="009F0419">
      <w:pPr>
        <w:pStyle w:val="Akapitzlist"/>
        <w:numPr>
          <w:ilvl w:val="0"/>
          <w:numId w:val="11"/>
        </w:numPr>
        <w:spacing w:line="360" w:lineRule="auto"/>
        <w:ind w:left="714" w:hanging="357"/>
        <w:contextualSpacing w:val="0"/>
        <w:jc w:val="both"/>
      </w:pPr>
      <w:r>
        <w:t>przestrzenno-funkcjonalnych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6305BDED" w14:textId="780F04A5" w:rsidR="00C86753" w:rsidRDefault="00C86753" w:rsidP="009F0419">
      <w:pPr>
        <w:pStyle w:val="Akapitzlist"/>
        <w:numPr>
          <w:ilvl w:val="0"/>
          <w:numId w:val="11"/>
        </w:numPr>
        <w:spacing w:line="360" w:lineRule="auto"/>
        <w:ind w:left="714" w:hanging="357"/>
        <w:contextualSpacing w:val="0"/>
        <w:jc w:val="both"/>
      </w:pPr>
      <w:r>
        <w:t>technicznych (w szczególności degradacji stanu techniczneg</w:t>
      </w:r>
      <w:r w:rsidR="009F0419">
        <w:t>o obiektów budowlanych, w tym o </w:t>
      </w:r>
      <w:r>
        <w:t xml:space="preserve">przeznaczeniu mieszkaniowym oraz niefunkcjonowaniu rozwiązań technicznych umożliwiających efektywne korzystanie z obiektów budowlanych, w szczególności w zakresie </w:t>
      </w:r>
      <w:r w:rsidRPr="003629DA">
        <w:t>energooszczędności, ochrony środowiska i zapewniania dostępności osobom ze szczególnymi potrzebami, o których mowa w ustawie z dnia 19 lipca 2019 r. o zapewnianiu dostępności osobom ze szczególnymi potrzebami)</w:t>
      </w:r>
      <w:r>
        <w:t xml:space="preserve">. </w:t>
      </w:r>
    </w:p>
    <w:p w14:paraId="6E541698" w14:textId="77777777" w:rsidR="00C86753" w:rsidRPr="00C75FFF" w:rsidRDefault="00C86753" w:rsidP="00C86753">
      <w:pPr>
        <w:spacing w:line="360" w:lineRule="auto"/>
        <w:jc w:val="both"/>
      </w:pPr>
      <w:r>
        <w:t xml:space="preserve">Zgodnie z art. 10 pkt. 1. Ustawy o rewitalizacji, </w:t>
      </w:r>
      <w:r w:rsidRPr="003629DA">
        <w:rPr>
          <w:i/>
        </w:rPr>
        <w:t>obszar obejmujący całość lub część obszaru zdegradowanego, cechujący się szczególną koncentracją negatywnych</w:t>
      </w:r>
      <w:r>
        <w:rPr>
          <w:i/>
        </w:rPr>
        <w:t xml:space="preserve"> zjawisk, o których mowa art. 9 </w:t>
      </w:r>
      <w:r w:rsidRPr="003629DA">
        <w:rPr>
          <w:i/>
        </w:rPr>
        <w:t>ust.1, na którym z uwagi na istotne znaczenie dla rozwoju lokalnego gmina zamierza prowadzić rewitalizację, wyznacza się jako obszar rewitalizacji.</w:t>
      </w:r>
      <w:r>
        <w:t xml:space="preserve"> Ponadto, zgodnie z art. 10 pkt. 2 </w:t>
      </w:r>
      <w:r w:rsidRPr="003629DA">
        <w:rPr>
          <w:i/>
        </w:rPr>
        <w:t xml:space="preserve">obszar rewitalizacji nie może być większy niż 20% powierzchni gminy oraz zamieszkały przez więcej niż 30% </w:t>
      </w:r>
      <w:r w:rsidRPr="00C75FFF">
        <w:rPr>
          <w:i/>
        </w:rPr>
        <w:t>liczby mieszkańców gminy. Obszar rewitalizacji może być podzielony na podobszary, w tym podobszary nieposiadające ze sobą wspólnych granic</w:t>
      </w:r>
      <w:r w:rsidRPr="00C75FFF">
        <w:t>.</w:t>
      </w:r>
    </w:p>
    <w:p w14:paraId="72F29EA3" w14:textId="77777777" w:rsidR="00475418" w:rsidRDefault="00C75FFF" w:rsidP="00C75FFF">
      <w:pPr>
        <w:spacing w:line="360" w:lineRule="auto"/>
        <w:jc w:val="both"/>
      </w:pPr>
      <w:r w:rsidRPr="00C75FFF">
        <w:t>W przypadku gminy Głogówek natężenie negatywnych zjawisk społecznych odnotowano w Obszarze 1B, dla którego syntetyczny wskaźnik degradacji przyjął najwyższą wartość (9,1). Ponadto, w obszarze tym odnotowano występowanie negatywnych zjawisk w sfer</w:t>
      </w:r>
      <w:r w:rsidR="00475418">
        <w:t>ach:</w:t>
      </w:r>
    </w:p>
    <w:p w14:paraId="08B295FC" w14:textId="7795D80A" w:rsidR="00475418" w:rsidRDefault="00475418" w:rsidP="00475418">
      <w:pPr>
        <w:pStyle w:val="Akapitzlist"/>
        <w:numPr>
          <w:ilvl w:val="0"/>
          <w:numId w:val="12"/>
        </w:numPr>
        <w:spacing w:line="360" w:lineRule="auto"/>
        <w:jc w:val="both"/>
      </w:pPr>
      <w:r>
        <w:t>gospodarczej – ujemne saldo zarejestrowanych podmiotów gospodarczych w przeliczeniu na 1000 mieszkańców,</w:t>
      </w:r>
    </w:p>
    <w:p w14:paraId="4A8DF357" w14:textId="65D283DC" w:rsidR="00475418" w:rsidRDefault="00C75FFF" w:rsidP="00475418">
      <w:pPr>
        <w:pStyle w:val="Akapitzlist"/>
        <w:numPr>
          <w:ilvl w:val="0"/>
          <w:numId w:val="12"/>
        </w:numPr>
        <w:spacing w:line="360" w:lineRule="auto"/>
        <w:jc w:val="both"/>
      </w:pPr>
      <w:r w:rsidRPr="00C75FFF">
        <w:t>środowiskowe</w:t>
      </w:r>
      <w:r>
        <w:t xml:space="preserve">j </w:t>
      </w:r>
      <w:r w:rsidR="00475418">
        <w:t xml:space="preserve">– wysoki udział budynków mieszkalnych znajdujących się w strefie zagrożenia hałasem drogowym i kolejowym, wysokie średnie roczne stężenie PM2,5, </w:t>
      </w:r>
    </w:p>
    <w:p w14:paraId="6F1DBDC9" w14:textId="793AF7AA" w:rsidR="00867383" w:rsidRDefault="00C75FFF" w:rsidP="00475418">
      <w:pPr>
        <w:pStyle w:val="Akapitzlist"/>
        <w:numPr>
          <w:ilvl w:val="0"/>
          <w:numId w:val="12"/>
        </w:numPr>
        <w:spacing w:line="360" w:lineRule="auto"/>
        <w:jc w:val="both"/>
      </w:pPr>
      <w:r w:rsidRPr="00C75FFF">
        <w:t>przest</w:t>
      </w:r>
      <w:r w:rsidR="00867383">
        <w:t xml:space="preserve">rzenno-funkcjonalnej </w:t>
      </w:r>
      <w:r w:rsidR="00E37ADC">
        <w:t>–</w:t>
      </w:r>
      <w:r w:rsidR="00867383">
        <w:t xml:space="preserve"> </w:t>
      </w:r>
      <w:r w:rsidR="00E37ADC">
        <w:t>stosunkowo niski udział powierzchni biologicznie czynnej w ogól</w:t>
      </w:r>
      <w:r w:rsidR="00911663">
        <w:t>nej powierzchni,</w:t>
      </w:r>
    </w:p>
    <w:p w14:paraId="698D9FDE" w14:textId="4486E51B" w:rsidR="00911663" w:rsidRDefault="00911663" w:rsidP="00475418">
      <w:pPr>
        <w:pStyle w:val="Akapitzlist"/>
        <w:numPr>
          <w:ilvl w:val="0"/>
          <w:numId w:val="12"/>
        </w:numPr>
        <w:spacing w:line="360" w:lineRule="auto"/>
        <w:jc w:val="both"/>
      </w:pPr>
      <w:r>
        <w:t>technicznej – wysoka liczba zabytków i pomników przyrody na 1 km</w:t>
      </w:r>
      <w:r w:rsidRPr="00911663">
        <w:rPr>
          <w:vertAlign w:val="superscript"/>
        </w:rPr>
        <w:t>2</w:t>
      </w:r>
      <w:r>
        <w:t xml:space="preserve">, </w:t>
      </w:r>
      <w:r w:rsidR="004E3728">
        <w:t>wysokie zapotrzebowanie na dostosowanie obiektów użyteczności publicznej do osób ze szczególnymi potrzebami oraz w zakresie termomodernizacji.</w:t>
      </w:r>
    </w:p>
    <w:p w14:paraId="5F5C941F" w14:textId="6306CB11" w:rsidR="00C75FFF" w:rsidRDefault="00C75FFF" w:rsidP="00867383">
      <w:pPr>
        <w:spacing w:line="360" w:lineRule="auto"/>
        <w:jc w:val="both"/>
      </w:pPr>
      <w:r w:rsidRPr="00C75FFF">
        <w:t xml:space="preserve">Z tego względu Obszar 1B wyznaczono jako </w:t>
      </w:r>
      <w:r w:rsidRPr="00867383">
        <w:rPr>
          <w:b/>
        </w:rPr>
        <w:t>obszar zdegradowany.</w:t>
      </w:r>
    </w:p>
    <w:p w14:paraId="2FF0C87D" w14:textId="04BFDDBB" w:rsidR="00A10E67" w:rsidRDefault="00A10E67" w:rsidP="00A10E67">
      <w:pPr>
        <w:spacing w:line="360" w:lineRule="auto"/>
        <w:jc w:val="both"/>
      </w:pPr>
      <w:r>
        <w:t xml:space="preserve">Z obszaru zdegradowanego wydzielono </w:t>
      </w:r>
      <w:r w:rsidRPr="00A10E67">
        <w:rPr>
          <w:b/>
        </w:rPr>
        <w:t>obszar rewitalizacji</w:t>
      </w:r>
      <w:r>
        <w:t xml:space="preserve">, w </w:t>
      </w:r>
      <w:r w:rsidRPr="00A10E67">
        <w:t xml:space="preserve">którym </w:t>
      </w:r>
      <w:r w:rsidR="00C86753" w:rsidRPr="00A10E67">
        <w:t>obserwuje się szczególne natężenie problemów społecznych oraz współwystępujących z nimi problemów w sferze gospodarczej, technicznej</w:t>
      </w:r>
      <w:r w:rsidR="00C82109">
        <w:t>,</w:t>
      </w:r>
      <w:r w:rsidR="00C86753" w:rsidRPr="00A10E67">
        <w:t xml:space="preserve"> środowiskowe</w:t>
      </w:r>
      <w:r>
        <w:t xml:space="preserve">j i przestrzenno-funkcjonalnej. Obszar ten stanowi ścisłe centrum gminy, zarówno pod kątem administracyjnym, jak i handlowo-usługowym oraz rynku pracy, przez co odgrywa </w:t>
      </w:r>
      <w:r w:rsidR="00C86753" w:rsidRPr="00A10E67">
        <w:t xml:space="preserve">bardzo ważną rolę </w:t>
      </w:r>
      <w:r>
        <w:t>dla funkcjonowania całej gminy i charakteryzuje się wysokim potencjałem dla lokalizacji przedsięwzięć rewitalizacyjnych. Ze względu na wysoki stopień oddziaływania tego Obszaru na pozostałe części gminy, możliwe będzie bowiem zapewnienie wysokiego poziomu efektywności działań rewitalizacyjnych.</w:t>
      </w:r>
    </w:p>
    <w:p w14:paraId="4C5D3889" w14:textId="60A20D9B" w:rsidR="00C86753" w:rsidRPr="004825B7" w:rsidRDefault="00A10E67" w:rsidP="00A10E67">
      <w:pPr>
        <w:spacing w:line="360" w:lineRule="auto"/>
        <w:jc w:val="both"/>
      </w:pPr>
      <w:r w:rsidRPr="004825B7">
        <w:rPr>
          <w:b/>
        </w:rPr>
        <w:t>Obszar</w:t>
      </w:r>
      <w:r w:rsidR="00C75FFF">
        <w:rPr>
          <w:b/>
        </w:rPr>
        <w:t xml:space="preserve"> rewitalizacji</w:t>
      </w:r>
      <w:r w:rsidRPr="004825B7">
        <w:rPr>
          <w:b/>
        </w:rPr>
        <w:t xml:space="preserve"> </w:t>
      </w:r>
      <w:r w:rsidR="00C86753" w:rsidRPr="004825B7">
        <w:t xml:space="preserve">o powierzchni </w:t>
      </w:r>
      <w:r w:rsidR="00D131E7">
        <w:t>109</w:t>
      </w:r>
      <w:r w:rsidR="00261ECC">
        <w:t xml:space="preserve"> ha stanowi 0,6</w:t>
      </w:r>
      <w:r w:rsidR="00C86753" w:rsidRPr="004825B7">
        <w:t>% całej powierzchni gminy, a liczba zam</w:t>
      </w:r>
      <w:r w:rsidR="004825B7" w:rsidRPr="004825B7">
        <w:t xml:space="preserve">ieszkującej </w:t>
      </w:r>
      <w:r w:rsidR="00261ECC">
        <w:t>go ludności to 2 978 osób, co stanowi 23,4</w:t>
      </w:r>
      <w:r w:rsidR="00C86753" w:rsidRPr="004825B7">
        <w:t xml:space="preserve">% populacji gminy. Zgodnie z przeprowadzonymi pracami diagnostycznymi, jest to obszar o intensywnym natężeniu problemów społecznych (przede wszystkim związanych </w:t>
      </w:r>
      <w:r w:rsidR="004825B7">
        <w:t xml:space="preserve">z wysokim poziomem bezrobocia oraz zapotrzebowaniem na świadczenia pomocy społecznej) </w:t>
      </w:r>
      <w:r w:rsidR="00C86753" w:rsidRPr="004825B7">
        <w:t>i współwystępujących problemach w sferze gospodarczej, technicznej środowiskowej i przestrzenno-funkcjonalnej.</w:t>
      </w:r>
    </w:p>
    <w:p w14:paraId="7E7E5E7E" w14:textId="77777777" w:rsidR="009F0419" w:rsidRDefault="009F0419" w:rsidP="009F0419">
      <w:pPr>
        <w:pStyle w:val="nad"/>
      </w:pPr>
      <w:r>
        <w:br w:type="page"/>
      </w:r>
    </w:p>
    <w:p w14:paraId="7C2790D6" w14:textId="0AB936F7" w:rsidR="00C86753" w:rsidRDefault="00C86753" w:rsidP="009F0419">
      <w:pPr>
        <w:pStyle w:val="nad"/>
      </w:pPr>
      <w:bookmarkStart w:id="73" w:name="_Toc132105416"/>
      <w:r>
        <w:t xml:space="preserve">Tabela </w:t>
      </w:r>
      <w:r w:rsidR="00F801B0">
        <w:fldChar w:fldCharType="begin"/>
      </w:r>
      <w:r w:rsidR="00F801B0">
        <w:instrText xml:space="preserve"> SEQ Tabela \* ARABIC </w:instrText>
      </w:r>
      <w:r w:rsidR="00F801B0">
        <w:fldChar w:fldCharType="separate"/>
      </w:r>
      <w:r w:rsidR="007D2E62">
        <w:rPr>
          <w:noProof/>
        </w:rPr>
        <w:t>31</w:t>
      </w:r>
      <w:r w:rsidR="00F801B0">
        <w:rPr>
          <w:noProof/>
        </w:rPr>
        <w:fldChar w:fldCharType="end"/>
      </w:r>
      <w:r>
        <w:t xml:space="preserve"> Zestawienie wskaźników obligatoryjnych</w:t>
      </w:r>
      <w:bookmarkEnd w:id="73"/>
    </w:p>
    <w:tbl>
      <w:tblPr>
        <w:tblW w:w="9224" w:type="dxa"/>
        <w:tblInd w:w="-8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25"/>
        <w:gridCol w:w="1714"/>
        <w:gridCol w:w="1571"/>
        <w:gridCol w:w="1571"/>
        <w:gridCol w:w="2143"/>
      </w:tblGrid>
      <w:tr w:rsidR="00C86753" w:rsidRPr="009F0419" w14:paraId="5BF4EB31" w14:textId="77777777" w:rsidTr="009F0419">
        <w:trPr>
          <w:trHeight w:val="773"/>
        </w:trPr>
        <w:tc>
          <w:tcPr>
            <w:tcW w:w="2225" w:type="dxa"/>
            <w:shd w:val="clear" w:color="auto" w:fill="DAEFD3" w:themeFill="accent1" w:themeFillTint="33"/>
            <w:vAlign w:val="center"/>
          </w:tcPr>
          <w:p w14:paraId="14EC6D56" w14:textId="455B146F" w:rsidR="00C86753" w:rsidRPr="009F0419" w:rsidRDefault="00C86753" w:rsidP="00DA5811">
            <w:pPr>
              <w:spacing w:after="0" w:line="240" w:lineRule="auto"/>
              <w:jc w:val="center"/>
              <w:rPr>
                <w:rFonts w:cstheme="minorHAnsi"/>
                <w:sz w:val="20"/>
                <w:szCs w:val="20"/>
              </w:rPr>
            </w:pPr>
            <w:r w:rsidRPr="009F0419">
              <w:rPr>
                <w:rFonts w:cstheme="minorHAnsi"/>
                <w:sz w:val="20"/>
                <w:szCs w:val="20"/>
              </w:rPr>
              <w:t xml:space="preserve">Obszar </w:t>
            </w:r>
          </w:p>
        </w:tc>
        <w:tc>
          <w:tcPr>
            <w:tcW w:w="1714" w:type="dxa"/>
            <w:shd w:val="clear" w:color="auto" w:fill="DAEFD3" w:themeFill="accent1" w:themeFillTint="33"/>
            <w:vAlign w:val="center"/>
          </w:tcPr>
          <w:p w14:paraId="4D2B3F01" w14:textId="77777777" w:rsidR="00C86753" w:rsidRPr="009F0419" w:rsidRDefault="00C86753" w:rsidP="009F0419">
            <w:pPr>
              <w:spacing w:after="0" w:line="240" w:lineRule="auto"/>
              <w:jc w:val="center"/>
              <w:rPr>
                <w:rFonts w:cstheme="minorHAnsi"/>
                <w:sz w:val="20"/>
                <w:szCs w:val="20"/>
              </w:rPr>
            </w:pPr>
            <w:r w:rsidRPr="009F0419">
              <w:rPr>
                <w:rFonts w:cstheme="minorHAnsi"/>
                <w:sz w:val="20"/>
                <w:szCs w:val="20"/>
              </w:rPr>
              <w:t>Powierzchnia [ha]</w:t>
            </w:r>
          </w:p>
        </w:tc>
        <w:tc>
          <w:tcPr>
            <w:tcW w:w="1571" w:type="dxa"/>
            <w:shd w:val="clear" w:color="auto" w:fill="DAEFD3" w:themeFill="accent1" w:themeFillTint="33"/>
            <w:vAlign w:val="center"/>
          </w:tcPr>
          <w:p w14:paraId="0F1CDD23" w14:textId="77777777" w:rsidR="00C86753" w:rsidRPr="009F0419" w:rsidRDefault="00C86753" w:rsidP="009F0419">
            <w:pPr>
              <w:spacing w:after="0" w:line="240" w:lineRule="auto"/>
              <w:jc w:val="center"/>
              <w:rPr>
                <w:rFonts w:cstheme="minorHAnsi"/>
                <w:sz w:val="20"/>
                <w:szCs w:val="20"/>
              </w:rPr>
            </w:pPr>
            <w:r w:rsidRPr="009F0419">
              <w:rPr>
                <w:rFonts w:cstheme="minorHAnsi"/>
                <w:sz w:val="20"/>
                <w:szCs w:val="20"/>
              </w:rPr>
              <w:t>Udział w powierzchni gminy</w:t>
            </w:r>
          </w:p>
        </w:tc>
        <w:tc>
          <w:tcPr>
            <w:tcW w:w="1571" w:type="dxa"/>
            <w:shd w:val="clear" w:color="auto" w:fill="DAEFD3" w:themeFill="accent1" w:themeFillTint="33"/>
            <w:vAlign w:val="center"/>
          </w:tcPr>
          <w:p w14:paraId="615C3E09" w14:textId="77777777" w:rsidR="00C86753" w:rsidRPr="009F0419" w:rsidRDefault="00C86753" w:rsidP="009F0419">
            <w:pPr>
              <w:spacing w:after="0" w:line="240" w:lineRule="auto"/>
              <w:jc w:val="center"/>
              <w:rPr>
                <w:rFonts w:cstheme="minorHAnsi"/>
                <w:bCs/>
                <w:color w:val="000000"/>
                <w:sz w:val="20"/>
                <w:szCs w:val="20"/>
              </w:rPr>
            </w:pPr>
            <w:r w:rsidRPr="009F0419">
              <w:rPr>
                <w:rFonts w:cstheme="minorHAnsi"/>
                <w:bCs/>
                <w:color w:val="000000"/>
                <w:sz w:val="20"/>
                <w:szCs w:val="20"/>
              </w:rPr>
              <w:t>Ludność [os]</w:t>
            </w:r>
          </w:p>
        </w:tc>
        <w:tc>
          <w:tcPr>
            <w:tcW w:w="2143" w:type="dxa"/>
            <w:shd w:val="clear" w:color="auto" w:fill="DAEFD3" w:themeFill="accent1" w:themeFillTint="33"/>
            <w:vAlign w:val="center"/>
          </w:tcPr>
          <w:p w14:paraId="2AC4D38F" w14:textId="77777777" w:rsidR="00C86753" w:rsidRPr="009F0419" w:rsidRDefault="00C86753" w:rsidP="009F0419">
            <w:pPr>
              <w:spacing w:after="0" w:line="240" w:lineRule="auto"/>
              <w:jc w:val="center"/>
              <w:rPr>
                <w:rFonts w:cstheme="minorHAnsi"/>
                <w:sz w:val="20"/>
                <w:szCs w:val="20"/>
              </w:rPr>
            </w:pPr>
            <w:r w:rsidRPr="009F0419">
              <w:rPr>
                <w:rFonts w:cstheme="minorHAnsi"/>
                <w:sz w:val="20"/>
                <w:szCs w:val="20"/>
              </w:rPr>
              <w:t>Udział w ludności gminy</w:t>
            </w:r>
          </w:p>
        </w:tc>
      </w:tr>
      <w:tr w:rsidR="00C75FFF" w:rsidRPr="009F0419" w14:paraId="1BDC0534" w14:textId="77777777" w:rsidTr="009F0419">
        <w:trPr>
          <w:trHeight w:val="773"/>
        </w:trPr>
        <w:tc>
          <w:tcPr>
            <w:tcW w:w="2225" w:type="dxa"/>
            <w:vAlign w:val="center"/>
          </w:tcPr>
          <w:p w14:paraId="06E92BA3" w14:textId="3E91D50F" w:rsidR="00C75FFF" w:rsidRPr="009F0419" w:rsidRDefault="00DA5811" w:rsidP="00DA5811">
            <w:pPr>
              <w:spacing w:after="0" w:line="240" w:lineRule="auto"/>
              <w:rPr>
                <w:rFonts w:cstheme="minorHAnsi"/>
                <w:b/>
                <w:bCs/>
                <w:color w:val="000000"/>
                <w:sz w:val="20"/>
                <w:szCs w:val="20"/>
              </w:rPr>
            </w:pPr>
            <w:r>
              <w:rPr>
                <w:rFonts w:cstheme="minorHAnsi"/>
                <w:b/>
                <w:bCs/>
                <w:color w:val="000000"/>
                <w:sz w:val="20"/>
                <w:szCs w:val="20"/>
              </w:rPr>
              <w:t>Obszar zdegradowany</w:t>
            </w:r>
            <w:r w:rsidR="00C75FFF" w:rsidRPr="009F0419">
              <w:rPr>
                <w:rFonts w:cstheme="minorHAnsi"/>
                <w:b/>
                <w:bCs/>
                <w:color w:val="000000"/>
                <w:sz w:val="20"/>
                <w:szCs w:val="20"/>
              </w:rPr>
              <w:t xml:space="preserve"> </w:t>
            </w:r>
          </w:p>
        </w:tc>
        <w:tc>
          <w:tcPr>
            <w:tcW w:w="1714" w:type="dxa"/>
            <w:shd w:val="clear" w:color="auto" w:fill="FFFFFF"/>
            <w:vAlign w:val="center"/>
          </w:tcPr>
          <w:p w14:paraId="3A3BBFB1" w14:textId="43848E5A" w:rsidR="00C75FFF" w:rsidRPr="009F0419" w:rsidRDefault="00C75FFF" w:rsidP="00C75FFF">
            <w:pPr>
              <w:spacing w:after="0" w:line="240" w:lineRule="auto"/>
              <w:jc w:val="center"/>
              <w:rPr>
                <w:rFonts w:cstheme="minorHAnsi"/>
                <w:b/>
                <w:bCs/>
                <w:color w:val="000000"/>
                <w:sz w:val="20"/>
                <w:szCs w:val="20"/>
              </w:rPr>
            </w:pPr>
            <w:r>
              <w:rPr>
                <w:rFonts w:cstheme="minorHAnsi"/>
                <w:bCs/>
                <w:color w:val="000000"/>
                <w:sz w:val="20"/>
                <w:szCs w:val="20"/>
              </w:rPr>
              <w:t>514</w:t>
            </w:r>
          </w:p>
        </w:tc>
        <w:tc>
          <w:tcPr>
            <w:tcW w:w="1571" w:type="dxa"/>
            <w:shd w:val="clear" w:color="auto" w:fill="FFFFFF"/>
            <w:vAlign w:val="center"/>
          </w:tcPr>
          <w:p w14:paraId="2135BAFA" w14:textId="648F1017" w:rsidR="00C75FFF" w:rsidRPr="009F0419" w:rsidRDefault="00C75FFF" w:rsidP="00C75FFF">
            <w:pPr>
              <w:spacing w:after="0" w:line="240" w:lineRule="auto"/>
              <w:jc w:val="center"/>
              <w:rPr>
                <w:rFonts w:cstheme="minorHAnsi"/>
                <w:b/>
                <w:bCs/>
                <w:color w:val="000000"/>
                <w:sz w:val="20"/>
                <w:szCs w:val="20"/>
              </w:rPr>
            </w:pPr>
            <w:r w:rsidRPr="009F0419">
              <w:rPr>
                <w:rFonts w:cstheme="minorHAnsi"/>
                <w:bCs/>
                <w:color w:val="000000"/>
                <w:sz w:val="20"/>
                <w:szCs w:val="20"/>
              </w:rPr>
              <w:t>3,0%</w:t>
            </w:r>
          </w:p>
        </w:tc>
        <w:tc>
          <w:tcPr>
            <w:tcW w:w="1571" w:type="dxa"/>
            <w:shd w:val="clear" w:color="auto" w:fill="FFFFFF"/>
            <w:vAlign w:val="center"/>
          </w:tcPr>
          <w:p w14:paraId="2552BBD9" w14:textId="6392E079" w:rsidR="00C75FFF" w:rsidRPr="009F0419" w:rsidRDefault="00C75FFF" w:rsidP="00C75FFF">
            <w:pPr>
              <w:spacing w:after="0" w:line="240" w:lineRule="auto"/>
              <w:jc w:val="center"/>
              <w:rPr>
                <w:rFonts w:cstheme="minorHAnsi"/>
                <w:b/>
                <w:bCs/>
                <w:color w:val="000000"/>
                <w:sz w:val="20"/>
                <w:szCs w:val="20"/>
              </w:rPr>
            </w:pPr>
            <w:r w:rsidRPr="009F0419">
              <w:rPr>
                <w:rFonts w:cstheme="minorHAnsi"/>
                <w:bCs/>
                <w:color w:val="000000"/>
                <w:sz w:val="20"/>
                <w:szCs w:val="20"/>
              </w:rPr>
              <w:t>3 000</w:t>
            </w:r>
          </w:p>
        </w:tc>
        <w:tc>
          <w:tcPr>
            <w:tcW w:w="2143" w:type="dxa"/>
            <w:shd w:val="clear" w:color="auto" w:fill="FFFFFF"/>
            <w:vAlign w:val="center"/>
          </w:tcPr>
          <w:p w14:paraId="71FD420E" w14:textId="504BA5A5" w:rsidR="00C75FFF" w:rsidRPr="009F0419" w:rsidRDefault="00C75FFF" w:rsidP="00C75FFF">
            <w:pPr>
              <w:spacing w:after="0" w:line="240" w:lineRule="auto"/>
              <w:jc w:val="center"/>
              <w:rPr>
                <w:rFonts w:cstheme="minorHAnsi"/>
                <w:b/>
                <w:bCs/>
                <w:color w:val="000000"/>
                <w:sz w:val="20"/>
                <w:szCs w:val="20"/>
              </w:rPr>
            </w:pPr>
            <w:r w:rsidRPr="009F0419">
              <w:rPr>
                <w:rFonts w:cstheme="minorHAnsi"/>
                <w:bCs/>
                <w:color w:val="000000"/>
                <w:sz w:val="20"/>
                <w:szCs w:val="20"/>
              </w:rPr>
              <w:t>23,6%</w:t>
            </w:r>
          </w:p>
        </w:tc>
      </w:tr>
      <w:tr w:rsidR="00C75FFF" w:rsidRPr="009F0419" w14:paraId="593849AD" w14:textId="77777777" w:rsidTr="009F0419">
        <w:trPr>
          <w:trHeight w:val="773"/>
        </w:trPr>
        <w:tc>
          <w:tcPr>
            <w:tcW w:w="2225" w:type="dxa"/>
            <w:vAlign w:val="center"/>
          </w:tcPr>
          <w:p w14:paraId="3A28A51F" w14:textId="7BA7744A" w:rsidR="00C75FFF" w:rsidRPr="009F0419" w:rsidRDefault="00C75FFF" w:rsidP="00DA5811">
            <w:pPr>
              <w:spacing w:after="0" w:line="240" w:lineRule="auto"/>
              <w:rPr>
                <w:rFonts w:cstheme="minorHAnsi"/>
                <w:b/>
                <w:bCs/>
                <w:color w:val="000000"/>
                <w:sz w:val="20"/>
                <w:szCs w:val="20"/>
              </w:rPr>
            </w:pPr>
            <w:r w:rsidRPr="009F0419">
              <w:rPr>
                <w:rFonts w:cstheme="minorHAnsi"/>
                <w:b/>
                <w:bCs/>
                <w:color w:val="000000"/>
                <w:sz w:val="20"/>
                <w:szCs w:val="20"/>
              </w:rPr>
              <w:t>Obszar rewitalizacji</w:t>
            </w:r>
          </w:p>
        </w:tc>
        <w:tc>
          <w:tcPr>
            <w:tcW w:w="1714" w:type="dxa"/>
            <w:vAlign w:val="center"/>
          </w:tcPr>
          <w:p w14:paraId="44536B61" w14:textId="20106278" w:rsidR="00C75FFF" w:rsidRPr="009F0419" w:rsidRDefault="002C1C2F" w:rsidP="00C75FFF">
            <w:pPr>
              <w:spacing w:after="0" w:line="240" w:lineRule="auto"/>
              <w:jc w:val="center"/>
              <w:rPr>
                <w:rFonts w:cstheme="minorHAnsi"/>
                <w:b/>
                <w:bCs/>
                <w:color w:val="000000"/>
                <w:sz w:val="20"/>
                <w:szCs w:val="20"/>
              </w:rPr>
            </w:pPr>
            <w:r>
              <w:rPr>
                <w:rFonts w:cstheme="minorHAnsi"/>
                <w:bCs/>
                <w:color w:val="000000"/>
                <w:sz w:val="20"/>
                <w:szCs w:val="20"/>
              </w:rPr>
              <w:t>109</w:t>
            </w:r>
          </w:p>
        </w:tc>
        <w:tc>
          <w:tcPr>
            <w:tcW w:w="1571" w:type="dxa"/>
            <w:vAlign w:val="center"/>
          </w:tcPr>
          <w:p w14:paraId="4F4B4F44" w14:textId="6704BFB3" w:rsidR="00C75FFF" w:rsidRPr="009F0419" w:rsidRDefault="00C75FFF" w:rsidP="00C75FFF">
            <w:pPr>
              <w:spacing w:after="0" w:line="240" w:lineRule="auto"/>
              <w:jc w:val="center"/>
              <w:rPr>
                <w:rFonts w:cstheme="minorHAnsi"/>
                <w:b/>
                <w:bCs/>
                <w:color w:val="000000"/>
                <w:sz w:val="20"/>
                <w:szCs w:val="20"/>
              </w:rPr>
            </w:pPr>
            <w:r>
              <w:rPr>
                <w:rFonts w:cstheme="minorHAnsi"/>
                <w:bCs/>
                <w:color w:val="000000"/>
                <w:sz w:val="20"/>
                <w:szCs w:val="20"/>
              </w:rPr>
              <w:t>0,6%</w:t>
            </w:r>
          </w:p>
        </w:tc>
        <w:tc>
          <w:tcPr>
            <w:tcW w:w="1571" w:type="dxa"/>
            <w:vAlign w:val="center"/>
          </w:tcPr>
          <w:p w14:paraId="172CB42E" w14:textId="3C3B1F27" w:rsidR="00C75FFF" w:rsidRPr="009F0419" w:rsidRDefault="00C75FFF" w:rsidP="00C75FFF">
            <w:pPr>
              <w:spacing w:after="0" w:line="240" w:lineRule="auto"/>
              <w:jc w:val="center"/>
              <w:rPr>
                <w:rFonts w:cstheme="minorHAnsi"/>
                <w:b/>
                <w:bCs/>
                <w:color w:val="000000"/>
                <w:sz w:val="20"/>
                <w:szCs w:val="20"/>
              </w:rPr>
            </w:pPr>
            <w:r>
              <w:rPr>
                <w:rFonts w:cstheme="minorHAnsi"/>
                <w:bCs/>
                <w:color w:val="000000"/>
                <w:sz w:val="20"/>
                <w:szCs w:val="20"/>
              </w:rPr>
              <w:t>2 978</w:t>
            </w:r>
          </w:p>
        </w:tc>
        <w:tc>
          <w:tcPr>
            <w:tcW w:w="2143" w:type="dxa"/>
            <w:vAlign w:val="center"/>
          </w:tcPr>
          <w:p w14:paraId="2908FF56" w14:textId="4326EEF0" w:rsidR="00C75FFF" w:rsidRPr="009F0419" w:rsidRDefault="00C75FFF" w:rsidP="00C75FFF">
            <w:pPr>
              <w:spacing w:after="0" w:line="240" w:lineRule="auto"/>
              <w:jc w:val="center"/>
              <w:rPr>
                <w:rFonts w:cstheme="minorHAnsi"/>
                <w:b/>
                <w:bCs/>
                <w:color w:val="000000"/>
                <w:sz w:val="20"/>
                <w:szCs w:val="20"/>
              </w:rPr>
            </w:pPr>
            <w:r>
              <w:rPr>
                <w:rFonts w:cstheme="minorHAnsi"/>
                <w:bCs/>
                <w:color w:val="000000"/>
                <w:sz w:val="20"/>
                <w:szCs w:val="20"/>
              </w:rPr>
              <w:t>23,4%</w:t>
            </w:r>
          </w:p>
        </w:tc>
      </w:tr>
    </w:tbl>
    <w:p w14:paraId="5F6F5DF8" w14:textId="225E4E07" w:rsidR="00C86753" w:rsidRDefault="00F60680" w:rsidP="00C86753">
      <w:pPr>
        <w:rPr>
          <w:i/>
          <w:iCs/>
          <w:color w:val="455F51" w:themeColor="text2"/>
          <w:sz w:val="18"/>
          <w:szCs w:val="18"/>
        </w:rPr>
      </w:pPr>
      <w:r w:rsidRPr="00F60680">
        <w:rPr>
          <w:i/>
          <w:iCs/>
          <w:color w:val="455F51" w:themeColor="text2"/>
          <w:sz w:val="18"/>
          <w:szCs w:val="18"/>
        </w:rPr>
        <w:t>Źródło: opracowanie własne</w:t>
      </w:r>
    </w:p>
    <w:p w14:paraId="2FE79F0E" w14:textId="428249D5" w:rsidR="00F60680" w:rsidRDefault="00F60680" w:rsidP="00C86753">
      <w:pPr>
        <w:rPr>
          <w:i/>
          <w:iCs/>
          <w:color w:val="455F51" w:themeColor="text2"/>
          <w:sz w:val="18"/>
          <w:szCs w:val="18"/>
        </w:rPr>
      </w:pPr>
    </w:p>
    <w:p w14:paraId="1B57578F" w14:textId="77777777" w:rsidR="00F60680" w:rsidRDefault="00F60680">
      <w:pPr>
        <w:rPr>
          <w:i/>
          <w:iCs/>
          <w:color w:val="455F51" w:themeColor="text2"/>
          <w:sz w:val="18"/>
          <w:szCs w:val="18"/>
        </w:rPr>
      </w:pPr>
      <w:r>
        <w:rPr>
          <w:i/>
          <w:iCs/>
          <w:color w:val="455F51" w:themeColor="text2"/>
          <w:sz w:val="18"/>
          <w:szCs w:val="18"/>
        </w:rPr>
        <w:br w:type="page"/>
      </w:r>
    </w:p>
    <w:p w14:paraId="29A03B6B" w14:textId="3329C879" w:rsidR="00F60680" w:rsidRDefault="00F60680" w:rsidP="00F60680">
      <w:pPr>
        <w:pStyle w:val="Legenda"/>
        <w:keepNext/>
      </w:pPr>
      <w:r>
        <w:t xml:space="preserve">Grafika </w:t>
      </w:r>
      <w:r w:rsidR="00F801B0">
        <w:fldChar w:fldCharType="begin"/>
      </w:r>
      <w:r w:rsidR="00F801B0">
        <w:instrText xml:space="preserve"> SEQ Grafika \* ARABIC </w:instrText>
      </w:r>
      <w:r w:rsidR="00F801B0">
        <w:fldChar w:fldCharType="separate"/>
      </w:r>
      <w:r>
        <w:rPr>
          <w:noProof/>
        </w:rPr>
        <w:t>29</w:t>
      </w:r>
      <w:r w:rsidR="00F801B0">
        <w:rPr>
          <w:noProof/>
        </w:rPr>
        <w:fldChar w:fldCharType="end"/>
      </w:r>
      <w:r>
        <w:t xml:space="preserve"> Obszar zdegradowany w gminie Głogówek</w:t>
      </w:r>
    </w:p>
    <w:p w14:paraId="6AE89FC1" w14:textId="64B4A319" w:rsidR="00F60680" w:rsidRDefault="00F60680" w:rsidP="00F60680">
      <w:r>
        <w:rPr>
          <w:noProof/>
          <w:lang w:eastAsia="pl-PL"/>
        </w:rPr>
        <w:drawing>
          <wp:inline distT="0" distB="0" distL="0" distR="0" wp14:anchorId="019D8417" wp14:editId="29EFBEB2">
            <wp:extent cx="5757672" cy="46786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Z_Głogówe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7672" cy="4678680"/>
                    </a:xfrm>
                    <a:prstGeom prst="rect">
                      <a:avLst/>
                    </a:prstGeom>
                  </pic:spPr>
                </pic:pic>
              </a:graphicData>
            </a:graphic>
          </wp:inline>
        </w:drawing>
      </w:r>
    </w:p>
    <w:p w14:paraId="17A7923D" w14:textId="77777777" w:rsidR="00F60680" w:rsidRDefault="00F60680" w:rsidP="00F60680">
      <w:pPr>
        <w:rPr>
          <w:i/>
          <w:iCs/>
          <w:color w:val="455F51" w:themeColor="text2"/>
          <w:sz w:val="18"/>
          <w:szCs w:val="18"/>
        </w:rPr>
      </w:pPr>
      <w:r w:rsidRPr="00F60680">
        <w:rPr>
          <w:i/>
          <w:iCs/>
          <w:color w:val="455F51" w:themeColor="text2"/>
          <w:sz w:val="18"/>
          <w:szCs w:val="18"/>
        </w:rPr>
        <w:t>Źródło: opracowanie własne</w:t>
      </w:r>
    </w:p>
    <w:p w14:paraId="00E1F517" w14:textId="02953293" w:rsidR="00F60680" w:rsidRDefault="00F60680" w:rsidP="00F60680"/>
    <w:p w14:paraId="2A0080D2" w14:textId="2F716902" w:rsidR="00F60680" w:rsidRDefault="00F60680" w:rsidP="00F60680">
      <w:pPr>
        <w:pStyle w:val="Legenda"/>
        <w:keepNext/>
      </w:pPr>
      <w:r>
        <w:t xml:space="preserve">Grafika </w:t>
      </w:r>
      <w:r w:rsidR="00F801B0">
        <w:fldChar w:fldCharType="begin"/>
      </w:r>
      <w:r w:rsidR="00F801B0">
        <w:instrText xml:space="preserve"> SEQ Grafika \* ARABIC </w:instrText>
      </w:r>
      <w:r w:rsidR="00F801B0">
        <w:fldChar w:fldCharType="separate"/>
      </w:r>
      <w:r>
        <w:rPr>
          <w:noProof/>
        </w:rPr>
        <w:t>30</w:t>
      </w:r>
      <w:r w:rsidR="00F801B0">
        <w:rPr>
          <w:noProof/>
        </w:rPr>
        <w:fldChar w:fldCharType="end"/>
      </w:r>
      <w:r>
        <w:t xml:space="preserve"> Obszar rewitalizacji w gminie Głogówek</w:t>
      </w:r>
    </w:p>
    <w:p w14:paraId="7F91DD1F" w14:textId="6DBC7EB3" w:rsidR="00F60680" w:rsidRDefault="00F801B0" w:rsidP="00F60680">
      <w:r>
        <w:rPr>
          <w:noProof/>
          <w:lang w:eastAsia="pl-PL"/>
        </w:rPr>
        <w:pict w14:anchorId="73559B53">
          <v:shape id="_x0000_i1030" type="#_x0000_t75" style="width:453pt;height:552.75pt">
            <v:imagedata r:id="rId44" o:title="OR_Głogówek"/>
          </v:shape>
        </w:pict>
      </w:r>
    </w:p>
    <w:p w14:paraId="36AABA0A" w14:textId="77777777" w:rsidR="00F60680" w:rsidRDefault="00F60680" w:rsidP="00F60680">
      <w:pPr>
        <w:rPr>
          <w:i/>
          <w:iCs/>
          <w:color w:val="455F51" w:themeColor="text2"/>
          <w:sz w:val="18"/>
          <w:szCs w:val="18"/>
        </w:rPr>
      </w:pPr>
      <w:r w:rsidRPr="00F60680">
        <w:rPr>
          <w:i/>
          <w:iCs/>
          <w:color w:val="455F51" w:themeColor="text2"/>
          <w:sz w:val="18"/>
          <w:szCs w:val="18"/>
        </w:rPr>
        <w:t>Źródło: opracowanie własne</w:t>
      </w:r>
    </w:p>
    <w:p w14:paraId="64FC96C2" w14:textId="77777777" w:rsidR="00F60680" w:rsidRPr="00F60680" w:rsidRDefault="00F60680" w:rsidP="00F60680"/>
    <w:p w14:paraId="4DC77FB7" w14:textId="37BE5322" w:rsidR="007D2E62" w:rsidRDefault="007D2E62">
      <w:pPr>
        <w:rPr>
          <w:sz w:val="32"/>
        </w:rPr>
      </w:pPr>
      <w:r>
        <w:rPr>
          <w:sz w:val="32"/>
        </w:rPr>
        <w:br w:type="page"/>
      </w:r>
    </w:p>
    <w:p w14:paraId="1B881B37" w14:textId="09A402DE" w:rsidR="008B422A" w:rsidRDefault="007D2E62" w:rsidP="007D2E62">
      <w:pPr>
        <w:pStyle w:val="Nagwek1"/>
      </w:pPr>
      <w:r>
        <w:t xml:space="preserve">Spis tabel i </w:t>
      </w:r>
      <w:r w:rsidR="00F60680">
        <w:t>grafik</w:t>
      </w:r>
    </w:p>
    <w:p w14:paraId="22A49102" w14:textId="77777777" w:rsidR="00F60680" w:rsidRDefault="007D2E62">
      <w:pPr>
        <w:pStyle w:val="Spisilustracji"/>
        <w:tabs>
          <w:tab w:val="right" w:leader="dot" w:pos="9062"/>
        </w:tabs>
        <w:rPr>
          <w:rFonts w:eastAsiaTheme="minorEastAsia"/>
          <w:i w:val="0"/>
          <w:noProof/>
          <w:sz w:val="22"/>
          <w:lang w:eastAsia="pl-PL"/>
        </w:rPr>
      </w:pPr>
      <w:r>
        <w:rPr>
          <w:sz w:val="32"/>
        </w:rPr>
        <w:fldChar w:fldCharType="begin"/>
      </w:r>
      <w:r>
        <w:rPr>
          <w:sz w:val="32"/>
        </w:rPr>
        <w:instrText xml:space="preserve"> TOC \h \z \c "Tabela" </w:instrText>
      </w:r>
      <w:r>
        <w:rPr>
          <w:sz w:val="32"/>
        </w:rPr>
        <w:fldChar w:fldCharType="separate"/>
      </w:r>
      <w:hyperlink w:anchor="_Toc132105386" w:history="1">
        <w:r w:rsidR="00F60680" w:rsidRPr="0000696C">
          <w:rPr>
            <w:rStyle w:val="Hipercze"/>
            <w:noProof/>
          </w:rPr>
          <w:t>Tabela 1 Podział na obszary porównawcze gminy Głogówek</w:t>
        </w:r>
        <w:r w:rsidR="00F60680">
          <w:rPr>
            <w:noProof/>
            <w:webHidden/>
          </w:rPr>
          <w:tab/>
        </w:r>
        <w:r w:rsidR="00F60680">
          <w:rPr>
            <w:noProof/>
            <w:webHidden/>
          </w:rPr>
          <w:fldChar w:fldCharType="begin"/>
        </w:r>
        <w:r w:rsidR="00F60680">
          <w:rPr>
            <w:noProof/>
            <w:webHidden/>
          </w:rPr>
          <w:instrText xml:space="preserve"> PAGEREF _Toc132105386 \h </w:instrText>
        </w:r>
        <w:r w:rsidR="00F60680">
          <w:rPr>
            <w:noProof/>
            <w:webHidden/>
          </w:rPr>
        </w:r>
        <w:r w:rsidR="00F60680">
          <w:rPr>
            <w:noProof/>
            <w:webHidden/>
          </w:rPr>
          <w:fldChar w:fldCharType="separate"/>
        </w:r>
        <w:r w:rsidR="00F60680">
          <w:rPr>
            <w:noProof/>
            <w:webHidden/>
          </w:rPr>
          <w:t>10</w:t>
        </w:r>
        <w:r w:rsidR="00F60680">
          <w:rPr>
            <w:noProof/>
            <w:webHidden/>
          </w:rPr>
          <w:fldChar w:fldCharType="end"/>
        </w:r>
      </w:hyperlink>
    </w:p>
    <w:p w14:paraId="1E5BCEC6" w14:textId="77777777" w:rsidR="00F60680" w:rsidRDefault="00F801B0">
      <w:pPr>
        <w:pStyle w:val="Spisilustracji"/>
        <w:tabs>
          <w:tab w:val="right" w:leader="dot" w:pos="9062"/>
        </w:tabs>
        <w:rPr>
          <w:rFonts w:eastAsiaTheme="minorEastAsia"/>
          <w:i w:val="0"/>
          <w:noProof/>
          <w:sz w:val="22"/>
          <w:lang w:eastAsia="pl-PL"/>
        </w:rPr>
      </w:pPr>
      <w:hyperlink w:anchor="_Toc132105387" w:history="1">
        <w:r w:rsidR="00F60680" w:rsidRPr="0000696C">
          <w:rPr>
            <w:rStyle w:val="Hipercze"/>
            <w:noProof/>
          </w:rPr>
          <w:t>Tabela 2 Liczba ludności i powierzchnia obszarów porównawczych</w:t>
        </w:r>
        <w:r w:rsidR="00F60680">
          <w:rPr>
            <w:noProof/>
            <w:webHidden/>
          </w:rPr>
          <w:tab/>
        </w:r>
        <w:r w:rsidR="00F60680">
          <w:rPr>
            <w:noProof/>
            <w:webHidden/>
          </w:rPr>
          <w:fldChar w:fldCharType="begin"/>
        </w:r>
        <w:r w:rsidR="00F60680">
          <w:rPr>
            <w:noProof/>
            <w:webHidden/>
          </w:rPr>
          <w:instrText xml:space="preserve"> PAGEREF _Toc132105387 \h </w:instrText>
        </w:r>
        <w:r w:rsidR="00F60680">
          <w:rPr>
            <w:noProof/>
            <w:webHidden/>
          </w:rPr>
        </w:r>
        <w:r w:rsidR="00F60680">
          <w:rPr>
            <w:noProof/>
            <w:webHidden/>
          </w:rPr>
          <w:fldChar w:fldCharType="separate"/>
        </w:r>
        <w:r w:rsidR="00F60680">
          <w:rPr>
            <w:noProof/>
            <w:webHidden/>
          </w:rPr>
          <w:t>11</w:t>
        </w:r>
        <w:r w:rsidR="00F60680">
          <w:rPr>
            <w:noProof/>
            <w:webHidden/>
          </w:rPr>
          <w:fldChar w:fldCharType="end"/>
        </w:r>
      </w:hyperlink>
    </w:p>
    <w:p w14:paraId="43183BA0" w14:textId="77777777" w:rsidR="00F60680" w:rsidRDefault="00F801B0">
      <w:pPr>
        <w:pStyle w:val="Spisilustracji"/>
        <w:tabs>
          <w:tab w:val="right" w:leader="dot" w:pos="9062"/>
        </w:tabs>
        <w:rPr>
          <w:rFonts w:eastAsiaTheme="minorEastAsia"/>
          <w:i w:val="0"/>
          <w:noProof/>
          <w:sz w:val="22"/>
          <w:lang w:eastAsia="pl-PL"/>
        </w:rPr>
      </w:pPr>
      <w:hyperlink w:anchor="_Toc132105388" w:history="1">
        <w:r w:rsidR="00F60680" w:rsidRPr="0000696C">
          <w:rPr>
            <w:rStyle w:val="Hipercze"/>
            <w:noProof/>
          </w:rPr>
          <w:t>Tabela 3 Kryteria delimitacji</w:t>
        </w:r>
        <w:r w:rsidR="00F60680">
          <w:rPr>
            <w:noProof/>
            <w:webHidden/>
          </w:rPr>
          <w:tab/>
        </w:r>
        <w:r w:rsidR="00F60680">
          <w:rPr>
            <w:noProof/>
            <w:webHidden/>
          </w:rPr>
          <w:fldChar w:fldCharType="begin"/>
        </w:r>
        <w:r w:rsidR="00F60680">
          <w:rPr>
            <w:noProof/>
            <w:webHidden/>
          </w:rPr>
          <w:instrText xml:space="preserve"> PAGEREF _Toc132105388 \h </w:instrText>
        </w:r>
        <w:r w:rsidR="00F60680">
          <w:rPr>
            <w:noProof/>
            <w:webHidden/>
          </w:rPr>
        </w:r>
        <w:r w:rsidR="00F60680">
          <w:rPr>
            <w:noProof/>
            <w:webHidden/>
          </w:rPr>
          <w:fldChar w:fldCharType="separate"/>
        </w:r>
        <w:r w:rsidR="00F60680">
          <w:rPr>
            <w:noProof/>
            <w:webHidden/>
          </w:rPr>
          <w:t>12</w:t>
        </w:r>
        <w:r w:rsidR="00F60680">
          <w:rPr>
            <w:noProof/>
            <w:webHidden/>
          </w:rPr>
          <w:fldChar w:fldCharType="end"/>
        </w:r>
      </w:hyperlink>
    </w:p>
    <w:p w14:paraId="13B43DB9" w14:textId="77777777" w:rsidR="00F60680" w:rsidRDefault="00F801B0">
      <w:pPr>
        <w:pStyle w:val="Spisilustracji"/>
        <w:tabs>
          <w:tab w:val="right" w:leader="dot" w:pos="9062"/>
        </w:tabs>
        <w:rPr>
          <w:rFonts w:eastAsiaTheme="minorEastAsia"/>
          <w:i w:val="0"/>
          <w:noProof/>
          <w:sz w:val="22"/>
          <w:lang w:eastAsia="pl-PL"/>
        </w:rPr>
      </w:pPr>
      <w:hyperlink w:anchor="_Toc132105389" w:history="1">
        <w:r w:rsidR="00F60680" w:rsidRPr="0000696C">
          <w:rPr>
            <w:rStyle w:val="Hipercze"/>
            <w:noProof/>
          </w:rPr>
          <w:t>Tabela 4 Przyrost naturalny na 1000 mieszkańców</w:t>
        </w:r>
        <w:r w:rsidR="00F60680">
          <w:rPr>
            <w:noProof/>
            <w:webHidden/>
          </w:rPr>
          <w:tab/>
        </w:r>
        <w:r w:rsidR="00F60680">
          <w:rPr>
            <w:noProof/>
            <w:webHidden/>
          </w:rPr>
          <w:fldChar w:fldCharType="begin"/>
        </w:r>
        <w:r w:rsidR="00F60680">
          <w:rPr>
            <w:noProof/>
            <w:webHidden/>
          </w:rPr>
          <w:instrText xml:space="preserve"> PAGEREF _Toc132105389 \h </w:instrText>
        </w:r>
        <w:r w:rsidR="00F60680">
          <w:rPr>
            <w:noProof/>
            <w:webHidden/>
          </w:rPr>
        </w:r>
        <w:r w:rsidR="00F60680">
          <w:rPr>
            <w:noProof/>
            <w:webHidden/>
          </w:rPr>
          <w:fldChar w:fldCharType="separate"/>
        </w:r>
        <w:r w:rsidR="00F60680">
          <w:rPr>
            <w:noProof/>
            <w:webHidden/>
          </w:rPr>
          <w:t>16</w:t>
        </w:r>
        <w:r w:rsidR="00F60680">
          <w:rPr>
            <w:noProof/>
            <w:webHidden/>
          </w:rPr>
          <w:fldChar w:fldCharType="end"/>
        </w:r>
      </w:hyperlink>
    </w:p>
    <w:p w14:paraId="04B09876" w14:textId="77777777" w:rsidR="00F60680" w:rsidRDefault="00F801B0">
      <w:pPr>
        <w:pStyle w:val="Spisilustracji"/>
        <w:tabs>
          <w:tab w:val="right" w:leader="dot" w:pos="9062"/>
        </w:tabs>
        <w:rPr>
          <w:rFonts w:eastAsiaTheme="minorEastAsia"/>
          <w:i w:val="0"/>
          <w:noProof/>
          <w:sz w:val="22"/>
          <w:lang w:eastAsia="pl-PL"/>
        </w:rPr>
      </w:pPr>
      <w:hyperlink w:anchor="_Toc132105390" w:history="1">
        <w:r w:rsidR="00F60680" w:rsidRPr="0000696C">
          <w:rPr>
            <w:rStyle w:val="Hipercze"/>
            <w:noProof/>
          </w:rPr>
          <w:t>Tabela 5 Saldo migracji na 1000 mieszkańców</w:t>
        </w:r>
        <w:r w:rsidR="00F60680">
          <w:rPr>
            <w:noProof/>
            <w:webHidden/>
          </w:rPr>
          <w:tab/>
        </w:r>
        <w:r w:rsidR="00F60680">
          <w:rPr>
            <w:noProof/>
            <w:webHidden/>
          </w:rPr>
          <w:fldChar w:fldCharType="begin"/>
        </w:r>
        <w:r w:rsidR="00F60680">
          <w:rPr>
            <w:noProof/>
            <w:webHidden/>
          </w:rPr>
          <w:instrText xml:space="preserve"> PAGEREF _Toc132105390 \h </w:instrText>
        </w:r>
        <w:r w:rsidR="00F60680">
          <w:rPr>
            <w:noProof/>
            <w:webHidden/>
          </w:rPr>
        </w:r>
        <w:r w:rsidR="00F60680">
          <w:rPr>
            <w:noProof/>
            <w:webHidden/>
          </w:rPr>
          <w:fldChar w:fldCharType="separate"/>
        </w:r>
        <w:r w:rsidR="00F60680">
          <w:rPr>
            <w:noProof/>
            <w:webHidden/>
          </w:rPr>
          <w:t>18</w:t>
        </w:r>
        <w:r w:rsidR="00F60680">
          <w:rPr>
            <w:noProof/>
            <w:webHidden/>
          </w:rPr>
          <w:fldChar w:fldCharType="end"/>
        </w:r>
      </w:hyperlink>
    </w:p>
    <w:p w14:paraId="05D58777" w14:textId="77777777" w:rsidR="00F60680" w:rsidRDefault="00F801B0">
      <w:pPr>
        <w:pStyle w:val="Spisilustracji"/>
        <w:tabs>
          <w:tab w:val="right" w:leader="dot" w:pos="9062"/>
        </w:tabs>
        <w:rPr>
          <w:rFonts w:eastAsiaTheme="minorEastAsia"/>
          <w:i w:val="0"/>
          <w:noProof/>
          <w:sz w:val="22"/>
          <w:lang w:eastAsia="pl-PL"/>
        </w:rPr>
      </w:pPr>
      <w:hyperlink w:anchor="_Toc132105391" w:history="1">
        <w:r w:rsidR="00F60680" w:rsidRPr="0000696C">
          <w:rPr>
            <w:rStyle w:val="Hipercze"/>
            <w:noProof/>
          </w:rPr>
          <w:t>Tabela 6 Obciążenie demograficzne</w:t>
        </w:r>
        <w:r w:rsidR="00F60680">
          <w:rPr>
            <w:noProof/>
            <w:webHidden/>
          </w:rPr>
          <w:tab/>
        </w:r>
        <w:r w:rsidR="00F60680">
          <w:rPr>
            <w:noProof/>
            <w:webHidden/>
          </w:rPr>
          <w:fldChar w:fldCharType="begin"/>
        </w:r>
        <w:r w:rsidR="00F60680">
          <w:rPr>
            <w:noProof/>
            <w:webHidden/>
          </w:rPr>
          <w:instrText xml:space="preserve"> PAGEREF _Toc132105391 \h </w:instrText>
        </w:r>
        <w:r w:rsidR="00F60680">
          <w:rPr>
            <w:noProof/>
            <w:webHidden/>
          </w:rPr>
        </w:r>
        <w:r w:rsidR="00F60680">
          <w:rPr>
            <w:noProof/>
            <w:webHidden/>
          </w:rPr>
          <w:fldChar w:fldCharType="separate"/>
        </w:r>
        <w:r w:rsidR="00F60680">
          <w:rPr>
            <w:noProof/>
            <w:webHidden/>
          </w:rPr>
          <w:t>20</w:t>
        </w:r>
        <w:r w:rsidR="00F60680">
          <w:rPr>
            <w:noProof/>
            <w:webHidden/>
          </w:rPr>
          <w:fldChar w:fldCharType="end"/>
        </w:r>
      </w:hyperlink>
    </w:p>
    <w:p w14:paraId="6BBA943A" w14:textId="77777777" w:rsidR="00F60680" w:rsidRDefault="00F801B0">
      <w:pPr>
        <w:pStyle w:val="Spisilustracji"/>
        <w:tabs>
          <w:tab w:val="right" w:leader="dot" w:pos="9062"/>
        </w:tabs>
        <w:rPr>
          <w:rFonts w:eastAsiaTheme="minorEastAsia"/>
          <w:i w:val="0"/>
          <w:noProof/>
          <w:sz w:val="22"/>
          <w:lang w:eastAsia="pl-PL"/>
        </w:rPr>
      </w:pPr>
      <w:hyperlink w:anchor="_Toc132105392" w:history="1">
        <w:r w:rsidR="00F60680" w:rsidRPr="0000696C">
          <w:rPr>
            <w:rStyle w:val="Hipercze"/>
            <w:noProof/>
          </w:rPr>
          <w:t>Tabela 7 Liczba klientów pomocy społecznej na 1000 mieszkańców</w:t>
        </w:r>
        <w:r w:rsidR="00F60680">
          <w:rPr>
            <w:noProof/>
            <w:webHidden/>
          </w:rPr>
          <w:tab/>
        </w:r>
        <w:r w:rsidR="00F60680">
          <w:rPr>
            <w:noProof/>
            <w:webHidden/>
          </w:rPr>
          <w:fldChar w:fldCharType="begin"/>
        </w:r>
        <w:r w:rsidR="00F60680">
          <w:rPr>
            <w:noProof/>
            <w:webHidden/>
          </w:rPr>
          <w:instrText xml:space="preserve"> PAGEREF _Toc132105392 \h </w:instrText>
        </w:r>
        <w:r w:rsidR="00F60680">
          <w:rPr>
            <w:noProof/>
            <w:webHidden/>
          </w:rPr>
        </w:r>
        <w:r w:rsidR="00F60680">
          <w:rPr>
            <w:noProof/>
            <w:webHidden/>
          </w:rPr>
          <w:fldChar w:fldCharType="separate"/>
        </w:r>
        <w:r w:rsidR="00F60680">
          <w:rPr>
            <w:noProof/>
            <w:webHidden/>
          </w:rPr>
          <w:t>21</w:t>
        </w:r>
        <w:r w:rsidR="00F60680">
          <w:rPr>
            <w:noProof/>
            <w:webHidden/>
          </w:rPr>
          <w:fldChar w:fldCharType="end"/>
        </w:r>
      </w:hyperlink>
    </w:p>
    <w:p w14:paraId="6FD57785" w14:textId="77777777" w:rsidR="00F60680" w:rsidRDefault="00F801B0">
      <w:pPr>
        <w:pStyle w:val="Spisilustracji"/>
        <w:tabs>
          <w:tab w:val="right" w:leader="dot" w:pos="9062"/>
        </w:tabs>
        <w:rPr>
          <w:rFonts w:eastAsiaTheme="minorEastAsia"/>
          <w:i w:val="0"/>
          <w:noProof/>
          <w:sz w:val="22"/>
          <w:lang w:eastAsia="pl-PL"/>
        </w:rPr>
      </w:pPr>
      <w:hyperlink w:anchor="_Toc132105393" w:history="1">
        <w:r w:rsidR="00F60680" w:rsidRPr="0000696C">
          <w:rPr>
            <w:rStyle w:val="Hipercze"/>
            <w:noProof/>
          </w:rPr>
          <w:t>Tabela 8 Liczba udzielonych świadczeń stałych na 1000 mieszkańców</w:t>
        </w:r>
        <w:r w:rsidR="00F60680">
          <w:rPr>
            <w:noProof/>
            <w:webHidden/>
          </w:rPr>
          <w:tab/>
        </w:r>
        <w:r w:rsidR="00F60680">
          <w:rPr>
            <w:noProof/>
            <w:webHidden/>
          </w:rPr>
          <w:fldChar w:fldCharType="begin"/>
        </w:r>
        <w:r w:rsidR="00F60680">
          <w:rPr>
            <w:noProof/>
            <w:webHidden/>
          </w:rPr>
          <w:instrText xml:space="preserve"> PAGEREF _Toc132105393 \h </w:instrText>
        </w:r>
        <w:r w:rsidR="00F60680">
          <w:rPr>
            <w:noProof/>
            <w:webHidden/>
          </w:rPr>
        </w:r>
        <w:r w:rsidR="00F60680">
          <w:rPr>
            <w:noProof/>
            <w:webHidden/>
          </w:rPr>
          <w:fldChar w:fldCharType="separate"/>
        </w:r>
        <w:r w:rsidR="00F60680">
          <w:rPr>
            <w:noProof/>
            <w:webHidden/>
          </w:rPr>
          <w:t>22</w:t>
        </w:r>
        <w:r w:rsidR="00F60680">
          <w:rPr>
            <w:noProof/>
            <w:webHidden/>
          </w:rPr>
          <w:fldChar w:fldCharType="end"/>
        </w:r>
      </w:hyperlink>
    </w:p>
    <w:p w14:paraId="6B570C4B" w14:textId="77777777" w:rsidR="00F60680" w:rsidRDefault="00F801B0">
      <w:pPr>
        <w:pStyle w:val="Spisilustracji"/>
        <w:tabs>
          <w:tab w:val="right" w:leader="dot" w:pos="9062"/>
        </w:tabs>
        <w:rPr>
          <w:rFonts w:eastAsiaTheme="minorEastAsia"/>
          <w:i w:val="0"/>
          <w:noProof/>
          <w:sz w:val="22"/>
          <w:lang w:eastAsia="pl-PL"/>
        </w:rPr>
      </w:pPr>
      <w:hyperlink w:anchor="_Toc132105394" w:history="1">
        <w:r w:rsidR="00F60680" w:rsidRPr="0000696C">
          <w:rPr>
            <w:rStyle w:val="Hipercze"/>
            <w:noProof/>
          </w:rPr>
          <w:t>Tabela 9 Liczba udzielonych świadczeń ze względu na niepełnosprawność na 1000 mieszkańców</w:t>
        </w:r>
        <w:r w:rsidR="00F60680">
          <w:rPr>
            <w:noProof/>
            <w:webHidden/>
          </w:rPr>
          <w:tab/>
        </w:r>
        <w:r w:rsidR="00F60680">
          <w:rPr>
            <w:noProof/>
            <w:webHidden/>
          </w:rPr>
          <w:fldChar w:fldCharType="begin"/>
        </w:r>
        <w:r w:rsidR="00F60680">
          <w:rPr>
            <w:noProof/>
            <w:webHidden/>
          </w:rPr>
          <w:instrText xml:space="preserve"> PAGEREF _Toc132105394 \h </w:instrText>
        </w:r>
        <w:r w:rsidR="00F60680">
          <w:rPr>
            <w:noProof/>
            <w:webHidden/>
          </w:rPr>
        </w:r>
        <w:r w:rsidR="00F60680">
          <w:rPr>
            <w:noProof/>
            <w:webHidden/>
          </w:rPr>
          <w:fldChar w:fldCharType="separate"/>
        </w:r>
        <w:r w:rsidR="00F60680">
          <w:rPr>
            <w:noProof/>
            <w:webHidden/>
          </w:rPr>
          <w:t>24</w:t>
        </w:r>
        <w:r w:rsidR="00F60680">
          <w:rPr>
            <w:noProof/>
            <w:webHidden/>
          </w:rPr>
          <w:fldChar w:fldCharType="end"/>
        </w:r>
      </w:hyperlink>
    </w:p>
    <w:p w14:paraId="057F9781" w14:textId="77777777" w:rsidR="00F60680" w:rsidRDefault="00F801B0">
      <w:pPr>
        <w:pStyle w:val="Spisilustracji"/>
        <w:tabs>
          <w:tab w:val="right" w:leader="dot" w:pos="9062"/>
        </w:tabs>
        <w:rPr>
          <w:rFonts w:eastAsiaTheme="minorEastAsia"/>
          <w:i w:val="0"/>
          <w:noProof/>
          <w:sz w:val="22"/>
          <w:lang w:eastAsia="pl-PL"/>
        </w:rPr>
      </w:pPr>
      <w:hyperlink w:anchor="_Toc132105395" w:history="1">
        <w:r w:rsidR="00F60680" w:rsidRPr="0000696C">
          <w:rPr>
            <w:rStyle w:val="Hipercze"/>
            <w:noProof/>
          </w:rPr>
          <w:t>Tabela 10 Udział bezrobotnych w liczbie ludności w wieku produkcyjnym</w:t>
        </w:r>
        <w:r w:rsidR="00F60680">
          <w:rPr>
            <w:noProof/>
            <w:webHidden/>
          </w:rPr>
          <w:tab/>
        </w:r>
        <w:r w:rsidR="00F60680">
          <w:rPr>
            <w:noProof/>
            <w:webHidden/>
          </w:rPr>
          <w:fldChar w:fldCharType="begin"/>
        </w:r>
        <w:r w:rsidR="00F60680">
          <w:rPr>
            <w:noProof/>
            <w:webHidden/>
          </w:rPr>
          <w:instrText xml:space="preserve"> PAGEREF _Toc132105395 \h </w:instrText>
        </w:r>
        <w:r w:rsidR="00F60680">
          <w:rPr>
            <w:noProof/>
            <w:webHidden/>
          </w:rPr>
        </w:r>
        <w:r w:rsidR="00F60680">
          <w:rPr>
            <w:noProof/>
            <w:webHidden/>
          </w:rPr>
          <w:fldChar w:fldCharType="separate"/>
        </w:r>
        <w:r w:rsidR="00F60680">
          <w:rPr>
            <w:noProof/>
            <w:webHidden/>
          </w:rPr>
          <w:t>25</w:t>
        </w:r>
        <w:r w:rsidR="00F60680">
          <w:rPr>
            <w:noProof/>
            <w:webHidden/>
          </w:rPr>
          <w:fldChar w:fldCharType="end"/>
        </w:r>
      </w:hyperlink>
    </w:p>
    <w:p w14:paraId="0AE3E5E4" w14:textId="77777777" w:rsidR="00F60680" w:rsidRDefault="00F801B0">
      <w:pPr>
        <w:pStyle w:val="Spisilustracji"/>
        <w:tabs>
          <w:tab w:val="right" w:leader="dot" w:pos="9062"/>
        </w:tabs>
        <w:rPr>
          <w:rFonts w:eastAsiaTheme="minorEastAsia"/>
          <w:i w:val="0"/>
          <w:noProof/>
          <w:sz w:val="22"/>
          <w:lang w:eastAsia="pl-PL"/>
        </w:rPr>
      </w:pPr>
      <w:hyperlink w:anchor="_Toc132105396" w:history="1">
        <w:r w:rsidR="00F60680" w:rsidRPr="0000696C">
          <w:rPr>
            <w:rStyle w:val="Hipercze"/>
            <w:noProof/>
          </w:rPr>
          <w:t>Tabela 11 Liczba zdarzeń drogowych na 1000 mieszkańców</w:t>
        </w:r>
        <w:r w:rsidR="00F60680">
          <w:rPr>
            <w:noProof/>
            <w:webHidden/>
          </w:rPr>
          <w:tab/>
        </w:r>
        <w:r w:rsidR="00F60680">
          <w:rPr>
            <w:noProof/>
            <w:webHidden/>
          </w:rPr>
          <w:fldChar w:fldCharType="begin"/>
        </w:r>
        <w:r w:rsidR="00F60680">
          <w:rPr>
            <w:noProof/>
            <w:webHidden/>
          </w:rPr>
          <w:instrText xml:space="preserve"> PAGEREF _Toc132105396 \h </w:instrText>
        </w:r>
        <w:r w:rsidR="00F60680">
          <w:rPr>
            <w:noProof/>
            <w:webHidden/>
          </w:rPr>
        </w:r>
        <w:r w:rsidR="00F60680">
          <w:rPr>
            <w:noProof/>
            <w:webHidden/>
          </w:rPr>
          <w:fldChar w:fldCharType="separate"/>
        </w:r>
        <w:r w:rsidR="00F60680">
          <w:rPr>
            <w:noProof/>
            <w:webHidden/>
          </w:rPr>
          <w:t>28</w:t>
        </w:r>
        <w:r w:rsidR="00F60680">
          <w:rPr>
            <w:noProof/>
            <w:webHidden/>
          </w:rPr>
          <w:fldChar w:fldCharType="end"/>
        </w:r>
      </w:hyperlink>
    </w:p>
    <w:p w14:paraId="63F70DE1" w14:textId="77777777" w:rsidR="00F60680" w:rsidRDefault="00F801B0">
      <w:pPr>
        <w:pStyle w:val="Spisilustracji"/>
        <w:tabs>
          <w:tab w:val="right" w:leader="dot" w:pos="9062"/>
        </w:tabs>
        <w:rPr>
          <w:rFonts w:eastAsiaTheme="minorEastAsia"/>
          <w:i w:val="0"/>
          <w:noProof/>
          <w:sz w:val="22"/>
          <w:lang w:eastAsia="pl-PL"/>
        </w:rPr>
      </w:pPr>
      <w:hyperlink w:anchor="_Toc132105397" w:history="1">
        <w:r w:rsidR="00F60680" w:rsidRPr="0000696C">
          <w:rPr>
            <w:rStyle w:val="Hipercze"/>
            <w:noProof/>
          </w:rPr>
          <w:t>Tabela 12 Liczba organizacji pozarządowych na 1000 mieszkańców</w:t>
        </w:r>
        <w:r w:rsidR="00F60680">
          <w:rPr>
            <w:noProof/>
            <w:webHidden/>
          </w:rPr>
          <w:tab/>
        </w:r>
        <w:r w:rsidR="00F60680">
          <w:rPr>
            <w:noProof/>
            <w:webHidden/>
          </w:rPr>
          <w:fldChar w:fldCharType="begin"/>
        </w:r>
        <w:r w:rsidR="00F60680">
          <w:rPr>
            <w:noProof/>
            <w:webHidden/>
          </w:rPr>
          <w:instrText xml:space="preserve"> PAGEREF _Toc132105397 \h </w:instrText>
        </w:r>
        <w:r w:rsidR="00F60680">
          <w:rPr>
            <w:noProof/>
            <w:webHidden/>
          </w:rPr>
        </w:r>
        <w:r w:rsidR="00F60680">
          <w:rPr>
            <w:noProof/>
            <w:webHidden/>
          </w:rPr>
          <w:fldChar w:fldCharType="separate"/>
        </w:r>
        <w:r w:rsidR="00F60680">
          <w:rPr>
            <w:noProof/>
            <w:webHidden/>
          </w:rPr>
          <w:t>29</w:t>
        </w:r>
        <w:r w:rsidR="00F60680">
          <w:rPr>
            <w:noProof/>
            <w:webHidden/>
          </w:rPr>
          <w:fldChar w:fldCharType="end"/>
        </w:r>
      </w:hyperlink>
    </w:p>
    <w:p w14:paraId="17DC5778" w14:textId="77777777" w:rsidR="00F60680" w:rsidRDefault="00F801B0">
      <w:pPr>
        <w:pStyle w:val="Spisilustracji"/>
        <w:tabs>
          <w:tab w:val="right" w:leader="dot" w:pos="9062"/>
        </w:tabs>
        <w:rPr>
          <w:rFonts w:eastAsiaTheme="minorEastAsia"/>
          <w:i w:val="0"/>
          <w:noProof/>
          <w:sz w:val="22"/>
          <w:lang w:eastAsia="pl-PL"/>
        </w:rPr>
      </w:pPr>
      <w:hyperlink w:anchor="_Toc132105398" w:history="1">
        <w:r w:rsidR="00F60680" w:rsidRPr="0000696C">
          <w:rPr>
            <w:rStyle w:val="Hipercze"/>
            <w:noProof/>
          </w:rPr>
          <w:t>Tabela 13 Uczestnicy zajęć sportowych</w:t>
        </w:r>
        <w:r w:rsidR="00F60680">
          <w:rPr>
            <w:noProof/>
            <w:webHidden/>
          </w:rPr>
          <w:tab/>
        </w:r>
        <w:r w:rsidR="00F60680">
          <w:rPr>
            <w:noProof/>
            <w:webHidden/>
          </w:rPr>
          <w:fldChar w:fldCharType="begin"/>
        </w:r>
        <w:r w:rsidR="00F60680">
          <w:rPr>
            <w:noProof/>
            <w:webHidden/>
          </w:rPr>
          <w:instrText xml:space="preserve"> PAGEREF _Toc132105398 \h </w:instrText>
        </w:r>
        <w:r w:rsidR="00F60680">
          <w:rPr>
            <w:noProof/>
            <w:webHidden/>
          </w:rPr>
        </w:r>
        <w:r w:rsidR="00F60680">
          <w:rPr>
            <w:noProof/>
            <w:webHidden/>
          </w:rPr>
          <w:fldChar w:fldCharType="separate"/>
        </w:r>
        <w:r w:rsidR="00F60680">
          <w:rPr>
            <w:noProof/>
            <w:webHidden/>
          </w:rPr>
          <w:t>31</w:t>
        </w:r>
        <w:r w:rsidR="00F60680">
          <w:rPr>
            <w:noProof/>
            <w:webHidden/>
          </w:rPr>
          <w:fldChar w:fldCharType="end"/>
        </w:r>
      </w:hyperlink>
    </w:p>
    <w:p w14:paraId="7B144B31" w14:textId="77777777" w:rsidR="00F60680" w:rsidRDefault="00F801B0">
      <w:pPr>
        <w:pStyle w:val="Spisilustracji"/>
        <w:tabs>
          <w:tab w:val="right" w:leader="dot" w:pos="9062"/>
        </w:tabs>
        <w:rPr>
          <w:rFonts w:eastAsiaTheme="minorEastAsia"/>
          <w:i w:val="0"/>
          <w:noProof/>
          <w:sz w:val="22"/>
          <w:lang w:eastAsia="pl-PL"/>
        </w:rPr>
      </w:pPr>
      <w:hyperlink w:anchor="_Toc132105399" w:history="1">
        <w:r w:rsidR="00F60680" w:rsidRPr="0000696C">
          <w:rPr>
            <w:rStyle w:val="Hipercze"/>
            <w:noProof/>
          </w:rPr>
          <w:t>Tabela 14 Liczba podmiotów gospodarczych na 1000 mieszkańców</w:t>
        </w:r>
        <w:r w:rsidR="00F60680">
          <w:rPr>
            <w:noProof/>
            <w:webHidden/>
          </w:rPr>
          <w:tab/>
        </w:r>
        <w:r w:rsidR="00F60680">
          <w:rPr>
            <w:noProof/>
            <w:webHidden/>
          </w:rPr>
          <w:fldChar w:fldCharType="begin"/>
        </w:r>
        <w:r w:rsidR="00F60680">
          <w:rPr>
            <w:noProof/>
            <w:webHidden/>
          </w:rPr>
          <w:instrText xml:space="preserve"> PAGEREF _Toc132105399 \h </w:instrText>
        </w:r>
        <w:r w:rsidR="00F60680">
          <w:rPr>
            <w:noProof/>
            <w:webHidden/>
          </w:rPr>
        </w:r>
        <w:r w:rsidR="00F60680">
          <w:rPr>
            <w:noProof/>
            <w:webHidden/>
          </w:rPr>
          <w:fldChar w:fldCharType="separate"/>
        </w:r>
        <w:r w:rsidR="00F60680">
          <w:rPr>
            <w:noProof/>
            <w:webHidden/>
          </w:rPr>
          <w:t>33</w:t>
        </w:r>
        <w:r w:rsidR="00F60680">
          <w:rPr>
            <w:noProof/>
            <w:webHidden/>
          </w:rPr>
          <w:fldChar w:fldCharType="end"/>
        </w:r>
      </w:hyperlink>
    </w:p>
    <w:p w14:paraId="54958445" w14:textId="77777777" w:rsidR="00F60680" w:rsidRDefault="00F801B0">
      <w:pPr>
        <w:pStyle w:val="Spisilustracji"/>
        <w:tabs>
          <w:tab w:val="right" w:leader="dot" w:pos="9062"/>
        </w:tabs>
        <w:rPr>
          <w:rFonts w:eastAsiaTheme="minorEastAsia"/>
          <w:i w:val="0"/>
          <w:noProof/>
          <w:sz w:val="22"/>
          <w:lang w:eastAsia="pl-PL"/>
        </w:rPr>
      </w:pPr>
      <w:hyperlink w:anchor="_Toc132105400" w:history="1">
        <w:r w:rsidR="00F60680" w:rsidRPr="0000696C">
          <w:rPr>
            <w:rStyle w:val="Hipercze"/>
            <w:noProof/>
          </w:rPr>
          <w:t>Tabela 15 Różnica pomiędzy nowo zarejestrowanymi a wyrejestrowanymi podmiotami gospodarczymi na 1000 mieszkańców</w:t>
        </w:r>
        <w:r w:rsidR="00F60680">
          <w:rPr>
            <w:noProof/>
            <w:webHidden/>
          </w:rPr>
          <w:tab/>
        </w:r>
        <w:r w:rsidR="00F60680">
          <w:rPr>
            <w:noProof/>
            <w:webHidden/>
          </w:rPr>
          <w:fldChar w:fldCharType="begin"/>
        </w:r>
        <w:r w:rsidR="00F60680">
          <w:rPr>
            <w:noProof/>
            <w:webHidden/>
          </w:rPr>
          <w:instrText xml:space="preserve"> PAGEREF _Toc132105400 \h </w:instrText>
        </w:r>
        <w:r w:rsidR="00F60680">
          <w:rPr>
            <w:noProof/>
            <w:webHidden/>
          </w:rPr>
        </w:r>
        <w:r w:rsidR="00F60680">
          <w:rPr>
            <w:noProof/>
            <w:webHidden/>
          </w:rPr>
          <w:fldChar w:fldCharType="separate"/>
        </w:r>
        <w:r w:rsidR="00F60680">
          <w:rPr>
            <w:noProof/>
            <w:webHidden/>
          </w:rPr>
          <w:t>34</w:t>
        </w:r>
        <w:r w:rsidR="00F60680">
          <w:rPr>
            <w:noProof/>
            <w:webHidden/>
          </w:rPr>
          <w:fldChar w:fldCharType="end"/>
        </w:r>
      </w:hyperlink>
    </w:p>
    <w:p w14:paraId="07003372" w14:textId="77777777" w:rsidR="00F60680" w:rsidRDefault="00F801B0">
      <w:pPr>
        <w:pStyle w:val="Spisilustracji"/>
        <w:tabs>
          <w:tab w:val="right" w:leader="dot" w:pos="9062"/>
        </w:tabs>
        <w:rPr>
          <w:rFonts w:eastAsiaTheme="minorEastAsia"/>
          <w:i w:val="0"/>
          <w:noProof/>
          <w:sz w:val="22"/>
          <w:lang w:eastAsia="pl-PL"/>
        </w:rPr>
      </w:pPr>
      <w:hyperlink w:anchor="_Toc132105401" w:history="1">
        <w:r w:rsidR="00F60680" w:rsidRPr="0000696C">
          <w:rPr>
            <w:rStyle w:val="Hipercze"/>
            <w:noProof/>
          </w:rPr>
          <w:t>Tabela 16 Dostępność do punktów usług publicznych</w:t>
        </w:r>
        <w:r w:rsidR="00F60680">
          <w:rPr>
            <w:noProof/>
            <w:webHidden/>
          </w:rPr>
          <w:tab/>
        </w:r>
        <w:r w:rsidR="00F60680">
          <w:rPr>
            <w:noProof/>
            <w:webHidden/>
          </w:rPr>
          <w:fldChar w:fldCharType="begin"/>
        </w:r>
        <w:r w:rsidR="00F60680">
          <w:rPr>
            <w:noProof/>
            <w:webHidden/>
          </w:rPr>
          <w:instrText xml:space="preserve"> PAGEREF _Toc132105401 \h </w:instrText>
        </w:r>
        <w:r w:rsidR="00F60680">
          <w:rPr>
            <w:noProof/>
            <w:webHidden/>
          </w:rPr>
        </w:r>
        <w:r w:rsidR="00F60680">
          <w:rPr>
            <w:noProof/>
            <w:webHidden/>
          </w:rPr>
          <w:fldChar w:fldCharType="separate"/>
        </w:r>
        <w:r w:rsidR="00F60680">
          <w:rPr>
            <w:noProof/>
            <w:webHidden/>
          </w:rPr>
          <w:t>36</w:t>
        </w:r>
        <w:r w:rsidR="00F60680">
          <w:rPr>
            <w:noProof/>
            <w:webHidden/>
          </w:rPr>
          <w:fldChar w:fldCharType="end"/>
        </w:r>
      </w:hyperlink>
    </w:p>
    <w:p w14:paraId="2DC250DE" w14:textId="77777777" w:rsidR="00F60680" w:rsidRDefault="00F801B0">
      <w:pPr>
        <w:pStyle w:val="Spisilustracji"/>
        <w:tabs>
          <w:tab w:val="right" w:leader="dot" w:pos="9062"/>
        </w:tabs>
        <w:rPr>
          <w:rFonts w:eastAsiaTheme="minorEastAsia"/>
          <w:i w:val="0"/>
          <w:noProof/>
          <w:sz w:val="22"/>
          <w:lang w:eastAsia="pl-PL"/>
        </w:rPr>
      </w:pPr>
      <w:hyperlink w:anchor="_Toc132105402" w:history="1">
        <w:r w:rsidR="00F60680" w:rsidRPr="0000696C">
          <w:rPr>
            <w:rStyle w:val="Hipercze"/>
            <w:noProof/>
          </w:rPr>
          <w:t>Tabela 17 Dostępność usług opieki zdrowotnej</w:t>
        </w:r>
        <w:r w:rsidR="00F60680">
          <w:rPr>
            <w:noProof/>
            <w:webHidden/>
          </w:rPr>
          <w:tab/>
        </w:r>
        <w:r w:rsidR="00F60680">
          <w:rPr>
            <w:noProof/>
            <w:webHidden/>
          </w:rPr>
          <w:fldChar w:fldCharType="begin"/>
        </w:r>
        <w:r w:rsidR="00F60680">
          <w:rPr>
            <w:noProof/>
            <w:webHidden/>
          </w:rPr>
          <w:instrText xml:space="preserve"> PAGEREF _Toc132105402 \h </w:instrText>
        </w:r>
        <w:r w:rsidR="00F60680">
          <w:rPr>
            <w:noProof/>
            <w:webHidden/>
          </w:rPr>
        </w:r>
        <w:r w:rsidR="00F60680">
          <w:rPr>
            <w:noProof/>
            <w:webHidden/>
          </w:rPr>
          <w:fldChar w:fldCharType="separate"/>
        </w:r>
        <w:r w:rsidR="00F60680">
          <w:rPr>
            <w:noProof/>
            <w:webHidden/>
          </w:rPr>
          <w:t>38</w:t>
        </w:r>
        <w:r w:rsidR="00F60680">
          <w:rPr>
            <w:noProof/>
            <w:webHidden/>
          </w:rPr>
          <w:fldChar w:fldCharType="end"/>
        </w:r>
      </w:hyperlink>
    </w:p>
    <w:p w14:paraId="12A50DD2" w14:textId="77777777" w:rsidR="00F60680" w:rsidRDefault="00F801B0">
      <w:pPr>
        <w:pStyle w:val="Spisilustracji"/>
        <w:tabs>
          <w:tab w:val="right" w:leader="dot" w:pos="9062"/>
        </w:tabs>
        <w:rPr>
          <w:rFonts w:eastAsiaTheme="minorEastAsia"/>
          <w:i w:val="0"/>
          <w:noProof/>
          <w:sz w:val="22"/>
          <w:lang w:eastAsia="pl-PL"/>
        </w:rPr>
      </w:pPr>
      <w:hyperlink w:anchor="_Toc132105403" w:history="1">
        <w:r w:rsidR="00F60680" w:rsidRPr="0000696C">
          <w:rPr>
            <w:rStyle w:val="Hipercze"/>
            <w:noProof/>
          </w:rPr>
          <w:t>Tabela 18 Udział powierzchni biologicznie czynnej w powierzchni ogółem</w:t>
        </w:r>
        <w:r w:rsidR="00F60680">
          <w:rPr>
            <w:noProof/>
            <w:webHidden/>
          </w:rPr>
          <w:tab/>
        </w:r>
        <w:r w:rsidR="00F60680">
          <w:rPr>
            <w:noProof/>
            <w:webHidden/>
          </w:rPr>
          <w:fldChar w:fldCharType="begin"/>
        </w:r>
        <w:r w:rsidR="00F60680">
          <w:rPr>
            <w:noProof/>
            <w:webHidden/>
          </w:rPr>
          <w:instrText xml:space="preserve"> PAGEREF _Toc132105403 \h </w:instrText>
        </w:r>
        <w:r w:rsidR="00F60680">
          <w:rPr>
            <w:noProof/>
            <w:webHidden/>
          </w:rPr>
        </w:r>
        <w:r w:rsidR="00F60680">
          <w:rPr>
            <w:noProof/>
            <w:webHidden/>
          </w:rPr>
          <w:fldChar w:fldCharType="separate"/>
        </w:r>
        <w:r w:rsidR="00F60680">
          <w:rPr>
            <w:noProof/>
            <w:webHidden/>
          </w:rPr>
          <w:t>39</w:t>
        </w:r>
        <w:r w:rsidR="00F60680">
          <w:rPr>
            <w:noProof/>
            <w:webHidden/>
          </w:rPr>
          <w:fldChar w:fldCharType="end"/>
        </w:r>
      </w:hyperlink>
    </w:p>
    <w:p w14:paraId="610FFB77" w14:textId="77777777" w:rsidR="00F60680" w:rsidRDefault="00F801B0">
      <w:pPr>
        <w:pStyle w:val="Spisilustracji"/>
        <w:tabs>
          <w:tab w:val="right" w:leader="dot" w:pos="9062"/>
        </w:tabs>
        <w:rPr>
          <w:rFonts w:eastAsiaTheme="minorEastAsia"/>
          <w:i w:val="0"/>
          <w:noProof/>
          <w:sz w:val="22"/>
          <w:lang w:eastAsia="pl-PL"/>
        </w:rPr>
      </w:pPr>
      <w:hyperlink w:anchor="_Toc132105404" w:history="1">
        <w:r w:rsidR="00F60680" w:rsidRPr="0000696C">
          <w:rPr>
            <w:rStyle w:val="Hipercze"/>
            <w:noProof/>
          </w:rPr>
          <w:t>Tabela 19 Dostępność terenów rekreacyjnych</w:t>
        </w:r>
        <w:r w:rsidR="00F60680">
          <w:rPr>
            <w:noProof/>
            <w:webHidden/>
          </w:rPr>
          <w:tab/>
        </w:r>
        <w:r w:rsidR="00F60680">
          <w:rPr>
            <w:noProof/>
            <w:webHidden/>
          </w:rPr>
          <w:fldChar w:fldCharType="begin"/>
        </w:r>
        <w:r w:rsidR="00F60680">
          <w:rPr>
            <w:noProof/>
            <w:webHidden/>
          </w:rPr>
          <w:instrText xml:space="preserve"> PAGEREF _Toc132105404 \h </w:instrText>
        </w:r>
        <w:r w:rsidR="00F60680">
          <w:rPr>
            <w:noProof/>
            <w:webHidden/>
          </w:rPr>
        </w:r>
        <w:r w:rsidR="00F60680">
          <w:rPr>
            <w:noProof/>
            <w:webHidden/>
          </w:rPr>
          <w:fldChar w:fldCharType="separate"/>
        </w:r>
        <w:r w:rsidR="00F60680">
          <w:rPr>
            <w:noProof/>
            <w:webHidden/>
          </w:rPr>
          <w:t>40</w:t>
        </w:r>
        <w:r w:rsidR="00F60680">
          <w:rPr>
            <w:noProof/>
            <w:webHidden/>
          </w:rPr>
          <w:fldChar w:fldCharType="end"/>
        </w:r>
      </w:hyperlink>
    </w:p>
    <w:p w14:paraId="3D2EFDB1" w14:textId="77777777" w:rsidR="00F60680" w:rsidRDefault="00F801B0">
      <w:pPr>
        <w:pStyle w:val="Spisilustracji"/>
        <w:tabs>
          <w:tab w:val="right" w:leader="dot" w:pos="9062"/>
        </w:tabs>
        <w:rPr>
          <w:rFonts w:eastAsiaTheme="minorEastAsia"/>
          <w:i w:val="0"/>
          <w:noProof/>
          <w:sz w:val="22"/>
          <w:lang w:eastAsia="pl-PL"/>
        </w:rPr>
      </w:pPr>
      <w:hyperlink w:anchor="_Toc132105405" w:history="1">
        <w:r w:rsidR="00F60680" w:rsidRPr="0000696C">
          <w:rPr>
            <w:rStyle w:val="Hipercze"/>
            <w:noProof/>
          </w:rPr>
          <w:t>Tabela 20 Dostępność komunikacyjna</w:t>
        </w:r>
        <w:r w:rsidR="00F60680">
          <w:rPr>
            <w:noProof/>
            <w:webHidden/>
          </w:rPr>
          <w:tab/>
        </w:r>
        <w:r w:rsidR="00F60680">
          <w:rPr>
            <w:noProof/>
            <w:webHidden/>
          </w:rPr>
          <w:fldChar w:fldCharType="begin"/>
        </w:r>
        <w:r w:rsidR="00F60680">
          <w:rPr>
            <w:noProof/>
            <w:webHidden/>
          </w:rPr>
          <w:instrText xml:space="preserve"> PAGEREF _Toc132105405 \h </w:instrText>
        </w:r>
        <w:r w:rsidR="00F60680">
          <w:rPr>
            <w:noProof/>
            <w:webHidden/>
          </w:rPr>
        </w:r>
        <w:r w:rsidR="00F60680">
          <w:rPr>
            <w:noProof/>
            <w:webHidden/>
          </w:rPr>
          <w:fldChar w:fldCharType="separate"/>
        </w:r>
        <w:r w:rsidR="00F60680">
          <w:rPr>
            <w:noProof/>
            <w:webHidden/>
          </w:rPr>
          <w:t>42</w:t>
        </w:r>
        <w:r w:rsidR="00F60680">
          <w:rPr>
            <w:noProof/>
            <w:webHidden/>
          </w:rPr>
          <w:fldChar w:fldCharType="end"/>
        </w:r>
      </w:hyperlink>
    </w:p>
    <w:p w14:paraId="4EC733A3" w14:textId="77777777" w:rsidR="00F60680" w:rsidRDefault="00F801B0">
      <w:pPr>
        <w:pStyle w:val="Spisilustracji"/>
        <w:tabs>
          <w:tab w:val="right" w:leader="dot" w:pos="9062"/>
        </w:tabs>
        <w:rPr>
          <w:rFonts w:eastAsiaTheme="minorEastAsia"/>
          <w:i w:val="0"/>
          <w:noProof/>
          <w:sz w:val="22"/>
          <w:lang w:eastAsia="pl-PL"/>
        </w:rPr>
      </w:pPr>
      <w:hyperlink w:anchor="_Toc132105406" w:history="1">
        <w:r w:rsidR="00F60680" w:rsidRPr="0000696C">
          <w:rPr>
            <w:rStyle w:val="Hipercze"/>
            <w:noProof/>
          </w:rPr>
          <w:t>Tabela 21 Dostępność infrastruktury rowerowej</w:t>
        </w:r>
        <w:r w:rsidR="00F60680">
          <w:rPr>
            <w:noProof/>
            <w:webHidden/>
          </w:rPr>
          <w:tab/>
        </w:r>
        <w:r w:rsidR="00F60680">
          <w:rPr>
            <w:noProof/>
            <w:webHidden/>
          </w:rPr>
          <w:fldChar w:fldCharType="begin"/>
        </w:r>
        <w:r w:rsidR="00F60680">
          <w:rPr>
            <w:noProof/>
            <w:webHidden/>
          </w:rPr>
          <w:instrText xml:space="preserve"> PAGEREF _Toc132105406 \h </w:instrText>
        </w:r>
        <w:r w:rsidR="00F60680">
          <w:rPr>
            <w:noProof/>
            <w:webHidden/>
          </w:rPr>
        </w:r>
        <w:r w:rsidR="00F60680">
          <w:rPr>
            <w:noProof/>
            <w:webHidden/>
          </w:rPr>
          <w:fldChar w:fldCharType="separate"/>
        </w:r>
        <w:r w:rsidR="00F60680">
          <w:rPr>
            <w:noProof/>
            <w:webHidden/>
          </w:rPr>
          <w:t>43</w:t>
        </w:r>
        <w:r w:rsidR="00F60680">
          <w:rPr>
            <w:noProof/>
            <w:webHidden/>
          </w:rPr>
          <w:fldChar w:fldCharType="end"/>
        </w:r>
      </w:hyperlink>
    </w:p>
    <w:p w14:paraId="4B14C0DE" w14:textId="77777777" w:rsidR="00F60680" w:rsidRDefault="00F801B0">
      <w:pPr>
        <w:pStyle w:val="Spisilustracji"/>
        <w:tabs>
          <w:tab w:val="right" w:leader="dot" w:pos="9062"/>
        </w:tabs>
        <w:rPr>
          <w:rFonts w:eastAsiaTheme="minorEastAsia"/>
          <w:i w:val="0"/>
          <w:noProof/>
          <w:sz w:val="22"/>
          <w:lang w:eastAsia="pl-PL"/>
        </w:rPr>
      </w:pPr>
      <w:hyperlink w:anchor="_Toc132105407" w:history="1">
        <w:r w:rsidR="00F60680" w:rsidRPr="0000696C">
          <w:rPr>
            <w:rStyle w:val="Hipercze"/>
            <w:noProof/>
          </w:rPr>
          <w:t>Tabela 22 Jakość powietrza</w:t>
        </w:r>
        <w:r w:rsidR="00F60680">
          <w:rPr>
            <w:noProof/>
            <w:webHidden/>
          </w:rPr>
          <w:tab/>
        </w:r>
        <w:r w:rsidR="00F60680">
          <w:rPr>
            <w:noProof/>
            <w:webHidden/>
          </w:rPr>
          <w:fldChar w:fldCharType="begin"/>
        </w:r>
        <w:r w:rsidR="00F60680">
          <w:rPr>
            <w:noProof/>
            <w:webHidden/>
          </w:rPr>
          <w:instrText xml:space="preserve"> PAGEREF _Toc132105407 \h </w:instrText>
        </w:r>
        <w:r w:rsidR="00F60680">
          <w:rPr>
            <w:noProof/>
            <w:webHidden/>
          </w:rPr>
        </w:r>
        <w:r w:rsidR="00F60680">
          <w:rPr>
            <w:noProof/>
            <w:webHidden/>
          </w:rPr>
          <w:fldChar w:fldCharType="separate"/>
        </w:r>
        <w:r w:rsidR="00F60680">
          <w:rPr>
            <w:noProof/>
            <w:webHidden/>
          </w:rPr>
          <w:t>45</w:t>
        </w:r>
        <w:r w:rsidR="00F60680">
          <w:rPr>
            <w:noProof/>
            <w:webHidden/>
          </w:rPr>
          <w:fldChar w:fldCharType="end"/>
        </w:r>
      </w:hyperlink>
    </w:p>
    <w:p w14:paraId="7637D784" w14:textId="77777777" w:rsidR="00F60680" w:rsidRDefault="00F801B0">
      <w:pPr>
        <w:pStyle w:val="Spisilustracji"/>
        <w:tabs>
          <w:tab w:val="right" w:leader="dot" w:pos="9062"/>
        </w:tabs>
        <w:rPr>
          <w:rFonts w:eastAsiaTheme="minorEastAsia"/>
          <w:i w:val="0"/>
          <w:noProof/>
          <w:sz w:val="22"/>
          <w:lang w:eastAsia="pl-PL"/>
        </w:rPr>
      </w:pPr>
      <w:hyperlink w:anchor="_Toc132105408" w:history="1">
        <w:r w:rsidR="00F60680" w:rsidRPr="0000696C">
          <w:rPr>
            <w:rStyle w:val="Hipercze"/>
            <w:noProof/>
          </w:rPr>
          <w:t>Tabela 23 Ilość wyrobów azbestowych na 1 mieszkańca</w:t>
        </w:r>
        <w:r w:rsidR="00F60680">
          <w:rPr>
            <w:noProof/>
            <w:webHidden/>
          </w:rPr>
          <w:tab/>
        </w:r>
        <w:r w:rsidR="00F60680">
          <w:rPr>
            <w:noProof/>
            <w:webHidden/>
          </w:rPr>
          <w:fldChar w:fldCharType="begin"/>
        </w:r>
        <w:r w:rsidR="00F60680">
          <w:rPr>
            <w:noProof/>
            <w:webHidden/>
          </w:rPr>
          <w:instrText xml:space="preserve"> PAGEREF _Toc132105408 \h </w:instrText>
        </w:r>
        <w:r w:rsidR="00F60680">
          <w:rPr>
            <w:noProof/>
            <w:webHidden/>
          </w:rPr>
        </w:r>
        <w:r w:rsidR="00F60680">
          <w:rPr>
            <w:noProof/>
            <w:webHidden/>
          </w:rPr>
          <w:fldChar w:fldCharType="separate"/>
        </w:r>
        <w:r w:rsidR="00F60680">
          <w:rPr>
            <w:noProof/>
            <w:webHidden/>
          </w:rPr>
          <w:t>47</w:t>
        </w:r>
        <w:r w:rsidR="00F60680">
          <w:rPr>
            <w:noProof/>
            <w:webHidden/>
          </w:rPr>
          <w:fldChar w:fldCharType="end"/>
        </w:r>
      </w:hyperlink>
    </w:p>
    <w:p w14:paraId="5753DF1C" w14:textId="77777777" w:rsidR="00F60680" w:rsidRDefault="00F801B0">
      <w:pPr>
        <w:pStyle w:val="Spisilustracji"/>
        <w:tabs>
          <w:tab w:val="right" w:leader="dot" w:pos="9062"/>
        </w:tabs>
        <w:rPr>
          <w:rFonts w:eastAsiaTheme="minorEastAsia"/>
          <w:i w:val="0"/>
          <w:noProof/>
          <w:sz w:val="22"/>
          <w:lang w:eastAsia="pl-PL"/>
        </w:rPr>
      </w:pPr>
      <w:hyperlink w:anchor="_Toc132105409" w:history="1">
        <w:r w:rsidR="00F60680" w:rsidRPr="0000696C">
          <w:rPr>
            <w:rStyle w:val="Hipercze"/>
            <w:noProof/>
          </w:rPr>
          <w:t>Tabela 24 Udział budynków mieszkalnych znajdujących się w strefie zagrożenia hałasem drogowym i kolejowym</w:t>
        </w:r>
        <w:r w:rsidR="00F60680">
          <w:rPr>
            <w:noProof/>
            <w:webHidden/>
          </w:rPr>
          <w:tab/>
        </w:r>
        <w:r w:rsidR="00F60680">
          <w:rPr>
            <w:noProof/>
            <w:webHidden/>
          </w:rPr>
          <w:fldChar w:fldCharType="begin"/>
        </w:r>
        <w:r w:rsidR="00F60680">
          <w:rPr>
            <w:noProof/>
            <w:webHidden/>
          </w:rPr>
          <w:instrText xml:space="preserve"> PAGEREF _Toc132105409 \h </w:instrText>
        </w:r>
        <w:r w:rsidR="00F60680">
          <w:rPr>
            <w:noProof/>
            <w:webHidden/>
          </w:rPr>
        </w:r>
        <w:r w:rsidR="00F60680">
          <w:rPr>
            <w:noProof/>
            <w:webHidden/>
          </w:rPr>
          <w:fldChar w:fldCharType="separate"/>
        </w:r>
        <w:r w:rsidR="00F60680">
          <w:rPr>
            <w:noProof/>
            <w:webHidden/>
          </w:rPr>
          <w:t>48</w:t>
        </w:r>
        <w:r w:rsidR="00F60680">
          <w:rPr>
            <w:noProof/>
            <w:webHidden/>
          </w:rPr>
          <w:fldChar w:fldCharType="end"/>
        </w:r>
      </w:hyperlink>
    </w:p>
    <w:p w14:paraId="47A30E43" w14:textId="77777777" w:rsidR="00F60680" w:rsidRDefault="00F801B0">
      <w:pPr>
        <w:pStyle w:val="Spisilustracji"/>
        <w:tabs>
          <w:tab w:val="right" w:leader="dot" w:pos="9062"/>
        </w:tabs>
        <w:rPr>
          <w:rFonts w:eastAsiaTheme="minorEastAsia"/>
          <w:i w:val="0"/>
          <w:noProof/>
          <w:sz w:val="22"/>
          <w:lang w:eastAsia="pl-PL"/>
        </w:rPr>
      </w:pPr>
      <w:hyperlink w:anchor="_Toc132105410" w:history="1">
        <w:r w:rsidR="00F60680" w:rsidRPr="0000696C">
          <w:rPr>
            <w:rStyle w:val="Hipercze"/>
            <w:noProof/>
          </w:rPr>
          <w:t>Tabela 25 Udział obiektów wymagających dostosowania do osób ze szczególnymi potrzebami oraz wymagających termomodernizacji</w:t>
        </w:r>
        <w:r w:rsidR="00F60680">
          <w:rPr>
            <w:noProof/>
            <w:webHidden/>
          </w:rPr>
          <w:tab/>
        </w:r>
        <w:r w:rsidR="00F60680">
          <w:rPr>
            <w:noProof/>
            <w:webHidden/>
          </w:rPr>
          <w:fldChar w:fldCharType="begin"/>
        </w:r>
        <w:r w:rsidR="00F60680">
          <w:rPr>
            <w:noProof/>
            <w:webHidden/>
          </w:rPr>
          <w:instrText xml:space="preserve"> PAGEREF _Toc132105410 \h </w:instrText>
        </w:r>
        <w:r w:rsidR="00F60680">
          <w:rPr>
            <w:noProof/>
            <w:webHidden/>
          </w:rPr>
        </w:r>
        <w:r w:rsidR="00F60680">
          <w:rPr>
            <w:noProof/>
            <w:webHidden/>
          </w:rPr>
          <w:fldChar w:fldCharType="separate"/>
        </w:r>
        <w:r w:rsidR="00F60680">
          <w:rPr>
            <w:noProof/>
            <w:webHidden/>
          </w:rPr>
          <w:t>50</w:t>
        </w:r>
        <w:r w:rsidR="00F60680">
          <w:rPr>
            <w:noProof/>
            <w:webHidden/>
          </w:rPr>
          <w:fldChar w:fldCharType="end"/>
        </w:r>
      </w:hyperlink>
    </w:p>
    <w:p w14:paraId="5566F90E" w14:textId="77777777" w:rsidR="00F60680" w:rsidRDefault="00F801B0">
      <w:pPr>
        <w:pStyle w:val="Spisilustracji"/>
        <w:tabs>
          <w:tab w:val="right" w:leader="dot" w:pos="9062"/>
        </w:tabs>
        <w:rPr>
          <w:rFonts w:eastAsiaTheme="minorEastAsia"/>
          <w:i w:val="0"/>
          <w:noProof/>
          <w:sz w:val="22"/>
          <w:lang w:eastAsia="pl-PL"/>
        </w:rPr>
      </w:pPr>
      <w:hyperlink w:anchor="_Toc132105411" w:history="1">
        <w:r w:rsidR="00F60680" w:rsidRPr="0000696C">
          <w:rPr>
            <w:rStyle w:val="Hipercze"/>
            <w:noProof/>
          </w:rPr>
          <w:t>Tabela 26 Liczba zabytków i pomników przyrody na 1 km2</w:t>
        </w:r>
        <w:r w:rsidR="00F60680">
          <w:rPr>
            <w:noProof/>
            <w:webHidden/>
          </w:rPr>
          <w:tab/>
        </w:r>
        <w:r w:rsidR="00F60680">
          <w:rPr>
            <w:noProof/>
            <w:webHidden/>
          </w:rPr>
          <w:fldChar w:fldCharType="begin"/>
        </w:r>
        <w:r w:rsidR="00F60680">
          <w:rPr>
            <w:noProof/>
            <w:webHidden/>
          </w:rPr>
          <w:instrText xml:space="preserve"> PAGEREF _Toc132105411 \h </w:instrText>
        </w:r>
        <w:r w:rsidR="00F60680">
          <w:rPr>
            <w:noProof/>
            <w:webHidden/>
          </w:rPr>
        </w:r>
        <w:r w:rsidR="00F60680">
          <w:rPr>
            <w:noProof/>
            <w:webHidden/>
          </w:rPr>
          <w:fldChar w:fldCharType="separate"/>
        </w:r>
        <w:r w:rsidR="00F60680">
          <w:rPr>
            <w:noProof/>
            <w:webHidden/>
          </w:rPr>
          <w:t>52</w:t>
        </w:r>
        <w:r w:rsidR="00F60680">
          <w:rPr>
            <w:noProof/>
            <w:webHidden/>
          </w:rPr>
          <w:fldChar w:fldCharType="end"/>
        </w:r>
      </w:hyperlink>
    </w:p>
    <w:p w14:paraId="6A6D6A52" w14:textId="77777777" w:rsidR="00F60680" w:rsidRDefault="00F801B0">
      <w:pPr>
        <w:pStyle w:val="Spisilustracji"/>
        <w:tabs>
          <w:tab w:val="right" w:leader="dot" w:pos="9062"/>
        </w:tabs>
        <w:rPr>
          <w:rFonts w:eastAsiaTheme="minorEastAsia"/>
          <w:i w:val="0"/>
          <w:noProof/>
          <w:sz w:val="22"/>
          <w:lang w:eastAsia="pl-PL"/>
        </w:rPr>
      </w:pPr>
      <w:hyperlink w:anchor="_Toc132105412" w:history="1">
        <w:r w:rsidR="00F60680" w:rsidRPr="0000696C">
          <w:rPr>
            <w:rStyle w:val="Hipercze"/>
            <w:noProof/>
          </w:rPr>
          <w:t>Tabela 27 Penetracja budynkowa Internetem stacjonarnym o przepustowości co najmniej 30 mb/s</w:t>
        </w:r>
        <w:r w:rsidR="00F60680">
          <w:rPr>
            <w:noProof/>
            <w:webHidden/>
          </w:rPr>
          <w:tab/>
        </w:r>
        <w:r w:rsidR="00F60680">
          <w:rPr>
            <w:noProof/>
            <w:webHidden/>
          </w:rPr>
          <w:fldChar w:fldCharType="begin"/>
        </w:r>
        <w:r w:rsidR="00F60680">
          <w:rPr>
            <w:noProof/>
            <w:webHidden/>
          </w:rPr>
          <w:instrText xml:space="preserve"> PAGEREF _Toc132105412 \h </w:instrText>
        </w:r>
        <w:r w:rsidR="00F60680">
          <w:rPr>
            <w:noProof/>
            <w:webHidden/>
          </w:rPr>
        </w:r>
        <w:r w:rsidR="00F60680">
          <w:rPr>
            <w:noProof/>
            <w:webHidden/>
          </w:rPr>
          <w:fldChar w:fldCharType="separate"/>
        </w:r>
        <w:r w:rsidR="00F60680">
          <w:rPr>
            <w:noProof/>
            <w:webHidden/>
          </w:rPr>
          <w:t>54</w:t>
        </w:r>
        <w:r w:rsidR="00F60680">
          <w:rPr>
            <w:noProof/>
            <w:webHidden/>
          </w:rPr>
          <w:fldChar w:fldCharType="end"/>
        </w:r>
      </w:hyperlink>
    </w:p>
    <w:p w14:paraId="0294BCA3" w14:textId="77777777" w:rsidR="00F60680" w:rsidRDefault="00F801B0">
      <w:pPr>
        <w:pStyle w:val="Spisilustracji"/>
        <w:tabs>
          <w:tab w:val="right" w:leader="dot" w:pos="9062"/>
        </w:tabs>
        <w:rPr>
          <w:rFonts w:eastAsiaTheme="minorEastAsia"/>
          <w:i w:val="0"/>
          <w:noProof/>
          <w:sz w:val="22"/>
          <w:lang w:eastAsia="pl-PL"/>
        </w:rPr>
      </w:pPr>
      <w:hyperlink w:anchor="_Toc132105413" w:history="1">
        <w:r w:rsidR="00F60680" w:rsidRPr="0000696C">
          <w:rPr>
            <w:rStyle w:val="Hipercze"/>
            <w:noProof/>
          </w:rPr>
          <w:t>Tabela 28 Podsumowanie analizy obszarów - sfera społeczna – wartości wskaźników</w:t>
        </w:r>
        <w:r w:rsidR="00F60680">
          <w:rPr>
            <w:noProof/>
            <w:webHidden/>
          </w:rPr>
          <w:tab/>
        </w:r>
        <w:r w:rsidR="00F60680">
          <w:rPr>
            <w:noProof/>
            <w:webHidden/>
          </w:rPr>
          <w:fldChar w:fldCharType="begin"/>
        </w:r>
        <w:r w:rsidR="00F60680">
          <w:rPr>
            <w:noProof/>
            <w:webHidden/>
          </w:rPr>
          <w:instrText xml:space="preserve"> PAGEREF _Toc132105413 \h </w:instrText>
        </w:r>
        <w:r w:rsidR="00F60680">
          <w:rPr>
            <w:noProof/>
            <w:webHidden/>
          </w:rPr>
        </w:r>
        <w:r w:rsidR="00F60680">
          <w:rPr>
            <w:noProof/>
            <w:webHidden/>
          </w:rPr>
          <w:fldChar w:fldCharType="separate"/>
        </w:r>
        <w:r w:rsidR="00F60680">
          <w:rPr>
            <w:noProof/>
            <w:webHidden/>
          </w:rPr>
          <w:t>57</w:t>
        </w:r>
        <w:r w:rsidR="00F60680">
          <w:rPr>
            <w:noProof/>
            <w:webHidden/>
          </w:rPr>
          <w:fldChar w:fldCharType="end"/>
        </w:r>
      </w:hyperlink>
    </w:p>
    <w:p w14:paraId="1F155B76" w14:textId="77777777" w:rsidR="00F60680" w:rsidRDefault="00F801B0">
      <w:pPr>
        <w:pStyle w:val="Spisilustracji"/>
        <w:tabs>
          <w:tab w:val="right" w:leader="dot" w:pos="9062"/>
        </w:tabs>
        <w:rPr>
          <w:rFonts w:eastAsiaTheme="minorEastAsia"/>
          <w:i w:val="0"/>
          <w:noProof/>
          <w:sz w:val="22"/>
          <w:lang w:eastAsia="pl-PL"/>
        </w:rPr>
      </w:pPr>
      <w:hyperlink w:anchor="_Toc132105414" w:history="1">
        <w:r w:rsidR="00F60680" w:rsidRPr="0000696C">
          <w:rPr>
            <w:rStyle w:val="Hipercze"/>
            <w:noProof/>
          </w:rPr>
          <w:t>Tabela 29 Podsumowanie analizy obszarów - sfera społeczna – wartości zestandaryzowane</w:t>
        </w:r>
        <w:r w:rsidR="00F60680">
          <w:rPr>
            <w:noProof/>
            <w:webHidden/>
          </w:rPr>
          <w:tab/>
        </w:r>
        <w:r w:rsidR="00F60680">
          <w:rPr>
            <w:noProof/>
            <w:webHidden/>
          </w:rPr>
          <w:fldChar w:fldCharType="begin"/>
        </w:r>
        <w:r w:rsidR="00F60680">
          <w:rPr>
            <w:noProof/>
            <w:webHidden/>
          </w:rPr>
          <w:instrText xml:space="preserve"> PAGEREF _Toc132105414 \h </w:instrText>
        </w:r>
        <w:r w:rsidR="00F60680">
          <w:rPr>
            <w:noProof/>
            <w:webHidden/>
          </w:rPr>
        </w:r>
        <w:r w:rsidR="00F60680">
          <w:rPr>
            <w:noProof/>
            <w:webHidden/>
          </w:rPr>
          <w:fldChar w:fldCharType="separate"/>
        </w:r>
        <w:r w:rsidR="00F60680">
          <w:rPr>
            <w:noProof/>
            <w:webHidden/>
          </w:rPr>
          <w:t>58</w:t>
        </w:r>
        <w:r w:rsidR="00F60680">
          <w:rPr>
            <w:noProof/>
            <w:webHidden/>
          </w:rPr>
          <w:fldChar w:fldCharType="end"/>
        </w:r>
      </w:hyperlink>
    </w:p>
    <w:p w14:paraId="116271B9" w14:textId="77777777" w:rsidR="00F60680" w:rsidRDefault="00F801B0">
      <w:pPr>
        <w:pStyle w:val="Spisilustracji"/>
        <w:tabs>
          <w:tab w:val="right" w:leader="dot" w:pos="9062"/>
        </w:tabs>
        <w:rPr>
          <w:rFonts w:eastAsiaTheme="minorEastAsia"/>
          <w:i w:val="0"/>
          <w:noProof/>
          <w:sz w:val="22"/>
          <w:lang w:eastAsia="pl-PL"/>
        </w:rPr>
      </w:pPr>
      <w:hyperlink w:anchor="_Toc132105415" w:history="1">
        <w:r w:rsidR="00F60680" w:rsidRPr="0000696C">
          <w:rPr>
            <w:rStyle w:val="Hipercze"/>
            <w:noProof/>
          </w:rPr>
          <w:t>Tabela 30 Podsumowanie analizy obszarów – pozostałe sfery – wartości zestandaryzowane</w:t>
        </w:r>
        <w:r w:rsidR="00F60680">
          <w:rPr>
            <w:noProof/>
            <w:webHidden/>
          </w:rPr>
          <w:tab/>
        </w:r>
        <w:r w:rsidR="00F60680">
          <w:rPr>
            <w:noProof/>
            <w:webHidden/>
          </w:rPr>
          <w:fldChar w:fldCharType="begin"/>
        </w:r>
        <w:r w:rsidR="00F60680">
          <w:rPr>
            <w:noProof/>
            <w:webHidden/>
          </w:rPr>
          <w:instrText xml:space="preserve"> PAGEREF _Toc132105415 \h </w:instrText>
        </w:r>
        <w:r w:rsidR="00F60680">
          <w:rPr>
            <w:noProof/>
            <w:webHidden/>
          </w:rPr>
        </w:r>
        <w:r w:rsidR="00F60680">
          <w:rPr>
            <w:noProof/>
            <w:webHidden/>
          </w:rPr>
          <w:fldChar w:fldCharType="separate"/>
        </w:r>
        <w:r w:rsidR="00F60680">
          <w:rPr>
            <w:noProof/>
            <w:webHidden/>
          </w:rPr>
          <w:t>60</w:t>
        </w:r>
        <w:r w:rsidR="00F60680">
          <w:rPr>
            <w:noProof/>
            <w:webHidden/>
          </w:rPr>
          <w:fldChar w:fldCharType="end"/>
        </w:r>
      </w:hyperlink>
    </w:p>
    <w:p w14:paraId="08B18500" w14:textId="77777777" w:rsidR="00F60680" w:rsidRDefault="00F801B0">
      <w:pPr>
        <w:pStyle w:val="Spisilustracji"/>
        <w:tabs>
          <w:tab w:val="right" w:leader="dot" w:pos="9062"/>
        </w:tabs>
        <w:rPr>
          <w:rFonts w:eastAsiaTheme="minorEastAsia"/>
          <w:i w:val="0"/>
          <w:noProof/>
          <w:sz w:val="22"/>
          <w:lang w:eastAsia="pl-PL"/>
        </w:rPr>
      </w:pPr>
      <w:hyperlink w:anchor="_Toc132105416" w:history="1">
        <w:r w:rsidR="00F60680" w:rsidRPr="0000696C">
          <w:rPr>
            <w:rStyle w:val="Hipercze"/>
            <w:noProof/>
          </w:rPr>
          <w:t>Tabela 31 Zestawienie wskaźników obligatoryjnych</w:t>
        </w:r>
        <w:r w:rsidR="00F60680">
          <w:rPr>
            <w:noProof/>
            <w:webHidden/>
          </w:rPr>
          <w:tab/>
        </w:r>
        <w:r w:rsidR="00F60680">
          <w:rPr>
            <w:noProof/>
            <w:webHidden/>
          </w:rPr>
          <w:fldChar w:fldCharType="begin"/>
        </w:r>
        <w:r w:rsidR="00F60680">
          <w:rPr>
            <w:noProof/>
            <w:webHidden/>
          </w:rPr>
          <w:instrText xml:space="preserve"> PAGEREF _Toc132105416 \h </w:instrText>
        </w:r>
        <w:r w:rsidR="00F60680">
          <w:rPr>
            <w:noProof/>
            <w:webHidden/>
          </w:rPr>
        </w:r>
        <w:r w:rsidR="00F60680">
          <w:rPr>
            <w:noProof/>
            <w:webHidden/>
          </w:rPr>
          <w:fldChar w:fldCharType="separate"/>
        </w:r>
        <w:r w:rsidR="00F60680">
          <w:rPr>
            <w:noProof/>
            <w:webHidden/>
          </w:rPr>
          <w:t>63</w:t>
        </w:r>
        <w:r w:rsidR="00F60680">
          <w:rPr>
            <w:noProof/>
            <w:webHidden/>
          </w:rPr>
          <w:fldChar w:fldCharType="end"/>
        </w:r>
      </w:hyperlink>
    </w:p>
    <w:p w14:paraId="38759AEA" w14:textId="77777777" w:rsidR="007D2E62" w:rsidRDefault="007D2E62">
      <w:pPr>
        <w:rPr>
          <w:noProof/>
        </w:rPr>
      </w:pPr>
      <w:r>
        <w:rPr>
          <w:sz w:val="32"/>
        </w:rPr>
        <w:fldChar w:fldCharType="end"/>
      </w:r>
      <w:r>
        <w:rPr>
          <w:sz w:val="32"/>
        </w:rPr>
        <w:fldChar w:fldCharType="begin"/>
      </w:r>
      <w:r>
        <w:rPr>
          <w:sz w:val="32"/>
        </w:rPr>
        <w:instrText xml:space="preserve"> TOC \h \z \c "Grafika" </w:instrText>
      </w:r>
      <w:r>
        <w:rPr>
          <w:sz w:val="32"/>
        </w:rPr>
        <w:fldChar w:fldCharType="separate"/>
      </w:r>
    </w:p>
    <w:p w14:paraId="12C4CBC4" w14:textId="77777777" w:rsidR="007D2E62" w:rsidRDefault="00F801B0">
      <w:pPr>
        <w:pStyle w:val="Spisilustracji"/>
        <w:tabs>
          <w:tab w:val="right" w:leader="dot" w:pos="9062"/>
        </w:tabs>
        <w:rPr>
          <w:rFonts w:eastAsiaTheme="minorEastAsia"/>
          <w:i w:val="0"/>
          <w:noProof/>
          <w:sz w:val="22"/>
          <w:lang w:eastAsia="pl-PL"/>
        </w:rPr>
      </w:pPr>
      <w:hyperlink w:anchor="_Toc132102906" w:history="1">
        <w:r w:rsidR="007D2E62" w:rsidRPr="006D3761">
          <w:rPr>
            <w:rStyle w:val="Hipercze"/>
            <w:noProof/>
          </w:rPr>
          <w:t>Grafika 1 Podział na obszary porównawcze w gminie Głogówek</w:t>
        </w:r>
        <w:r w:rsidR="007D2E62">
          <w:rPr>
            <w:noProof/>
            <w:webHidden/>
          </w:rPr>
          <w:tab/>
        </w:r>
        <w:r w:rsidR="007D2E62">
          <w:rPr>
            <w:noProof/>
            <w:webHidden/>
          </w:rPr>
          <w:fldChar w:fldCharType="begin"/>
        </w:r>
        <w:r w:rsidR="007D2E62">
          <w:rPr>
            <w:noProof/>
            <w:webHidden/>
          </w:rPr>
          <w:instrText xml:space="preserve"> PAGEREF _Toc132102906 \h </w:instrText>
        </w:r>
        <w:r w:rsidR="007D2E62">
          <w:rPr>
            <w:noProof/>
            <w:webHidden/>
          </w:rPr>
        </w:r>
        <w:r w:rsidR="007D2E62">
          <w:rPr>
            <w:noProof/>
            <w:webHidden/>
          </w:rPr>
          <w:fldChar w:fldCharType="separate"/>
        </w:r>
        <w:r w:rsidR="007D2E62">
          <w:rPr>
            <w:noProof/>
            <w:webHidden/>
          </w:rPr>
          <w:t>11</w:t>
        </w:r>
        <w:r w:rsidR="007D2E62">
          <w:rPr>
            <w:noProof/>
            <w:webHidden/>
          </w:rPr>
          <w:fldChar w:fldCharType="end"/>
        </w:r>
      </w:hyperlink>
    </w:p>
    <w:p w14:paraId="22C9DFFE" w14:textId="77777777" w:rsidR="007D2E62" w:rsidRDefault="00F801B0">
      <w:pPr>
        <w:pStyle w:val="Spisilustracji"/>
        <w:tabs>
          <w:tab w:val="right" w:leader="dot" w:pos="9062"/>
        </w:tabs>
        <w:rPr>
          <w:rFonts w:eastAsiaTheme="minorEastAsia"/>
          <w:i w:val="0"/>
          <w:noProof/>
          <w:sz w:val="22"/>
          <w:lang w:eastAsia="pl-PL"/>
        </w:rPr>
      </w:pPr>
      <w:hyperlink w:anchor="_Toc132102907" w:history="1">
        <w:r w:rsidR="007D2E62" w:rsidRPr="006D3761">
          <w:rPr>
            <w:rStyle w:val="Hipercze"/>
            <w:noProof/>
          </w:rPr>
          <w:t>Grafika 2 Przyrost naturalny na 1000 mieszkańców</w:t>
        </w:r>
        <w:r w:rsidR="007D2E62">
          <w:rPr>
            <w:noProof/>
            <w:webHidden/>
          </w:rPr>
          <w:tab/>
        </w:r>
        <w:r w:rsidR="007D2E62">
          <w:rPr>
            <w:noProof/>
            <w:webHidden/>
          </w:rPr>
          <w:fldChar w:fldCharType="begin"/>
        </w:r>
        <w:r w:rsidR="007D2E62">
          <w:rPr>
            <w:noProof/>
            <w:webHidden/>
          </w:rPr>
          <w:instrText xml:space="preserve"> PAGEREF _Toc132102907 \h </w:instrText>
        </w:r>
        <w:r w:rsidR="007D2E62">
          <w:rPr>
            <w:noProof/>
            <w:webHidden/>
          </w:rPr>
        </w:r>
        <w:r w:rsidR="007D2E62">
          <w:rPr>
            <w:noProof/>
            <w:webHidden/>
          </w:rPr>
          <w:fldChar w:fldCharType="separate"/>
        </w:r>
        <w:r w:rsidR="007D2E62">
          <w:rPr>
            <w:noProof/>
            <w:webHidden/>
          </w:rPr>
          <w:t>17</w:t>
        </w:r>
        <w:r w:rsidR="007D2E62">
          <w:rPr>
            <w:noProof/>
            <w:webHidden/>
          </w:rPr>
          <w:fldChar w:fldCharType="end"/>
        </w:r>
      </w:hyperlink>
    </w:p>
    <w:p w14:paraId="35A2D92F" w14:textId="77777777" w:rsidR="007D2E62" w:rsidRDefault="00F801B0">
      <w:pPr>
        <w:pStyle w:val="Spisilustracji"/>
        <w:tabs>
          <w:tab w:val="right" w:leader="dot" w:pos="9062"/>
        </w:tabs>
        <w:rPr>
          <w:rFonts w:eastAsiaTheme="minorEastAsia"/>
          <w:i w:val="0"/>
          <w:noProof/>
          <w:sz w:val="22"/>
          <w:lang w:eastAsia="pl-PL"/>
        </w:rPr>
      </w:pPr>
      <w:hyperlink w:anchor="_Toc132102908" w:history="1">
        <w:r w:rsidR="007D2E62" w:rsidRPr="006D3761">
          <w:rPr>
            <w:rStyle w:val="Hipercze"/>
            <w:noProof/>
          </w:rPr>
          <w:t>Grafika 3 Saldo migracji</w:t>
        </w:r>
        <w:r w:rsidR="007D2E62">
          <w:rPr>
            <w:noProof/>
            <w:webHidden/>
          </w:rPr>
          <w:tab/>
        </w:r>
        <w:r w:rsidR="007D2E62">
          <w:rPr>
            <w:noProof/>
            <w:webHidden/>
          </w:rPr>
          <w:fldChar w:fldCharType="begin"/>
        </w:r>
        <w:r w:rsidR="007D2E62">
          <w:rPr>
            <w:noProof/>
            <w:webHidden/>
          </w:rPr>
          <w:instrText xml:space="preserve"> PAGEREF _Toc132102908 \h </w:instrText>
        </w:r>
        <w:r w:rsidR="007D2E62">
          <w:rPr>
            <w:noProof/>
            <w:webHidden/>
          </w:rPr>
        </w:r>
        <w:r w:rsidR="007D2E62">
          <w:rPr>
            <w:noProof/>
            <w:webHidden/>
          </w:rPr>
          <w:fldChar w:fldCharType="separate"/>
        </w:r>
        <w:r w:rsidR="007D2E62">
          <w:rPr>
            <w:noProof/>
            <w:webHidden/>
          </w:rPr>
          <w:t>19</w:t>
        </w:r>
        <w:r w:rsidR="007D2E62">
          <w:rPr>
            <w:noProof/>
            <w:webHidden/>
          </w:rPr>
          <w:fldChar w:fldCharType="end"/>
        </w:r>
      </w:hyperlink>
    </w:p>
    <w:p w14:paraId="4372A59C" w14:textId="77777777" w:rsidR="007D2E62" w:rsidRDefault="00F801B0">
      <w:pPr>
        <w:pStyle w:val="Spisilustracji"/>
        <w:tabs>
          <w:tab w:val="right" w:leader="dot" w:pos="9062"/>
        </w:tabs>
        <w:rPr>
          <w:rFonts w:eastAsiaTheme="minorEastAsia"/>
          <w:i w:val="0"/>
          <w:noProof/>
          <w:sz w:val="22"/>
          <w:lang w:eastAsia="pl-PL"/>
        </w:rPr>
      </w:pPr>
      <w:hyperlink w:anchor="_Toc132102909" w:history="1">
        <w:r w:rsidR="007D2E62" w:rsidRPr="006D3761">
          <w:rPr>
            <w:rStyle w:val="Hipercze"/>
            <w:noProof/>
          </w:rPr>
          <w:t>Grafika 4 Liczba klientów pomocy społecznej na 1000 mieszkańców</w:t>
        </w:r>
        <w:r w:rsidR="007D2E62">
          <w:rPr>
            <w:noProof/>
            <w:webHidden/>
          </w:rPr>
          <w:tab/>
        </w:r>
        <w:r w:rsidR="007D2E62">
          <w:rPr>
            <w:noProof/>
            <w:webHidden/>
          </w:rPr>
          <w:fldChar w:fldCharType="begin"/>
        </w:r>
        <w:r w:rsidR="007D2E62">
          <w:rPr>
            <w:noProof/>
            <w:webHidden/>
          </w:rPr>
          <w:instrText xml:space="preserve"> PAGEREF _Toc132102909 \h </w:instrText>
        </w:r>
        <w:r w:rsidR="007D2E62">
          <w:rPr>
            <w:noProof/>
            <w:webHidden/>
          </w:rPr>
        </w:r>
        <w:r w:rsidR="007D2E62">
          <w:rPr>
            <w:noProof/>
            <w:webHidden/>
          </w:rPr>
          <w:fldChar w:fldCharType="separate"/>
        </w:r>
        <w:r w:rsidR="007D2E62">
          <w:rPr>
            <w:noProof/>
            <w:webHidden/>
          </w:rPr>
          <w:t>22</w:t>
        </w:r>
        <w:r w:rsidR="007D2E62">
          <w:rPr>
            <w:noProof/>
            <w:webHidden/>
          </w:rPr>
          <w:fldChar w:fldCharType="end"/>
        </w:r>
      </w:hyperlink>
    </w:p>
    <w:p w14:paraId="20481ABB" w14:textId="77777777" w:rsidR="007D2E62" w:rsidRDefault="00F801B0">
      <w:pPr>
        <w:pStyle w:val="Spisilustracji"/>
        <w:tabs>
          <w:tab w:val="right" w:leader="dot" w:pos="9062"/>
        </w:tabs>
        <w:rPr>
          <w:rFonts w:eastAsiaTheme="minorEastAsia"/>
          <w:i w:val="0"/>
          <w:noProof/>
          <w:sz w:val="22"/>
          <w:lang w:eastAsia="pl-PL"/>
        </w:rPr>
      </w:pPr>
      <w:hyperlink w:anchor="_Toc132102910" w:history="1">
        <w:r w:rsidR="007D2E62" w:rsidRPr="006D3761">
          <w:rPr>
            <w:rStyle w:val="Hipercze"/>
            <w:noProof/>
          </w:rPr>
          <w:t>Grafika 5 Liczba udzielonych świadczeń stałych na 1000 mieszkańców</w:t>
        </w:r>
        <w:r w:rsidR="007D2E62">
          <w:rPr>
            <w:noProof/>
            <w:webHidden/>
          </w:rPr>
          <w:tab/>
        </w:r>
        <w:r w:rsidR="007D2E62">
          <w:rPr>
            <w:noProof/>
            <w:webHidden/>
          </w:rPr>
          <w:fldChar w:fldCharType="begin"/>
        </w:r>
        <w:r w:rsidR="007D2E62">
          <w:rPr>
            <w:noProof/>
            <w:webHidden/>
          </w:rPr>
          <w:instrText xml:space="preserve"> PAGEREF _Toc132102910 \h </w:instrText>
        </w:r>
        <w:r w:rsidR="007D2E62">
          <w:rPr>
            <w:noProof/>
            <w:webHidden/>
          </w:rPr>
        </w:r>
        <w:r w:rsidR="007D2E62">
          <w:rPr>
            <w:noProof/>
            <w:webHidden/>
          </w:rPr>
          <w:fldChar w:fldCharType="separate"/>
        </w:r>
        <w:r w:rsidR="007D2E62">
          <w:rPr>
            <w:noProof/>
            <w:webHidden/>
          </w:rPr>
          <w:t>23</w:t>
        </w:r>
        <w:r w:rsidR="007D2E62">
          <w:rPr>
            <w:noProof/>
            <w:webHidden/>
          </w:rPr>
          <w:fldChar w:fldCharType="end"/>
        </w:r>
      </w:hyperlink>
    </w:p>
    <w:p w14:paraId="09362F3C" w14:textId="77777777" w:rsidR="007D2E62" w:rsidRDefault="00F801B0">
      <w:pPr>
        <w:pStyle w:val="Spisilustracji"/>
        <w:tabs>
          <w:tab w:val="right" w:leader="dot" w:pos="9062"/>
        </w:tabs>
        <w:rPr>
          <w:rFonts w:eastAsiaTheme="minorEastAsia"/>
          <w:i w:val="0"/>
          <w:noProof/>
          <w:sz w:val="22"/>
          <w:lang w:eastAsia="pl-PL"/>
        </w:rPr>
      </w:pPr>
      <w:hyperlink w:anchor="_Toc132102911" w:history="1">
        <w:r w:rsidR="007D2E62" w:rsidRPr="006D3761">
          <w:rPr>
            <w:rStyle w:val="Hipercze"/>
            <w:noProof/>
          </w:rPr>
          <w:t>Grafika 6 Liczba udzielonych świadczeń ze względu na niepełnosprawność na 1000 mieszkańców</w:t>
        </w:r>
        <w:r w:rsidR="007D2E62">
          <w:rPr>
            <w:noProof/>
            <w:webHidden/>
          </w:rPr>
          <w:tab/>
        </w:r>
        <w:r w:rsidR="007D2E62">
          <w:rPr>
            <w:noProof/>
            <w:webHidden/>
          </w:rPr>
          <w:fldChar w:fldCharType="begin"/>
        </w:r>
        <w:r w:rsidR="007D2E62">
          <w:rPr>
            <w:noProof/>
            <w:webHidden/>
          </w:rPr>
          <w:instrText xml:space="preserve"> PAGEREF _Toc132102911 \h </w:instrText>
        </w:r>
        <w:r w:rsidR="007D2E62">
          <w:rPr>
            <w:noProof/>
            <w:webHidden/>
          </w:rPr>
        </w:r>
        <w:r w:rsidR="007D2E62">
          <w:rPr>
            <w:noProof/>
            <w:webHidden/>
          </w:rPr>
          <w:fldChar w:fldCharType="separate"/>
        </w:r>
        <w:r w:rsidR="007D2E62">
          <w:rPr>
            <w:noProof/>
            <w:webHidden/>
          </w:rPr>
          <w:t>25</w:t>
        </w:r>
        <w:r w:rsidR="007D2E62">
          <w:rPr>
            <w:noProof/>
            <w:webHidden/>
          </w:rPr>
          <w:fldChar w:fldCharType="end"/>
        </w:r>
      </w:hyperlink>
    </w:p>
    <w:p w14:paraId="7EBEC638" w14:textId="77777777" w:rsidR="007D2E62" w:rsidRDefault="00F801B0">
      <w:pPr>
        <w:pStyle w:val="Spisilustracji"/>
        <w:tabs>
          <w:tab w:val="right" w:leader="dot" w:pos="9062"/>
        </w:tabs>
        <w:rPr>
          <w:rFonts w:eastAsiaTheme="minorEastAsia"/>
          <w:i w:val="0"/>
          <w:noProof/>
          <w:sz w:val="22"/>
          <w:lang w:eastAsia="pl-PL"/>
        </w:rPr>
      </w:pPr>
      <w:hyperlink w:anchor="_Toc132102912" w:history="1">
        <w:r w:rsidR="007D2E62" w:rsidRPr="006D3761">
          <w:rPr>
            <w:rStyle w:val="Hipercze"/>
            <w:noProof/>
          </w:rPr>
          <w:t>Grafika 7 Liczba osób bezrobotnych na 1000 mieszkańców</w:t>
        </w:r>
        <w:r w:rsidR="007D2E62">
          <w:rPr>
            <w:noProof/>
            <w:webHidden/>
          </w:rPr>
          <w:tab/>
        </w:r>
        <w:r w:rsidR="007D2E62">
          <w:rPr>
            <w:noProof/>
            <w:webHidden/>
          </w:rPr>
          <w:fldChar w:fldCharType="begin"/>
        </w:r>
        <w:r w:rsidR="007D2E62">
          <w:rPr>
            <w:noProof/>
            <w:webHidden/>
          </w:rPr>
          <w:instrText xml:space="preserve"> PAGEREF _Toc132102912 \h </w:instrText>
        </w:r>
        <w:r w:rsidR="007D2E62">
          <w:rPr>
            <w:noProof/>
            <w:webHidden/>
          </w:rPr>
        </w:r>
        <w:r w:rsidR="007D2E62">
          <w:rPr>
            <w:noProof/>
            <w:webHidden/>
          </w:rPr>
          <w:fldChar w:fldCharType="separate"/>
        </w:r>
        <w:r w:rsidR="007D2E62">
          <w:rPr>
            <w:noProof/>
            <w:webHidden/>
          </w:rPr>
          <w:t>27</w:t>
        </w:r>
        <w:r w:rsidR="007D2E62">
          <w:rPr>
            <w:noProof/>
            <w:webHidden/>
          </w:rPr>
          <w:fldChar w:fldCharType="end"/>
        </w:r>
      </w:hyperlink>
    </w:p>
    <w:p w14:paraId="77C73FBC" w14:textId="77777777" w:rsidR="007D2E62" w:rsidRDefault="00F801B0">
      <w:pPr>
        <w:pStyle w:val="Spisilustracji"/>
        <w:tabs>
          <w:tab w:val="right" w:leader="dot" w:pos="9062"/>
        </w:tabs>
        <w:rPr>
          <w:rFonts w:eastAsiaTheme="minorEastAsia"/>
          <w:i w:val="0"/>
          <w:noProof/>
          <w:sz w:val="22"/>
          <w:lang w:eastAsia="pl-PL"/>
        </w:rPr>
      </w:pPr>
      <w:hyperlink w:anchor="_Toc132102913" w:history="1">
        <w:r w:rsidR="007D2E62" w:rsidRPr="006D3761">
          <w:rPr>
            <w:rStyle w:val="Hipercze"/>
            <w:noProof/>
          </w:rPr>
          <w:t>Grafika 8 Udział bezrobotnych w liczbie ludności w wieku produkcyjnym</w:t>
        </w:r>
        <w:r w:rsidR="007D2E62">
          <w:rPr>
            <w:noProof/>
            <w:webHidden/>
          </w:rPr>
          <w:tab/>
        </w:r>
        <w:r w:rsidR="007D2E62">
          <w:rPr>
            <w:noProof/>
            <w:webHidden/>
          </w:rPr>
          <w:fldChar w:fldCharType="begin"/>
        </w:r>
        <w:r w:rsidR="007D2E62">
          <w:rPr>
            <w:noProof/>
            <w:webHidden/>
          </w:rPr>
          <w:instrText xml:space="preserve"> PAGEREF _Toc132102913 \h </w:instrText>
        </w:r>
        <w:r w:rsidR="007D2E62">
          <w:rPr>
            <w:noProof/>
            <w:webHidden/>
          </w:rPr>
        </w:r>
        <w:r w:rsidR="007D2E62">
          <w:rPr>
            <w:noProof/>
            <w:webHidden/>
          </w:rPr>
          <w:fldChar w:fldCharType="separate"/>
        </w:r>
        <w:r w:rsidR="007D2E62">
          <w:rPr>
            <w:noProof/>
            <w:webHidden/>
          </w:rPr>
          <w:t>27</w:t>
        </w:r>
        <w:r w:rsidR="007D2E62">
          <w:rPr>
            <w:noProof/>
            <w:webHidden/>
          </w:rPr>
          <w:fldChar w:fldCharType="end"/>
        </w:r>
      </w:hyperlink>
    </w:p>
    <w:p w14:paraId="31E516FE" w14:textId="77777777" w:rsidR="007D2E62" w:rsidRDefault="00F801B0">
      <w:pPr>
        <w:pStyle w:val="Spisilustracji"/>
        <w:tabs>
          <w:tab w:val="right" w:leader="dot" w:pos="9062"/>
        </w:tabs>
        <w:rPr>
          <w:rFonts w:eastAsiaTheme="minorEastAsia"/>
          <w:i w:val="0"/>
          <w:noProof/>
          <w:sz w:val="22"/>
          <w:lang w:eastAsia="pl-PL"/>
        </w:rPr>
      </w:pPr>
      <w:hyperlink w:anchor="_Toc132102914" w:history="1">
        <w:r w:rsidR="007D2E62" w:rsidRPr="006D3761">
          <w:rPr>
            <w:rStyle w:val="Hipercze"/>
            <w:noProof/>
          </w:rPr>
          <w:t>Grafika 9 Liczba zdarzeń drogowych na 1000 mieszkańców</w:t>
        </w:r>
        <w:r w:rsidR="007D2E62">
          <w:rPr>
            <w:noProof/>
            <w:webHidden/>
          </w:rPr>
          <w:tab/>
        </w:r>
        <w:r w:rsidR="007D2E62">
          <w:rPr>
            <w:noProof/>
            <w:webHidden/>
          </w:rPr>
          <w:fldChar w:fldCharType="begin"/>
        </w:r>
        <w:r w:rsidR="007D2E62">
          <w:rPr>
            <w:noProof/>
            <w:webHidden/>
          </w:rPr>
          <w:instrText xml:space="preserve"> PAGEREF _Toc132102914 \h </w:instrText>
        </w:r>
        <w:r w:rsidR="007D2E62">
          <w:rPr>
            <w:noProof/>
            <w:webHidden/>
          </w:rPr>
        </w:r>
        <w:r w:rsidR="007D2E62">
          <w:rPr>
            <w:noProof/>
            <w:webHidden/>
          </w:rPr>
          <w:fldChar w:fldCharType="separate"/>
        </w:r>
        <w:r w:rsidR="007D2E62">
          <w:rPr>
            <w:noProof/>
            <w:webHidden/>
          </w:rPr>
          <w:t>29</w:t>
        </w:r>
        <w:r w:rsidR="007D2E62">
          <w:rPr>
            <w:noProof/>
            <w:webHidden/>
          </w:rPr>
          <w:fldChar w:fldCharType="end"/>
        </w:r>
      </w:hyperlink>
    </w:p>
    <w:p w14:paraId="3CAFE651" w14:textId="77777777" w:rsidR="007D2E62" w:rsidRDefault="00F801B0">
      <w:pPr>
        <w:pStyle w:val="Spisilustracji"/>
        <w:tabs>
          <w:tab w:val="right" w:leader="dot" w:pos="9062"/>
        </w:tabs>
        <w:rPr>
          <w:rFonts w:eastAsiaTheme="minorEastAsia"/>
          <w:i w:val="0"/>
          <w:noProof/>
          <w:sz w:val="22"/>
          <w:lang w:eastAsia="pl-PL"/>
        </w:rPr>
      </w:pPr>
      <w:hyperlink w:anchor="_Toc132102915" w:history="1">
        <w:r w:rsidR="007D2E62" w:rsidRPr="006D3761">
          <w:rPr>
            <w:rStyle w:val="Hipercze"/>
            <w:noProof/>
          </w:rPr>
          <w:t>Grafika 10 Liczba organizacji pozarządowych na 1000 mieszkańców</w:t>
        </w:r>
        <w:r w:rsidR="007D2E62">
          <w:rPr>
            <w:noProof/>
            <w:webHidden/>
          </w:rPr>
          <w:tab/>
        </w:r>
        <w:r w:rsidR="007D2E62">
          <w:rPr>
            <w:noProof/>
            <w:webHidden/>
          </w:rPr>
          <w:fldChar w:fldCharType="begin"/>
        </w:r>
        <w:r w:rsidR="007D2E62">
          <w:rPr>
            <w:noProof/>
            <w:webHidden/>
          </w:rPr>
          <w:instrText xml:space="preserve"> PAGEREF _Toc132102915 \h </w:instrText>
        </w:r>
        <w:r w:rsidR="007D2E62">
          <w:rPr>
            <w:noProof/>
            <w:webHidden/>
          </w:rPr>
        </w:r>
        <w:r w:rsidR="007D2E62">
          <w:rPr>
            <w:noProof/>
            <w:webHidden/>
          </w:rPr>
          <w:fldChar w:fldCharType="separate"/>
        </w:r>
        <w:r w:rsidR="007D2E62">
          <w:rPr>
            <w:noProof/>
            <w:webHidden/>
          </w:rPr>
          <w:t>30</w:t>
        </w:r>
        <w:r w:rsidR="007D2E62">
          <w:rPr>
            <w:noProof/>
            <w:webHidden/>
          </w:rPr>
          <w:fldChar w:fldCharType="end"/>
        </w:r>
      </w:hyperlink>
    </w:p>
    <w:p w14:paraId="43237550" w14:textId="77777777" w:rsidR="007D2E62" w:rsidRDefault="00F801B0">
      <w:pPr>
        <w:pStyle w:val="Spisilustracji"/>
        <w:tabs>
          <w:tab w:val="right" w:leader="dot" w:pos="9062"/>
        </w:tabs>
        <w:rPr>
          <w:rFonts w:eastAsiaTheme="minorEastAsia"/>
          <w:i w:val="0"/>
          <w:noProof/>
          <w:sz w:val="22"/>
          <w:lang w:eastAsia="pl-PL"/>
        </w:rPr>
      </w:pPr>
      <w:hyperlink w:anchor="_Toc132102916" w:history="1">
        <w:r w:rsidR="007D2E62" w:rsidRPr="006D3761">
          <w:rPr>
            <w:rStyle w:val="Hipercze"/>
            <w:noProof/>
          </w:rPr>
          <w:t>Grafika 11 Uczestnicy zajęć sportowych</w:t>
        </w:r>
        <w:r w:rsidR="007D2E62">
          <w:rPr>
            <w:noProof/>
            <w:webHidden/>
          </w:rPr>
          <w:tab/>
        </w:r>
        <w:r w:rsidR="007D2E62">
          <w:rPr>
            <w:noProof/>
            <w:webHidden/>
          </w:rPr>
          <w:fldChar w:fldCharType="begin"/>
        </w:r>
        <w:r w:rsidR="007D2E62">
          <w:rPr>
            <w:noProof/>
            <w:webHidden/>
          </w:rPr>
          <w:instrText xml:space="preserve"> PAGEREF _Toc132102916 \h </w:instrText>
        </w:r>
        <w:r w:rsidR="007D2E62">
          <w:rPr>
            <w:noProof/>
            <w:webHidden/>
          </w:rPr>
        </w:r>
        <w:r w:rsidR="007D2E62">
          <w:rPr>
            <w:noProof/>
            <w:webHidden/>
          </w:rPr>
          <w:fldChar w:fldCharType="separate"/>
        </w:r>
        <w:r w:rsidR="007D2E62">
          <w:rPr>
            <w:noProof/>
            <w:webHidden/>
          </w:rPr>
          <w:t>32</w:t>
        </w:r>
        <w:r w:rsidR="007D2E62">
          <w:rPr>
            <w:noProof/>
            <w:webHidden/>
          </w:rPr>
          <w:fldChar w:fldCharType="end"/>
        </w:r>
      </w:hyperlink>
    </w:p>
    <w:p w14:paraId="42584745" w14:textId="77777777" w:rsidR="007D2E62" w:rsidRDefault="00F801B0">
      <w:pPr>
        <w:pStyle w:val="Spisilustracji"/>
        <w:tabs>
          <w:tab w:val="right" w:leader="dot" w:pos="9062"/>
        </w:tabs>
        <w:rPr>
          <w:rFonts w:eastAsiaTheme="minorEastAsia"/>
          <w:i w:val="0"/>
          <w:noProof/>
          <w:sz w:val="22"/>
          <w:lang w:eastAsia="pl-PL"/>
        </w:rPr>
      </w:pPr>
      <w:hyperlink w:anchor="_Toc132102917" w:history="1">
        <w:r w:rsidR="007D2E62" w:rsidRPr="006D3761">
          <w:rPr>
            <w:rStyle w:val="Hipercze"/>
            <w:noProof/>
          </w:rPr>
          <w:t>Grafika 12 Liczba podmiotów gospodarczych na 1000 mieszkańców</w:t>
        </w:r>
        <w:r w:rsidR="007D2E62">
          <w:rPr>
            <w:noProof/>
            <w:webHidden/>
          </w:rPr>
          <w:tab/>
        </w:r>
        <w:r w:rsidR="007D2E62">
          <w:rPr>
            <w:noProof/>
            <w:webHidden/>
          </w:rPr>
          <w:fldChar w:fldCharType="begin"/>
        </w:r>
        <w:r w:rsidR="007D2E62">
          <w:rPr>
            <w:noProof/>
            <w:webHidden/>
          </w:rPr>
          <w:instrText xml:space="preserve"> PAGEREF _Toc132102917 \h </w:instrText>
        </w:r>
        <w:r w:rsidR="007D2E62">
          <w:rPr>
            <w:noProof/>
            <w:webHidden/>
          </w:rPr>
        </w:r>
        <w:r w:rsidR="007D2E62">
          <w:rPr>
            <w:noProof/>
            <w:webHidden/>
          </w:rPr>
          <w:fldChar w:fldCharType="separate"/>
        </w:r>
        <w:r w:rsidR="007D2E62">
          <w:rPr>
            <w:noProof/>
            <w:webHidden/>
          </w:rPr>
          <w:t>34</w:t>
        </w:r>
        <w:r w:rsidR="007D2E62">
          <w:rPr>
            <w:noProof/>
            <w:webHidden/>
          </w:rPr>
          <w:fldChar w:fldCharType="end"/>
        </w:r>
      </w:hyperlink>
    </w:p>
    <w:p w14:paraId="4FB2E74D" w14:textId="77777777" w:rsidR="007D2E62" w:rsidRDefault="00F801B0">
      <w:pPr>
        <w:pStyle w:val="Spisilustracji"/>
        <w:tabs>
          <w:tab w:val="right" w:leader="dot" w:pos="9062"/>
        </w:tabs>
        <w:rPr>
          <w:rFonts w:eastAsiaTheme="minorEastAsia"/>
          <w:i w:val="0"/>
          <w:noProof/>
          <w:sz w:val="22"/>
          <w:lang w:eastAsia="pl-PL"/>
        </w:rPr>
      </w:pPr>
      <w:hyperlink w:anchor="_Toc132102918" w:history="1">
        <w:r w:rsidR="007D2E62" w:rsidRPr="006D3761">
          <w:rPr>
            <w:rStyle w:val="Hipercze"/>
            <w:noProof/>
          </w:rPr>
          <w:t>Grafika 13 Różnica pomiędzy nowo zarejestrowanymi a wyrejestrowanymi podmiotami gospodarczymi na 1000 mieszkańców</w:t>
        </w:r>
        <w:r w:rsidR="007D2E62">
          <w:rPr>
            <w:noProof/>
            <w:webHidden/>
          </w:rPr>
          <w:tab/>
        </w:r>
        <w:r w:rsidR="007D2E62">
          <w:rPr>
            <w:noProof/>
            <w:webHidden/>
          </w:rPr>
          <w:fldChar w:fldCharType="begin"/>
        </w:r>
        <w:r w:rsidR="007D2E62">
          <w:rPr>
            <w:noProof/>
            <w:webHidden/>
          </w:rPr>
          <w:instrText xml:space="preserve"> PAGEREF _Toc132102918 \h </w:instrText>
        </w:r>
        <w:r w:rsidR="007D2E62">
          <w:rPr>
            <w:noProof/>
            <w:webHidden/>
          </w:rPr>
        </w:r>
        <w:r w:rsidR="007D2E62">
          <w:rPr>
            <w:noProof/>
            <w:webHidden/>
          </w:rPr>
          <w:fldChar w:fldCharType="separate"/>
        </w:r>
        <w:r w:rsidR="007D2E62">
          <w:rPr>
            <w:noProof/>
            <w:webHidden/>
          </w:rPr>
          <w:t>35</w:t>
        </w:r>
        <w:r w:rsidR="007D2E62">
          <w:rPr>
            <w:noProof/>
            <w:webHidden/>
          </w:rPr>
          <w:fldChar w:fldCharType="end"/>
        </w:r>
      </w:hyperlink>
    </w:p>
    <w:p w14:paraId="1D604885" w14:textId="77777777" w:rsidR="007D2E62" w:rsidRDefault="00F801B0">
      <w:pPr>
        <w:pStyle w:val="Spisilustracji"/>
        <w:tabs>
          <w:tab w:val="right" w:leader="dot" w:pos="9062"/>
        </w:tabs>
        <w:rPr>
          <w:rFonts w:eastAsiaTheme="minorEastAsia"/>
          <w:i w:val="0"/>
          <w:noProof/>
          <w:sz w:val="22"/>
          <w:lang w:eastAsia="pl-PL"/>
        </w:rPr>
      </w:pPr>
      <w:hyperlink w:anchor="_Toc132102919" w:history="1">
        <w:r w:rsidR="007D2E62" w:rsidRPr="006D3761">
          <w:rPr>
            <w:rStyle w:val="Hipercze"/>
            <w:noProof/>
          </w:rPr>
          <w:t>Grafika 14 Dostępność usług publicznych</w:t>
        </w:r>
        <w:r w:rsidR="007D2E62">
          <w:rPr>
            <w:noProof/>
            <w:webHidden/>
          </w:rPr>
          <w:tab/>
        </w:r>
        <w:r w:rsidR="007D2E62">
          <w:rPr>
            <w:noProof/>
            <w:webHidden/>
          </w:rPr>
          <w:fldChar w:fldCharType="begin"/>
        </w:r>
        <w:r w:rsidR="007D2E62">
          <w:rPr>
            <w:noProof/>
            <w:webHidden/>
          </w:rPr>
          <w:instrText xml:space="preserve"> PAGEREF _Toc132102919 \h </w:instrText>
        </w:r>
        <w:r w:rsidR="007D2E62">
          <w:rPr>
            <w:noProof/>
            <w:webHidden/>
          </w:rPr>
        </w:r>
        <w:r w:rsidR="007D2E62">
          <w:rPr>
            <w:noProof/>
            <w:webHidden/>
          </w:rPr>
          <w:fldChar w:fldCharType="separate"/>
        </w:r>
        <w:r w:rsidR="007D2E62">
          <w:rPr>
            <w:noProof/>
            <w:webHidden/>
          </w:rPr>
          <w:t>37</w:t>
        </w:r>
        <w:r w:rsidR="007D2E62">
          <w:rPr>
            <w:noProof/>
            <w:webHidden/>
          </w:rPr>
          <w:fldChar w:fldCharType="end"/>
        </w:r>
      </w:hyperlink>
    </w:p>
    <w:p w14:paraId="11CADE1A" w14:textId="77777777" w:rsidR="007D2E62" w:rsidRDefault="00F801B0">
      <w:pPr>
        <w:pStyle w:val="Spisilustracji"/>
        <w:tabs>
          <w:tab w:val="right" w:leader="dot" w:pos="9062"/>
        </w:tabs>
        <w:rPr>
          <w:rFonts w:eastAsiaTheme="minorEastAsia"/>
          <w:i w:val="0"/>
          <w:noProof/>
          <w:sz w:val="22"/>
          <w:lang w:eastAsia="pl-PL"/>
        </w:rPr>
      </w:pPr>
      <w:hyperlink w:anchor="_Toc132102920" w:history="1">
        <w:r w:rsidR="007D2E62" w:rsidRPr="006D3761">
          <w:rPr>
            <w:rStyle w:val="Hipercze"/>
            <w:noProof/>
          </w:rPr>
          <w:t>Grafika 15 Dostępność usług opieki zdrowotnej na 1000 mieszkańców</w:t>
        </w:r>
        <w:r w:rsidR="007D2E62">
          <w:rPr>
            <w:noProof/>
            <w:webHidden/>
          </w:rPr>
          <w:tab/>
        </w:r>
        <w:r w:rsidR="007D2E62">
          <w:rPr>
            <w:noProof/>
            <w:webHidden/>
          </w:rPr>
          <w:fldChar w:fldCharType="begin"/>
        </w:r>
        <w:r w:rsidR="007D2E62">
          <w:rPr>
            <w:noProof/>
            <w:webHidden/>
          </w:rPr>
          <w:instrText xml:space="preserve"> PAGEREF _Toc132102920 \h </w:instrText>
        </w:r>
        <w:r w:rsidR="007D2E62">
          <w:rPr>
            <w:noProof/>
            <w:webHidden/>
          </w:rPr>
        </w:r>
        <w:r w:rsidR="007D2E62">
          <w:rPr>
            <w:noProof/>
            <w:webHidden/>
          </w:rPr>
          <w:fldChar w:fldCharType="separate"/>
        </w:r>
        <w:r w:rsidR="007D2E62">
          <w:rPr>
            <w:noProof/>
            <w:webHidden/>
          </w:rPr>
          <w:t>38</w:t>
        </w:r>
        <w:r w:rsidR="007D2E62">
          <w:rPr>
            <w:noProof/>
            <w:webHidden/>
          </w:rPr>
          <w:fldChar w:fldCharType="end"/>
        </w:r>
      </w:hyperlink>
    </w:p>
    <w:p w14:paraId="2EB73F5F" w14:textId="77777777" w:rsidR="007D2E62" w:rsidRDefault="00F801B0">
      <w:pPr>
        <w:pStyle w:val="Spisilustracji"/>
        <w:tabs>
          <w:tab w:val="right" w:leader="dot" w:pos="9062"/>
        </w:tabs>
        <w:rPr>
          <w:rFonts w:eastAsiaTheme="minorEastAsia"/>
          <w:i w:val="0"/>
          <w:noProof/>
          <w:sz w:val="22"/>
          <w:lang w:eastAsia="pl-PL"/>
        </w:rPr>
      </w:pPr>
      <w:hyperlink w:anchor="_Toc132102921" w:history="1">
        <w:r w:rsidR="007D2E62" w:rsidRPr="006D3761">
          <w:rPr>
            <w:rStyle w:val="Hipercze"/>
            <w:noProof/>
          </w:rPr>
          <w:t>Grafika 16 Udział powierzchni biologicznie czynnej w ogólnej powierzchni</w:t>
        </w:r>
        <w:r w:rsidR="007D2E62">
          <w:rPr>
            <w:noProof/>
            <w:webHidden/>
          </w:rPr>
          <w:tab/>
        </w:r>
        <w:r w:rsidR="007D2E62">
          <w:rPr>
            <w:noProof/>
            <w:webHidden/>
          </w:rPr>
          <w:fldChar w:fldCharType="begin"/>
        </w:r>
        <w:r w:rsidR="007D2E62">
          <w:rPr>
            <w:noProof/>
            <w:webHidden/>
          </w:rPr>
          <w:instrText xml:space="preserve"> PAGEREF _Toc132102921 \h </w:instrText>
        </w:r>
        <w:r w:rsidR="007D2E62">
          <w:rPr>
            <w:noProof/>
            <w:webHidden/>
          </w:rPr>
        </w:r>
        <w:r w:rsidR="007D2E62">
          <w:rPr>
            <w:noProof/>
            <w:webHidden/>
          </w:rPr>
          <w:fldChar w:fldCharType="separate"/>
        </w:r>
        <w:r w:rsidR="007D2E62">
          <w:rPr>
            <w:noProof/>
            <w:webHidden/>
          </w:rPr>
          <w:t>40</w:t>
        </w:r>
        <w:r w:rsidR="007D2E62">
          <w:rPr>
            <w:noProof/>
            <w:webHidden/>
          </w:rPr>
          <w:fldChar w:fldCharType="end"/>
        </w:r>
      </w:hyperlink>
    </w:p>
    <w:p w14:paraId="4706F4A1" w14:textId="77777777" w:rsidR="007D2E62" w:rsidRDefault="00F801B0">
      <w:pPr>
        <w:pStyle w:val="Spisilustracji"/>
        <w:tabs>
          <w:tab w:val="right" w:leader="dot" w:pos="9062"/>
        </w:tabs>
        <w:rPr>
          <w:rFonts w:eastAsiaTheme="minorEastAsia"/>
          <w:i w:val="0"/>
          <w:noProof/>
          <w:sz w:val="22"/>
          <w:lang w:eastAsia="pl-PL"/>
        </w:rPr>
      </w:pPr>
      <w:hyperlink w:anchor="_Toc132102922" w:history="1">
        <w:r w:rsidR="007D2E62" w:rsidRPr="006D3761">
          <w:rPr>
            <w:rStyle w:val="Hipercze"/>
            <w:noProof/>
          </w:rPr>
          <w:t>Grafika 17 Udział terenów rekreacyjnych w ogólnej powierzchni</w:t>
        </w:r>
        <w:r w:rsidR="007D2E62">
          <w:rPr>
            <w:noProof/>
            <w:webHidden/>
          </w:rPr>
          <w:tab/>
        </w:r>
        <w:r w:rsidR="007D2E62">
          <w:rPr>
            <w:noProof/>
            <w:webHidden/>
          </w:rPr>
          <w:fldChar w:fldCharType="begin"/>
        </w:r>
        <w:r w:rsidR="007D2E62">
          <w:rPr>
            <w:noProof/>
            <w:webHidden/>
          </w:rPr>
          <w:instrText xml:space="preserve"> PAGEREF _Toc132102922 \h </w:instrText>
        </w:r>
        <w:r w:rsidR="007D2E62">
          <w:rPr>
            <w:noProof/>
            <w:webHidden/>
          </w:rPr>
        </w:r>
        <w:r w:rsidR="007D2E62">
          <w:rPr>
            <w:noProof/>
            <w:webHidden/>
          </w:rPr>
          <w:fldChar w:fldCharType="separate"/>
        </w:r>
        <w:r w:rsidR="007D2E62">
          <w:rPr>
            <w:noProof/>
            <w:webHidden/>
          </w:rPr>
          <w:t>41</w:t>
        </w:r>
        <w:r w:rsidR="007D2E62">
          <w:rPr>
            <w:noProof/>
            <w:webHidden/>
          </w:rPr>
          <w:fldChar w:fldCharType="end"/>
        </w:r>
      </w:hyperlink>
    </w:p>
    <w:p w14:paraId="70E3AB83" w14:textId="77777777" w:rsidR="007D2E62" w:rsidRDefault="00F801B0">
      <w:pPr>
        <w:pStyle w:val="Spisilustracji"/>
        <w:tabs>
          <w:tab w:val="right" w:leader="dot" w:pos="9062"/>
        </w:tabs>
        <w:rPr>
          <w:rFonts w:eastAsiaTheme="minorEastAsia"/>
          <w:i w:val="0"/>
          <w:noProof/>
          <w:sz w:val="22"/>
          <w:lang w:eastAsia="pl-PL"/>
        </w:rPr>
      </w:pPr>
      <w:hyperlink w:anchor="_Toc132102923" w:history="1">
        <w:r w:rsidR="007D2E62" w:rsidRPr="006D3761">
          <w:rPr>
            <w:rStyle w:val="Hipercze"/>
            <w:noProof/>
          </w:rPr>
          <w:t>Grafika 18 Dostępność komunikacyjna</w:t>
        </w:r>
        <w:r w:rsidR="007D2E62">
          <w:rPr>
            <w:noProof/>
            <w:webHidden/>
          </w:rPr>
          <w:tab/>
        </w:r>
        <w:r w:rsidR="007D2E62">
          <w:rPr>
            <w:noProof/>
            <w:webHidden/>
          </w:rPr>
          <w:fldChar w:fldCharType="begin"/>
        </w:r>
        <w:r w:rsidR="007D2E62">
          <w:rPr>
            <w:noProof/>
            <w:webHidden/>
          </w:rPr>
          <w:instrText xml:space="preserve"> PAGEREF _Toc132102923 \h </w:instrText>
        </w:r>
        <w:r w:rsidR="007D2E62">
          <w:rPr>
            <w:noProof/>
            <w:webHidden/>
          </w:rPr>
        </w:r>
        <w:r w:rsidR="007D2E62">
          <w:rPr>
            <w:noProof/>
            <w:webHidden/>
          </w:rPr>
          <w:fldChar w:fldCharType="separate"/>
        </w:r>
        <w:r w:rsidR="007D2E62">
          <w:rPr>
            <w:noProof/>
            <w:webHidden/>
          </w:rPr>
          <w:t>43</w:t>
        </w:r>
        <w:r w:rsidR="007D2E62">
          <w:rPr>
            <w:noProof/>
            <w:webHidden/>
          </w:rPr>
          <w:fldChar w:fldCharType="end"/>
        </w:r>
      </w:hyperlink>
    </w:p>
    <w:p w14:paraId="6937B76D" w14:textId="77777777" w:rsidR="007D2E62" w:rsidRDefault="00F801B0">
      <w:pPr>
        <w:pStyle w:val="Spisilustracji"/>
        <w:tabs>
          <w:tab w:val="right" w:leader="dot" w:pos="9062"/>
        </w:tabs>
        <w:rPr>
          <w:rFonts w:eastAsiaTheme="minorEastAsia"/>
          <w:i w:val="0"/>
          <w:noProof/>
          <w:sz w:val="22"/>
          <w:lang w:eastAsia="pl-PL"/>
        </w:rPr>
      </w:pPr>
      <w:hyperlink w:anchor="_Toc132102924" w:history="1">
        <w:r w:rsidR="007D2E62" w:rsidRPr="006D3761">
          <w:rPr>
            <w:rStyle w:val="Hipercze"/>
            <w:noProof/>
          </w:rPr>
          <w:t>Grafika 19 Dostępność infrastruktury rowerowej</w:t>
        </w:r>
        <w:r w:rsidR="007D2E62">
          <w:rPr>
            <w:noProof/>
            <w:webHidden/>
          </w:rPr>
          <w:tab/>
        </w:r>
        <w:r w:rsidR="007D2E62">
          <w:rPr>
            <w:noProof/>
            <w:webHidden/>
          </w:rPr>
          <w:fldChar w:fldCharType="begin"/>
        </w:r>
        <w:r w:rsidR="007D2E62">
          <w:rPr>
            <w:noProof/>
            <w:webHidden/>
          </w:rPr>
          <w:instrText xml:space="preserve"> PAGEREF _Toc132102924 \h </w:instrText>
        </w:r>
        <w:r w:rsidR="007D2E62">
          <w:rPr>
            <w:noProof/>
            <w:webHidden/>
          </w:rPr>
        </w:r>
        <w:r w:rsidR="007D2E62">
          <w:rPr>
            <w:noProof/>
            <w:webHidden/>
          </w:rPr>
          <w:fldChar w:fldCharType="separate"/>
        </w:r>
        <w:r w:rsidR="007D2E62">
          <w:rPr>
            <w:noProof/>
            <w:webHidden/>
          </w:rPr>
          <w:t>44</w:t>
        </w:r>
        <w:r w:rsidR="007D2E62">
          <w:rPr>
            <w:noProof/>
            <w:webHidden/>
          </w:rPr>
          <w:fldChar w:fldCharType="end"/>
        </w:r>
      </w:hyperlink>
    </w:p>
    <w:p w14:paraId="1984ADBC" w14:textId="77777777" w:rsidR="007D2E62" w:rsidRDefault="00F801B0">
      <w:pPr>
        <w:pStyle w:val="Spisilustracji"/>
        <w:tabs>
          <w:tab w:val="right" w:leader="dot" w:pos="9062"/>
        </w:tabs>
        <w:rPr>
          <w:rFonts w:eastAsiaTheme="minorEastAsia"/>
          <w:i w:val="0"/>
          <w:noProof/>
          <w:sz w:val="22"/>
          <w:lang w:eastAsia="pl-PL"/>
        </w:rPr>
      </w:pPr>
      <w:hyperlink w:anchor="_Toc132102925" w:history="1">
        <w:r w:rsidR="007D2E62" w:rsidRPr="006D3761">
          <w:rPr>
            <w:rStyle w:val="Hipercze"/>
            <w:noProof/>
          </w:rPr>
          <w:t>Grafika 20 Średnie roczne stężenie PM2,5</w:t>
        </w:r>
        <w:r w:rsidR="007D2E62">
          <w:rPr>
            <w:noProof/>
            <w:webHidden/>
          </w:rPr>
          <w:tab/>
        </w:r>
        <w:r w:rsidR="007D2E62">
          <w:rPr>
            <w:noProof/>
            <w:webHidden/>
          </w:rPr>
          <w:fldChar w:fldCharType="begin"/>
        </w:r>
        <w:r w:rsidR="007D2E62">
          <w:rPr>
            <w:noProof/>
            <w:webHidden/>
          </w:rPr>
          <w:instrText xml:space="preserve"> PAGEREF _Toc132102925 \h </w:instrText>
        </w:r>
        <w:r w:rsidR="007D2E62">
          <w:rPr>
            <w:noProof/>
            <w:webHidden/>
          </w:rPr>
        </w:r>
        <w:r w:rsidR="007D2E62">
          <w:rPr>
            <w:noProof/>
            <w:webHidden/>
          </w:rPr>
          <w:fldChar w:fldCharType="separate"/>
        </w:r>
        <w:r w:rsidR="007D2E62">
          <w:rPr>
            <w:noProof/>
            <w:webHidden/>
          </w:rPr>
          <w:t>46</w:t>
        </w:r>
        <w:r w:rsidR="007D2E62">
          <w:rPr>
            <w:noProof/>
            <w:webHidden/>
          </w:rPr>
          <w:fldChar w:fldCharType="end"/>
        </w:r>
      </w:hyperlink>
    </w:p>
    <w:p w14:paraId="1209D6AC" w14:textId="77777777" w:rsidR="007D2E62" w:rsidRDefault="00F801B0">
      <w:pPr>
        <w:pStyle w:val="Spisilustracji"/>
        <w:tabs>
          <w:tab w:val="right" w:leader="dot" w:pos="9062"/>
        </w:tabs>
        <w:rPr>
          <w:rFonts w:eastAsiaTheme="minorEastAsia"/>
          <w:i w:val="0"/>
          <w:noProof/>
          <w:sz w:val="22"/>
          <w:lang w:eastAsia="pl-PL"/>
        </w:rPr>
      </w:pPr>
      <w:hyperlink w:anchor="_Toc132102926" w:history="1">
        <w:r w:rsidR="007D2E62" w:rsidRPr="006D3761">
          <w:rPr>
            <w:rStyle w:val="Hipercze"/>
            <w:noProof/>
          </w:rPr>
          <w:t>Grafika 21 Udział gospodarstw domowych ogrzewanych kotłami na paliwo stałe</w:t>
        </w:r>
        <w:r w:rsidR="007D2E62">
          <w:rPr>
            <w:noProof/>
            <w:webHidden/>
          </w:rPr>
          <w:tab/>
        </w:r>
        <w:r w:rsidR="007D2E62">
          <w:rPr>
            <w:noProof/>
            <w:webHidden/>
          </w:rPr>
          <w:fldChar w:fldCharType="begin"/>
        </w:r>
        <w:r w:rsidR="007D2E62">
          <w:rPr>
            <w:noProof/>
            <w:webHidden/>
          </w:rPr>
          <w:instrText xml:space="preserve"> PAGEREF _Toc132102926 \h </w:instrText>
        </w:r>
        <w:r w:rsidR="007D2E62">
          <w:rPr>
            <w:noProof/>
            <w:webHidden/>
          </w:rPr>
        </w:r>
        <w:r w:rsidR="007D2E62">
          <w:rPr>
            <w:noProof/>
            <w:webHidden/>
          </w:rPr>
          <w:fldChar w:fldCharType="separate"/>
        </w:r>
        <w:r w:rsidR="007D2E62">
          <w:rPr>
            <w:noProof/>
            <w:webHidden/>
          </w:rPr>
          <w:t>46</w:t>
        </w:r>
        <w:r w:rsidR="007D2E62">
          <w:rPr>
            <w:noProof/>
            <w:webHidden/>
          </w:rPr>
          <w:fldChar w:fldCharType="end"/>
        </w:r>
      </w:hyperlink>
    </w:p>
    <w:p w14:paraId="1E7D4201" w14:textId="77777777" w:rsidR="007D2E62" w:rsidRDefault="00F801B0">
      <w:pPr>
        <w:pStyle w:val="Spisilustracji"/>
        <w:tabs>
          <w:tab w:val="right" w:leader="dot" w:pos="9062"/>
        </w:tabs>
        <w:rPr>
          <w:rFonts w:eastAsiaTheme="minorEastAsia"/>
          <w:i w:val="0"/>
          <w:noProof/>
          <w:sz w:val="22"/>
          <w:lang w:eastAsia="pl-PL"/>
        </w:rPr>
      </w:pPr>
      <w:hyperlink w:anchor="_Toc132102927" w:history="1">
        <w:r w:rsidR="007D2E62" w:rsidRPr="006D3761">
          <w:rPr>
            <w:rStyle w:val="Hipercze"/>
            <w:noProof/>
          </w:rPr>
          <w:t>Grafika 22 Ilość wyrobów azbestowych na 1 mieszkańca</w:t>
        </w:r>
        <w:r w:rsidR="007D2E62">
          <w:rPr>
            <w:noProof/>
            <w:webHidden/>
          </w:rPr>
          <w:tab/>
        </w:r>
        <w:r w:rsidR="007D2E62">
          <w:rPr>
            <w:noProof/>
            <w:webHidden/>
          </w:rPr>
          <w:fldChar w:fldCharType="begin"/>
        </w:r>
        <w:r w:rsidR="007D2E62">
          <w:rPr>
            <w:noProof/>
            <w:webHidden/>
          </w:rPr>
          <w:instrText xml:space="preserve"> PAGEREF _Toc132102927 \h </w:instrText>
        </w:r>
        <w:r w:rsidR="007D2E62">
          <w:rPr>
            <w:noProof/>
            <w:webHidden/>
          </w:rPr>
        </w:r>
        <w:r w:rsidR="007D2E62">
          <w:rPr>
            <w:noProof/>
            <w:webHidden/>
          </w:rPr>
          <w:fldChar w:fldCharType="separate"/>
        </w:r>
        <w:r w:rsidR="007D2E62">
          <w:rPr>
            <w:noProof/>
            <w:webHidden/>
          </w:rPr>
          <w:t>48</w:t>
        </w:r>
        <w:r w:rsidR="007D2E62">
          <w:rPr>
            <w:noProof/>
            <w:webHidden/>
          </w:rPr>
          <w:fldChar w:fldCharType="end"/>
        </w:r>
      </w:hyperlink>
    </w:p>
    <w:p w14:paraId="4659D8B6" w14:textId="77777777" w:rsidR="007D2E62" w:rsidRDefault="00F801B0">
      <w:pPr>
        <w:pStyle w:val="Spisilustracji"/>
        <w:tabs>
          <w:tab w:val="right" w:leader="dot" w:pos="9062"/>
        </w:tabs>
        <w:rPr>
          <w:rFonts w:eastAsiaTheme="minorEastAsia"/>
          <w:i w:val="0"/>
          <w:noProof/>
          <w:sz w:val="22"/>
          <w:lang w:eastAsia="pl-PL"/>
        </w:rPr>
      </w:pPr>
      <w:hyperlink w:anchor="_Toc132102928" w:history="1">
        <w:r w:rsidR="007D2E62" w:rsidRPr="006D3761">
          <w:rPr>
            <w:rStyle w:val="Hipercze"/>
            <w:noProof/>
          </w:rPr>
          <w:t>Grafika 23 Udział budynków mieszkalnych znajdujących się w strefie zagrożenia hałasem drogowym i kolejowym</w:t>
        </w:r>
        <w:r w:rsidR="007D2E62">
          <w:rPr>
            <w:noProof/>
            <w:webHidden/>
          </w:rPr>
          <w:tab/>
        </w:r>
        <w:r w:rsidR="007D2E62">
          <w:rPr>
            <w:noProof/>
            <w:webHidden/>
          </w:rPr>
          <w:fldChar w:fldCharType="begin"/>
        </w:r>
        <w:r w:rsidR="007D2E62">
          <w:rPr>
            <w:noProof/>
            <w:webHidden/>
          </w:rPr>
          <w:instrText xml:space="preserve"> PAGEREF _Toc132102928 \h </w:instrText>
        </w:r>
        <w:r w:rsidR="007D2E62">
          <w:rPr>
            <w:noProof/>
            <w:webHidden/>
          </w:rPr>
        </w:r>
        <w:r w:rsidR="007D2E62">
          <w:rPr>
            <w:noProof/>
            <w:webHidden/>
          </w:rPr>
          <w:fldChar w:fldCharType="separate"/>
        </w:r>
        <w:r w:rsidR="007D2E62">
          <w:rPr>
            <w:noProof/>
            <w:webHidden/>
          </w:rPr>
          <w:t>49</w:t>
        </w:r>
        <w:r w:rsidR="007D2E62">
          <w:rPr>
            <w:noProof/>
            <w:webHidden/>
          </w:rPr>
          <w:fldChar w:fldCharType="end"/>
        </w:r>
      </w:hyperlink>
    </w:p>
    <w:p w14:paraId="7FDB885E" w14:textId="77777777" w:rsidR="007D2E62" w:rsidRDefault="00F801B0">
      <w:pPr>
        <w:pStyle w:val="Spisilustracji"/>
        <w:tabs>
          <w:tab w:val="right" w:leader="dot" w:pos="9062"/>
        </w:tabs>
        <w:rPr>
          <w:rFonts w:eastAsiaTheme="minorEastAsia"/>
          <w:i w:val="0"/>
          <w:noProof/>
          <w:sz w:val="22"/>
          <w:lang w:eastAsia="pl-PL"/>
        </w:rPr>
      </w:pPr>
      <w:hyperlink w:anchor="_Toc132102929" w:history="1">
        <w:r w:rsidR="007D2E62" w:rsidRPr="006D3761">
          <w:rPr>
            <w:rStyle w:val="Hipercze"/>
            <w:noProof/>
          </w:rPr>
          <w:t>Grafika 24 Udział obiektów użyteczności publicznej wymagających termomodernizacji</w:t>
        </w:r>
        <w:r w:rsidR="007D2E62">
          <w:rPr>
            <w:noProof/>
            <w:webHidden/>
          </w:rPr>
          <w:tab/>
        </w:r>
        <w:r w:rsidR="007D2E62">
          <w:rPr>
            <w:noProof/>
            <w:webHidden/>
          </w:rPr>
          <w:fldChar w:fldCharType="begin"/>
        </w:r>
        <w:r w:rsidR="007D2E62">
          <w:rPr>
            <w:noProof/>
            <w:webHidden/>
          </w:rPr>
          <w:instrText xml:space="preserve"> PAGEREF _Toc132102929 \h </w:instrText>
        </w:r>
        <w:r w:rsidR="007D2E62">
          <w:rPr>
            <w:noProof/>
            <w:webHidden/>
          </w:rPr>
        </w:r>
        <w:r w:rsidR="007D2E62">
          <w:rPr>
            <w:noProof/>
            <w:webHidden/>
          </w:rPr>
          <w:fldChar w:fldCharType="separate"/>
        </w:r>
        <w:r w:rsidR="007D2E62">
          <w:rPr>
            <w:noProof/>
            <w:webHidden/>
          </w:rPr>
          <w:t>51</w:t>
        </w:r>
        <w:r w:rsidR="007D2E62">
          <w:rPr>
            <w:noProof/>
            <w:webHidden/>
          </w:rPr>
          <w:fldChar w:fldCharType="end"/>
        </w:r>
      </w:hyperlink>
    </w:p>
    <w:p w14:paraId="240B7E94" w14:textId="77777777" w:rsidR="007D2E62" w:rsidRDefault="00F801B0">
      <w:pPr>
        <w:pStyle w:val="Spisilustracji"/>
        <w:tabs>
          <w:tab w:val="right" w:leader="dot" w:pos="9062"/>
        </w:tabs>
        <w:rPr>
          <w:rFonts w:eastAsiaTheme="minorEastAsia"/>
          <w:i w:val="0"/>
          <w:noProof/>
          <w:sz w:val="22"/>
          <w:lang w:eastAsia="pl-PL"/>
        </w:rPr>
      </w:pPr>
      <w:hyperlink w:anchor="_Toc132102930" w:history="1">
        <w:r w:rsidR="007D2E62" w:rsidRPr="006D3761">
          <w:rPr>
            <w:rStyle w:val="Hipercze"/>
            <w:noProof/>
          </w:rPr>
          <w:t>Grafika 25 Udział obiektów wymagających dostosowania do osób ze szczególnymi potrzebami</w:t>
        </w:r>
        <w:r w:rsidR="007D2E62">
          <w:rPr>
            <w:noProof/>
            <w:webHidden/>
          </w:rPr>
          <w:tab/>
        </w:r>
        <w:r w:rsidR="007D2E62">
          <w:rPr>
            <w:noProof/>
            <w:webHidden/>
          </w:rPr>
          <w:fldChar w:fldCharType="begin"/>
        </w:r>
        <w:r w:rsidR="007D2E62">
          <w:rPr>
            <w:noProof/>
            <w:webHidden/>
          </w:rPr>
          <w:instrText xml:space="preserve"> PAGEREF _Toc132102930 \h </w:instrText>
        </w:r>
        <w:r w:rsidR="007D2E62">
          <w:rPr>
            <w:noProof/>
            <w:webHidden/>
          </w:rPr>
        </w:r>
        <w:r w:rsidR="007D2E62">
          <w:rPr>
            <w:noProof/>
            <w:webHidden/>
          </w:rPr>
          <w:fldChar w:fldCharType="separate"/>
        </w:r>
        <w:r w:rsidR="007D2E62">
          <w:rPr>
            <w:noProof/>
            <w:webHidden/>
          </w:rPr>
          <w:t>51</w:t>
        </w:r>
        <w:r w:rsidR="007D2E62">
          <w:rPr>
            <w:noProof/>
            <w:webHidden/>
          </w:rPr>
          <w:fldChar w:fldCharType="end"/>
        </w:r>
      </w:hyperlink>
    </w:p>
    <w:p w14:paraId="6803B420" w14:textId="77777777" w:rsidR="007D2E62" w:rsidRDefault="00F801B0">
      <w:pPr>
        <w:pStyle w:val="Spisilustracji"/>
        <w:tabs>
          <w:tab w:val="right" w:leader="dot" w:pos="9062"/>
        </w:tabs>
        <w:rPr>
          <w:rFonts w:eastAsiaTheme="minorEastAsia"/>
          <w:i w:val="0"/>
          <w:noProof/>
          <w:sz w:val="22"/>
          <w:lang w:eastAsia="pl-PL"/>
        </w:rPr>
      </w:pPr>
      <w:hyperlink w:anchor="_Toc132102931" w:history="1">
        <w:r w:rsidR="007D2E62" w:rsidRPr="006D3761">
          <w:rPr>
            <w:rStyle w:val="Hipercze"/>
            <w:noProof/>
          </w:rPr>
          <w:t>Grafika 26 Liczba zabytków i pomników przyrody na km²</w:t>
        </w:r>
        <w:r w:rsidR="007D2E62">
          <w:rPr>
            <w:noProof/>
            <w:webHidden/>
          </w:rPr>
          <w:tab/>
        </w:r>
        <w:r w:rsidR="007D2E62">
          <w:rPr>
            <w:noProof/>
            <w:webHidden/>
          </w:rPr>
          <w:fldChar w:fldCharType="begin"/>
        </w:r>
        <w:r w:rsidR="007D2E62">
          <w:rPr>
            <w:noProof/>
            <w:webHidden/>
          </w:rPr>
          <w:instrText xml:space="preserve"> PAGEREF _Toc132102931 \h </w:instrText>
        </w:r>
        <w:r w:rsidR="007D2E62">
          <w:rPr>
            <w:noProof/>
            <w:webHidden/>
          </w:rPr>
        </w:r>
        <w:r w:rsidR="007D2E62">
          <w:rPr>
            <w:noProof/>
            <w:webHidden/>
          </w:rPr>
          <w:fldChar w:fldCharType="separate"/>
        </w:r>
        <w:r w:rsidR="007D2E62">
          <w:rPr>
            <w:noProof/>
            <w:webHidden/>
          </w:rPr>
          <w:t>53</w:t>
        </w:r>
        <w:r w:rsidR="007D2E62">
          <w:rPr>
            <w:noProof/>
            <w:webHidden/>
          </w:rPr>
          <w:fldChar w:fldCharType="end"/>
        </w:r>
      </w:hyperlink>
    </w:p>
    <w:p w14:paraId="712230F3" w14:textId="77777777" w:rsidR="007D2E62" w:rsidRDefault="00F801B0">
      <w:pPr>
        <w:pStyle w:val="Spisilustracji"/>
        <w:tabs>
          <w:tab w:val="right" w:leader="dot" w:pos="9062"/>
        </w:tabs>
        <w:rPr>
          <w:rFonts w:eastAsiaTheme="minorEastAsia"/>
          <w:i w:val="0"/>
          <w:noProof/>
          <w:sz w:val="22"/>
          <w:lang w:eastAsia="pl-PL"/>
        </w:rPr>
      </w:pPr>
      <w:hyperlink w:anchor="_Toc132102932" w:history="1">
        <w:r w:rsidR="007D2E62" w:rsidRPr="006D3761">
          <w:rPr>
            <w:rStyle w:val="Hipercze"/>
            <w:noProof/>
          </w:rPr>
          <w:t>Grafika 27 Penetracja budynkowa Internetem stacjonarnym o przepustowości co najmniej 30 mb/s</w:t>
        </w:r>
        <w:r w:rsidR="007D2E62">
          <w:rPr>
            <w:noProof/>
            <w:webHidden/>
          </w:rPr>
          <w:tab/>
        </w:r>
        <w:r w:rsidR="007D2E62">
          <w:rPr>
            <w:noProof/>
            <w:webHidden/>
          </w:rPr>
          <w:fldChar w:fldCharType="begin"/>
        </w:r>
        <w:r w:rsidR="007D2E62">
          <w:rPr>
            <w:noProof/>
            <w:webHidden/>
          </w:rPr>
          <w:instrText xml:space="preserve"> PAGEREF _Toc132102932 \h </w:instrText>
        </w:r>
        <w:r w:rsidR="007D2E62">
          <w:rPr>
            <w:noProof/>
            <w:webHidden/>
          </w:rPr>
        </w:r>
        <w:r w:rsidR="007D2E62">
          <w:rPr>
            <w:noProof/>
            <w:webHidden/>
          </w:rPr>
          <w:fldChar w:fldCharType="separate"/>
        </w:r>
        <w:r w:rsidR="007D2E62">
          <w:rPr>
            <w:noProof/>
            <w:webHidden/>
          </w:rPr>
          <w:t>55</w:t>
        </w:r>
        <w:r w:rsidR="007D2E62">
          <w:rPr>
            <w:noProof/>
            <w:webHidden/>
          </w:rPr>
          <w:fldChar w:fldCharType="end"/>
        </w:r>
      </w:hyperlink>
    </w:p>
    <w:p w14:paraId="47BCC7BF" w14:textId="77777777" w:rsidR="007D2E62" w:rsidRDefault="00F801B0">
      <w:pPr>
        <w:pStyle w:val="Spisilustracji"/>
        <w:tabs>
          <w:tab w:val="right" w:leader="dot" w:pos="9062"/>
        </w:tabs>
        <w:rPr>
          <w:rFonts w:eastAsiaTheme="minorEastAsia"/>
          <w:i w:val="0"/>
          <w:noProof/>
          <w:sz w:val="22"/>
          <w:lang w:eastAsia="pl-PL"/>
        </w:rPr>
      </w:pPr>
      <w:hyperlink w:anchor="_Toc132102933" w:history="1">
        <w:r w:rsidR="007D2E62" w:rsidRPr="006D3761">
          <w:rPr>
            <w:rStyle w:val="Hipercze"/>
            <w:noProof/>
          </w:rPr>
          <w:t>Grafika 28 Syntetyczny wskaźnik degradacji w zakresie sfery społecznej</w:t>
        </w:r>
        <w:r w:rsidR="007D2E62">
          <w:rPr>
            <w:noProof/>
            <w:webHidden/>
          </w:rPr>
          <w:tab/>
        </w:r>
        <w:r w:rsidR="007D2E62">
          <w:rPr>
            <w:noProof/>
            <w:webHidden/>
          </w:rPr>
          <w:fldChar w:fldCharType="begin"/>
        </w:r>
        <w:r w:rsidR="007D2E62">
          <w:rPr>
            <w:noProof/>
            <w:webHidden/>
          </w:rPr>
          <w:instrText xml:space="preserve"> PAGEREF _Toc132102933 \h </w:instrText>
        </w:r>
        <w:r w:rsidR="007D2E62">
          <w:rPr>
            <w:noProof/>
            <w:webHidden/>
          </w:rPr>
        </w:r>
        <w:r w:rsidR="007D2E62">
          <w:rPr>
            <w:noProof/>
            <w:webHidden/>
          </w:rPr>
          <w:fldChar w:fldCharType="separate"/>
        </w:r>
        <w:r w:rsidR="007D2E62">
          <w:rPr>
            <w:noProof/>
            <w:webHidden/>
          </w:rPr>
          <w:t>59</w:t>
        </w:r>
        <w:r w:rsidR="007D2E62">
          <w:rPr>
            <w:noProof/>
            <w:webHidden/>
          </w:rPr>
          <w:fldChar w:fldCharType="end"/>
        </w:r>
      </w:hyperlink>
    </w:p>
    <w:p w14:paraId="4F88DAFB" w14:textId="77777777" w:rsidR="007D2E62" w:rsidRPr="008B422A" w:rsidRDefault="007D2E62">
      <w:pPr>
        <w:rPr>
          <w:sz w:val="32"/>
        </w:rPr>
      </w:pPr>
      <w:r>
        <w:rPr>
          <w:sz w:val="32"/>
        </w:rPr>
        <w:fldChar w:fldCharType="end"/>
      </w:r>
    </w:p>
    <w:sectPr w:rsidR="007D2E62" w:rsidRPr="008B42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AAB7F" w14:textId="77777777" w:rsidR="00277812" w:rsidRDefault="00277812" w:rsidP="00B86696">
      <w:pPr>
        <w:spacing w:after="0" w:line="240" w:lineRule="auto"/>
      </w:pPr>
      <w:r>
        <w:separator/>
      </w:r>
    </w:p>
  </w:endnote>
  <w:endnote w:type="continuationSeparator" w:id="0">
    <w:p w14:paraId="0DA757E7" w14:textId="77777777" w:rsidR="00277812" w:rsidRDefault="00277812" w:rsidP="00B8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FBA3B" w14:textId="7DE5D062" w:rsidR="00277812" w:rsidRDefault="00F801B0" w:rsidP="00E726CA">
    <w:pPr>
      <w:tabs>
        <w:tab w:val="center" w:pos="4536"/>
        <w:tab w:val="right" w:pos="9072"/>
      </w:tabs>
      <w:spacing w:after="0" w:line="120" w:lineRule="auto"/>
      <w:jc w:val="center"/>
    </w:pPr>
    <w:r>
      <w:pict w14:anchorId="598D7E36">
        <v:rect id="_x0000_i1028" style="width:460.75pt;height:1pt" o:hralign="center" o:hrstd="t" o:hrnoshade="t" o:hr="t" fillcolor="#8ab833 [3205]" stroked="f"/>
      </w:pict>
    </w:r>
  </w:p>
  <w:p w14:paraId="3A9F2ADA" w14:textId="747848DE" w:rsidR="00277812" w:rsidRDefault="00277812">
    <w:pPr>
      <w:pStyle w:val="Stopka"/>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sidR="00F801B0">
      <w:rPr>
        <w:b/>
        <w:noProof/>
        <w:color w:val="808080"/>
        <w:sz w:val="20"/>
      </w:rPr>
      <w:t>50</w:t>
    </w:r>
    <w:r w:rsidRPr="00F4330E">
      <w:rPr>
        <w:b/>
        <w:color w:val="80808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545CF" w14:textId="684B7253" w:rsidR="00277812" w:rsidRDefault="00F801B0" w:rsidP="00E726CA">
    <w:pPr>
      <w:tabs>
        <w:tab w:val="center" w:pos="4536"/>
        <w:tab w:val="right" w:pos="9072"/>
      </w:tabs>
      <w:spacing w:after="0" w:line="120" w:lineRule="auto"/>
      <w:jc w:val="center"/>
    </w:pPr>
    <w:r>
      <w:pict w14:anchorId="76D13D30">
        <v:rect id="_x0000_i1029" style="width:460.75pt;height:1pt" o:hralign="center" o:hrstd="t" o:hrnoshade="t" o:hr="t" fillcolor="#8ab833 [3205]" stroked="f"/>
      </w:pict>
    </w:r>
  </w:p>
  <w:p w14:paraId="17CB906B" w14:textId="316DBA36" w:rsidR="00277812" w:rsidRDefault="00277812" w:rsidP="00E726CA">
    <w:pPr>
      <w:pStyle w:val="Stopka"/>
      <w:jc w:val="righ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sidR="00F801B0">
      <w:rPr>
        <w:b/>
        <w:noProof/>
        <w:color w:val="808080"/>
        <w:sz w:val="20"/>
      </w:rPr>
      <w:t>49</w:t>
    </w:r>
    <w:r w:rsidRPr="00F4330E">
      <w:rPr>
        <w:b/>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F0784" w14:textId="77777777" w:rsidR="00277812" w:rsidRDefault="00277812" w:rsidP="00B86696">
      <w:pPr>
        <w:spacing w:after="0" w:line="240" w:lineRule="auto"/>
      </w:pPr>
      <w:r>
        <w:separator/>
      </w:r>
    </w:p>
  </w:footnote>
  <w:footnote w:type="continuationSeparator" w:id="0">
    <w:p w14:paraId="0C366A29" w14:textId="77777777" w:rsidR="00277812" w:rsidRDefault="00277812" w:rsidP="00B86696">
      <w:pPr>
        <w:spacing w:after="0" w:line="240" w:lineRule="auto"/>
      </w:pPr>
      <w:r>
        <w:continuationSeparator/>
      </w:r>
    </w:p>
  </w:footnote>
  <w:footnote w:id="1">
    <w:p w14:paraId="6205597B" w14:textId="77777777" w:rsidR="00277812" w:rsidRDefault="00277812" w:rsidP="008731FE">
      <w:pPr>
        <w:pStyle w:val="Tekstprzypisudolnego"/>
      </w:pPr>
      <w:r>
        <w:rPr>
          <w:rStyle w:val="Odwoanieprzypisudolnego"/>
        </w:rPr>
        <w:footnoteRef/>
      </w:r>
      <w:r>
        <w:t xml:space="preserve"> UCHWAŁA NR L/363/2018 RADY MIEJSKIEJ W GŁOGÓWKU z dnia 28 września 2018 r. w sprawie uchwalenia Statutu Gminy Głogówek</w:t>
      </w:r>
    </w:p>
  </w:footnote>
  <w:footnote w:id="2">
    <w:p w14:paraId="02469B94" w14:textId="77777777" w:rsidR="00277812" w:rsidRDefault="00277812" w:rsidP="004667F8">
      <w:pPr>
        <w:pStyle w:val="Tekstprzypisudolnego"/>
      </w:pPr>
      <w:r>
        <w:rPr>
          <w:rStyle w:val="Odwoanieprzypisudolnego"/>
        </w:rPr>
        <w:footnoteRef/>
      </w:r>
      <w:r>
        <w:t xml:space="preserve"> Studium Uwarunkowań i Kierunków Zagospodarowania Przestrzennego Miasta i Gminy Głogówek</w:t>
      </w:r>
    </w:p>
  </w:footnote>
  <w:footnote w:id="3">
    <w:p w14:paraId="69CB32B6" w14:textId="77777777" w:rsidR="00277812" w:rsidRDefault="00277812">
      <w:pPr>
        <w:pStyle w:val="Tekstprzypisudolnego"/>
      </w:pPr>
      <w:r>
        <w:rPr>
          <w:rStyle w:val="Odwoanieprzypisudolnego"/>
        </w:rPr>
        <w:footnoteRef/>
      </w:r>
      <w:r>
        <w:t xml:space="preserve"> Ibidem.</w:t>
      </w:r>
    </w:p>
  </w:footnote>
  <w:footnote w:id="4">
    <w:p w14:paraId="336567EE" w14:textId="77777777" w:rsidR="00277812" w:rsidRDefault="00277812" w:rsidP="005753DA">
      <w:pPr>
        <w:pStyle w:val="Tekstprzypisudolnego"/>
      </w:pPr>
      <w:r>
        <w:rPr>
          <w:rStyle w:val="Odwoanieprzypisudolnego"/>
        </w:rPr>
        <w:footnoteRef/>
      </w:r>
      <w:r>
        <w:t xml:space="preserve"> UCHWAŁA NR L/363/2018 RADY MIEJSKIEJ W GŁOGÓWKU z dnia 28 września 2018 r. w sprawie uchwalenia Statutu Gminy Głogówek</w:t>
      </w:r>
    </w:p>
  </w:footnote>
  <w:footnote w:id="5">
    <w:p w14:paraId="5450F0F3" w14:textId="77777777" w:rsidR="00277812" w:rsidRDefault="00277812">
      <w:pPr>
        <w:pStyle w:val="Tekstprzypisudolnego"/>
      </w:pPr>
      <w:r>
        <w:rPr>
          <w:rStyle w:val="Odwoanieprzypisudolnego"/>
        </w:rPr>
        <w:footnoteRef/>
      </w:r>
      <w:r>
        <w:t xml:space="preserve"> Wiek n</w:t>
      </w:r>
      <w:r w:rsidRPr="00D774B5">
        <w:t>iepr</w:t>
      </w:r>
      <w:r>
        <w:t xml:space="preserve">odukcyjny: </w:t>
      </w:r>
      <w:r w:rsidRPr="00D774B5">
        <w:t xml:space="preserve">wiek 0-17 lat (wiek przedprodukcyjny) oraz 60 lat i więcej </w:t>
      </w:r>
      <w:r>
        <w:t>w przypadku</w:t>
      </w:r>
      <w:r w:rsidRPr="00D774B5">
        <w:t xml:space="preserve"> kobiet </w:t>
      </w:r>
      <w:r>
        <w:t>oraz</w:t>
      </w:r>
      <w:r w:rsidRPr="00D774B5">
        <w:t xml:space="preserve"> 65 lat i więcej </w:t>
      </w:r>
      <w:r>
        <w:t>w przypadku</w:t>
      </w:r>
      <w:r w:rsidRPr="00D774B5">
        <w:t xml:space="preserve"> mężczyzn (wiek poprodukcyjny)</w:t>
      </w:r>
    </w:p>
  </w:footnote>
  <w:footnote w:id="6">
    <w:p w14:paraId="40386BCD" w14:textId="77777777" w:rsidR="00277812" w:rsidRDefault="00277812">
      <w:pPr>
        <w:pStyle w:val="Tekstprzypisudolnego"/>
      </w:pPr>
      <w:r>
        <w:rPr>
          <w:rStyle w:val="Odwoanieprzypisudolnego"/>
        </w:rPr>
        <w:footnoteRef/>
      </w:r>
      <w:r>
        <w:t xml:space="preserve"> Wiek produkcyjny: 18-59 lat w przypadku </w:t>
      </w:r>
      <w:r w:rsidRPr="00D774B5">
        <w:t>kob</w:t>
      </w:r>
      <w:r>
        <w:t>iet i 18-64 lata w przypadku mężczyzn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7397F" w14:textId="2B4CF9E8" w:rsidR="00277812" w:rsidRPr="007B087F" w:rsidRDefault="00277812" w:rsidP="00E726CA">
    <w:pPr>
      <w:pStyle w:val="Nagwek"/>
      <w:rPr>
        <w:b/>
        <w:color w:val="808080"/>
        <w:sz w:val="20"/>
        <w:szCs w:val="23"/>
      </w:rPr>
    </w:pPr>
    <w:r>
      <w:rPr>
        <w:b/>
        <w:color w:val="808080"/>
        <w:sz w:val="20"/>
        <w:szCs w:val="23"/>
      </w:rPr>
      <w:t>Gminny Program Rewitalizacji Gminy Głogówek</w:t>
    </w:r>
  </w:p>
  <w:p w14:paraId="5725AF67" w14:textId="77777777" w:rsidR="00277812" w:rsidRDefault="00F801B0" w:rsidP="00E726CA">
    <w:pPr>
      <w:tabs>
        <w:tab w:val="center" w:pos="4536"/>
        <w:tab w:val="right" w:pos="9072"/>
      </w:tabs>
      <w:spacing w:after="0" w:line="120" w:lineRule="auto"/>
      <w:jc w:val="center"/>
    </w:pPr>
    <w:r>
      <w:pict w14:anchorId="3A8DF9DC">
        <v:rect id="_x0000_i1026" style="width:460.75pt;height:1pt" o:hralign="center" o:hrstd="t" o:hrnoshade="t" o:hr="t" fillcolor="#8ab833 [3205]" stroked="f"/>
      </w:pict>
    </w:r>
  </w:p>
  <w:p w14:paraId="151528FC" w14:textId="77777777" w:rsidR="00277812" w:rsidRDefault="0027781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04C94" w14:textId="77777777" w:rsidR="00277812" w:rsidRPr="007B087F" w:rsidRDefault="00277812" w:rsidP="00E726CA">
    <w:pPr>
      <w:pStyle w:val="Nagwek"/>
      <w:jc w:val="right"/>
      <w:rPr>
        <w:b/>
        <w:color w:val="808080"/>
        <w:sz w:val="20"/>
        <w:szCs w:val="23"/>
      </w:rPr>
    </w:pPr>
    <w:r>
      <w:rPr>
        <w:b/>
        <w:color w:val="808080"/>
        <w:sz w:val="20"/>
        <w:szCs w:val="23"/>
      </w:rPr>
      <w:t>DIAGNOZA OBSZARU ZDEGRADOWANEGO</w:t>
    </w:r>
  </w:p>
  <w:p w14:paraId="6926AAF2" w14:textId="77777777" w:rsidR="00277812" w:rsidRDefault="00F801B0" w:rsidP="00E726CA">
    <w:pPr>
      <w:tabs>
        <w:tab w:val="center" w:pos="4536"/>
        <w:tab w:val="right" w:pos="9072"/>
      </w:tabs>
      <w:spacing w:after="0" w:line="120" w:lineRule="auto"/>
      <w:jc w:val="center"/>
    </w:pPr>
    <w:r>
      <w:pict w14:anchorId="52B0C91D">
        <v:rect id="_x0000_i1027" style="width:460.75pt;height:1pt" o:hralign="center" o:hrstd="t" o:hrnoshade="t" o:hr="t" fillcolor="#8ab833 [3205]" stroked="f"/>
      </w:pict>
    </w:r>
  </w:p>
  <w:p w14:paraId="01F72F67" w14:textId="77777777" w:rsidR="00277812" w:rsidRDefault="0027781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07438"/>
    <w:multiLevelType w:val="hybridMultilevel"/>
    <w:tmpl w:val="C57E0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5201C15"/>
    <w:multiLevelType w:val="hybridMultilevel"/>
    <w:tmpl w:val="405EA4F2"/>
    <w:lvl w:ilvl="0" w:tplc="84A06CFC">
      <w:start w:val="1"/>
      <w:numFmt w:val="decimal"/>
      <w:lvlText w:val="%1."/>
      <w:lvlJc w:val="left"/>
      <w:pPr>
        <w:ind w:left="720" w:hanging="360"/>
      </w:pPr>
      <w:rPr>
        <w:b/>
        <w:color w:val="549E39" w:themeColor="accent1"/>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BDE4FF8"/>
    <w:multiLevelType w:val="multilevel"/>
    <w:tmpl w:val="04150025"/>
    <w:lvl w:ilvl="0">
      <w:start w:val="1"/>
      <w:numFmt w:val="decimal"/>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233261C9"/>
    <w:multiLevelType w:val="hybridMultilevel"/>
    <w:tmpl w:val="7076C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A320D04"/>
    <w:multiLevelType w:val="hybridMultilevel"/>
    <w:tmpl w:val="1CA429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F5D3DFD"/>
    <w:multiLevelType w:val="hybridMultilevel"/>
    <w:tmpl w:val="6A5498C8"/>
    <w:lvl w:ilvl="0" w:tplc="C08C31BE">
      <w:start w:val="1"/>
      <w:numFmt w:val="decimal"/>
      <w:lvlText w:val="%1."/>
      <w:lvlJc w:val="left"/>
      <w:pPr>
        <w:ind w:left="720" w:hanging="360"/>
      </w:pPr>
      <w:rPr>
        <w:rFonts w:hint="default"/>
        <w:b/>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82C7611"/>
    <w:multiLevelType w:val="hybridMultilevel"/>
    <w:tmpl w:val="85CEC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98346DC"/>
    <w:multiLevelType w:val="hybridMultilevel"/>
    <w:tmpl w:val="D48C828E"/>
    <w:lvl w:ilvl="0" w:tplc="239A20B0">
      <w:start w:val="1"/>
      <w:numFmt w:val="bullet"/>
      <w:lvlText w:val=""/>
      <w:lvlJc w:val="left"/>
      <w:pPr>
        <w:ind w:left="720" w:hanging="360"/>
      </w:pPr>
      <w:rPr>
        <w:rFonts w:ascii="Symbol" w:hAnsi="Symbol" w:hint="default"/>
        <w:color w:val="549E39"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602F2BDC"/>
    <w:multiLevelType w:val="hybridMultilevel"/>
    <w:tmpl w:val="AFB675B6"/>
    <w:lvl w:ilvl="0" w:tplc="51548758">
      <w:start w:val="1"/>
      <w:numFmt w:val="decimal"/>
      <w:lvlText w:val="%1."/>
      <w:lvlJc w:val="left"/>
      <w:pPr>
        <w:ind w:left="720" w:hanging="360"/>
      </w:pPr>
      <w:rPr>
        <w:b/>
        <w:color w:val="549E39"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84B1AB3"/>
    <w:multiLevelType w:val="hybridMultilevel"/>
    <w:tmpl w:val="1A9AE7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956202D"/>
    <w:multiLevelType w:val="hybridMultilevel"/>
    <w:tmpl w:val="23783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10"/>
  </w:num>
  <w:num w:numId="6">
    <w:abstractNumId w:val="3"/>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22A"/>
    <w:rsid w:val="00006FD9"/>
    <w:rsid w:val="00017496"/>
    <w:rsid w:val="0002029C"/>
    <w:rsid w:val="00032663"/>
    <w:rsid w:val="00033B31"/>
    <w:rsid w:val="00035655"/>
    <w:rsid w:val="00035CC2"/>
    <w:rsid w:val="00041777"/>
    <w:rsid w:val="00074EAD"/>
    <w:rsid w:val="00081A67"/>
    <w:rsid w:val="00084760"/>
    <w:rsid w:val="000919EB"/>
    <w:rsid w:val="000955C3"/>
    <w:rsid w:val="000968B1"/>
    <w:rsid w:val="00097C38"/>
    <w:rsid w:val="000A3D2A"/>
    <w:rsid w:val="000A5C68"/>
    <w:rsid w:val="000B276A"/>
    <w:rsid w:val="000C20CB"/>
    <w:rsid w:val="000D0837"/>
    <w:rsid w:val="000D4026"/>
    <w:rsid w:val="000D5E61"/>
    <w:rsid w:val="000F5ED9"/>
    <w:rsid w:val="000F7FE7"/>
    <w:rsid w:val="001016CD"/>
    <w:rsid w:val="001019E1"/>
    <w:rsid w:val="0010742D"/>
    <w:rsid w:val="0011098E"/>
    <w:rsid w:val="00117EBF"/>
    <w:rsid w:val="00124207"/>
    <w:rsid w:val="00125F12"/>
    <w:rsid w:val="00131D31"/>
    <w:rsid w:val="00133D22"/>
    <w:rsid w:val="00136666"/>
    <w:rsid w:val="00142272"/>
    <w:rsid w:val="00145704"/>
    <w:rsid w:val="00147662"/>
    <w:rsid w:val="00157560"/>
    <w:rsid w:val="00167CD1"/>
    <w:rsid w:val="00174BC3"/>
    <w:rsid w:val="00181742"/>
    <w:rsid w:val="001A76B6"/>
    <w:rsid w:val="001B155C"/>
    <w:rsid w:val="001B56F5"/>
    <w:rsid w:val="001C55E1"/>
    <w:rsid w:val="001D01E0"/>
    <w:rsid w:val="001E0D00"/>
    <w:rsid w:val="001E30E9"/>
    <w:rsid w:val="001E5F91"/>
    <w:rsid w:val="001F1751"/>
    <w:rsid w:val="001F3E37"/>
    <w:rsid w:val="00204B51"/>
    <w:rsid w:val="002052B6"/>
    <w:rsid w:val="0022011B"/>
    <w:rsid w:val="00223FD7"/>
    <w:rsid w:val="00241910"/>
    <w:rsid w:val="0025657E"/>
    <w:rsid w:val="00261ECC"/>
    <w:rsid w:val="00271CF3"/>
    <w:rsid w:val="002764FC"/>
    <w:rsid w:val="00277812"/>
    <w:rsid w:val="00281298"/>
    <w:rsid w:val="0028178E"/>
    <w:rsid w:val="00284980"/>
    <w:rsid w:val="002B2027"/>
    <w:rsid w:val="002C1C2F"/>
    <w:rsid w:val="002C437A"/>
    <w:rsid w:val="002E47D2"/>
    <w:rsid w:val="002F0172"/>
    <w:rsid w:val="002F053B"/>
    <w:rsid w:val="002F0F33"/>
    <w:rsid w:val="00301073"/>
    <w:rsid w:val="00306DA9"/>
    <w:rsid w:val="00311B94"/>
    <w:rsid w:val="00312E0C"/>
    <w:rsid w:val="00315184"/>
    <w:rsid w:val="00336FDE"/>
    <w:rsid w:val="00344D24"/>
    <w:rsid w:val="00346302"/>
    <w:rsid w:val="003517B9"/>
    <w:rsid w:val="00360F68"/>
    <w:rsid w:val="0037651C"/>
    <w:rsid w:val="003804A7"/>
    <w:rsid w:val="003823EE"/>
    <w:rsid w:val="003824A4"/>
    <w:rsid w:val="00390F0D"/>
    <w:rsid w:val="003C0728"/>
    <w:rsid w:val="003C1D86"/>
    <w:rsid w:val="003F0D5E"/>
    <w:rsid w:val="004012F3"/>
    <w:rsid w:val="004025A9"/>
    <w:rsid w:val="0040560E"/>
    <w:rsid w:val="00415D66"/>
    <w:rsid w:val="00430A47"/>
    <w:rsid w:val="00437FA6"/>
    <w:rsid w:val="00440315"/>
    <w:rsid w:val="00442ED3"/>
    <w:rsid w:val="004539B0"/>
    <w:rsid w:val="00454467"/>
    <w:rsid w:val="0046185F"/>
    <w:rsid w:val="0046527F"/>
    <w:rsid w:val="004667F8"/>
    <w:rsid w:val="00467F0D"/>
    <w:rsid w:val="004709C4"/>
    <w:rsid w:val="00475418"/>
    <w:rsid w:val="004814E5"/>
    <w:rsid w:val="004825B7"/>
    <w:rsid w:val="00494EC3"/>
    <w:rsid w:val="004C2745"/>
    <w:rsid w:val="004C5BF5"/>
    <w:rsid w:val="004D1230"/>
    <w:rsid w:val="004D400F"/>
    <w:rsid w:val="004D664C"/>
    <w:rsid w:val="004E3728"/>
    <w:rsid w:val="004E4B4C"/>
    <w:rsid w:val="004F19DD"/>
    <w:rsid w:val="00503505"/>
    <w:rsid w:val="0051099C"/>
    <w:rsid w:val="00512A87"/>
    <w:rsid w:val="005164AC"/>
    <w:rsid w:val="00516F84"/>
    <w:rsid w:val="00523BBE"/>
    <w:rsid w:val="00531A75"/>
    <w:rsid w:val="00542D9B"/>
    <w:rsid w:val="005439B4"/>
    <w:rsid w:val="00556413"/>
    <w:rsid w:val="00560E2D"/>
    <w:rsid w:val="0057254A"/>
    <w:rsid w:val="005753DA"/>
    <w:rsid w:val="00577CBF"/>
    <w:rsid w:val="00583BC3"/>
    <w:rsid w:val="00583DEE"/>
    <w:rsid w:val="005854C5"/>
    <w:rsid w:val="00585C05"/>
    <w:rsid w:val="00591644"/>
    <w:rsid w:val="00595B53"/>
    <w:rsid w:val="005B2B6F"/>
    <w:rsid w:val="005B43C9"/>
    <w:rsid w:val="005B452F"/>
    <w:rsid w:val="005B48C4"/>
    <w:rsid w:val="005C738B"/>
    <w:rsid w:val="005D23BC"/>
    <w:rsid w:val="005D6CAD"/>
    <w:rsid w:val="005D792B"/>
    <w:rsid w:val="00603B4B"/>
    <w:rsid w:val="0061567F"/>
    <w:rsid w:val="00620B45"/>
    <w:rsid w:val="00621DFB"/>
    <w:rsid w:val="00625745"/>
    <w:rsid w:val="006271D3"/>
    <w:rsid w:val="00633017"/>
    <w:rsid w:val="0063760A"/>
    <w:rsid w:val="00644A4F"/>
    <w:rsid w:val="006471E6"/>
    <w:rsid w:val="006513D8"/>
    <w:rsid w:val="00657C84"/>
    <w:rsid w:val="00661536"/>
    <w:rsid w:val="00684BA0"/>
    <w:rsid w:val="00690931"/>
    <w:rsid w:val="006A09D6"/>
    <w:rsid w:val="006B1597"/>
    <w:rsid w:val="006B197C"/>
    <w:rsid w:val="006E61D6"/>
    <w:rsid w:val="006F3E91"/>
    <w:rsid w:val="007016A3"/>
    <w:rsid w:val="00714068"/>
    <w:rsid w:val="007164D0"/>
    <w:rsid w:val="0072579A"/>
    <w:rsid w:val="00725D38"/>
    <w:rsid w:val="007322E0"/>
    <w:rsid w:val="00737431"/>
    <w:rsid w:val="00742B75"/>
    <w:rsid w:val="00760212"/>
    <w:rsid w:val="007612AA"/>
    <w:rsid w:val="00766CB3"/>
    <w:rsid w:val="00767293"/>
    <w:rsid w:val="0079239E"/>
    <w:rsid w:val="0079721C"/>
    <w:rsid w:val="007A4CD7"/>
    <w:rsid w:val="007A520B"/>
    <w:rsid w:val="007A5692"/>
    <w:rsid w:val="007A57A2"/>
    <w:rsid w:val="007B0EC3"/>
    <w:rsid w:val="007B590C"/>
    <w:rsid w:val="007B7B56"/>
    <w:rsid w:val="007C07AE"/>
    <w:rsid w:val="007C3FB6"/>
    <w:rsid w:val="007C61F2"/>
    <w:rsid w:val="007D2E62"/>
    <w:rsid w:val="00806C2B"/>
    <w:rsid w:val="0081643D"/>
    <w:rsid w:val="00820698"/>
    <w:rsid w:val="008223B2"/>
    <w:rsid w:val="00833E85"/>
    <w:rsid w:val="008456C1"/>
    <w:rsid w:val="0084750C"/>
    <w:rsid w:val="00861EBD"/>
    <w:rsid w:val="00865971"/>
    <w:rsid w:val="00867383"/>
    <w:rsid w:val="00870456"/>
    <w:rsid w:val="008731FE"/>
    <w:rsid w:val="00886227"/>
    <w:rsid w:val="00886307"/>
    <w:rsid w:val="0089337F"/>
    <w:rsid w:val="0089473F"/>
    <w:rsid w:val="008A46E3"/>
    <w:rsid w:val="008B0C42"/>
    <w:rsid w:val="008B3F3A"/>
    <w:rsid w:val="008B422A"/>
    <w:rsid w:val="008B66B7"/>
    <w:rsid w:val="008C2286"/>
    <w:rsid w:val="008C7505"/>
    <w:rsid w:val="008D4EB5"/>
    <w:rsid w:val="008E113C"/>
    <w:rsid w:val="008E23F8"/>
    <w:rsid w:val="008E6469"/>
    <w:rsid w:val="008E71C9"/>
    <w:rsid w:val="008F0C1C"/>
    <w:rsid w:val="008F2827"/>
    <w:rsid w:val="008F3684"/>
    <w:rsid w:val="00911663"/>
    <w:rsid w:val="0091284D"/>
    <w:rsid w:val="0092000B"/>
    <w:rsid w:val="00936879"/>
    <w:rsid w:val="00954872"/>
    <w:rsid w:val="00954990"/>
    <w:rsid w:val="00976105"/>
    <w:rsid w:val="009A0173"/>
    <w:rsid w:val="009B33ED"/>
    <w:rsid w:val="009B3E15"/>
    <w:rsid w:val="009B4CF0"/>
    <w:rsid w:val="009D06FB"/>
    <w:rsid w:val="009D0746"/>
    <w:rsid w:val="009F0419"/>
    <w:rsid w:val="009F0F4F"/>
    <w:rsid w:val="009F1470"/>
    <w:rsid w:val="009F2348"/>
    <w:rsid w:val="00A00AD8"/>
    <w:rsid w:val="00A03BAB"/>
    <w:rsid w:val="00A07511"/>
    <w:rsid w:val="00A10E67"/>
    <w:rsid w:val="00A126D1"/>
    <w:rsid w:val="00A24668"/>
    <w:rsid w:val="00A26F3E"/>
    <w:rsid w:val="00A41FE8"/>
    <w:rsid w:val="00A561B9"/>
    <w:rsid w:val="00A57CF6"/>
    <w:rsid w:val="00A61ED0"/>
    <w:rsid w:val="00A768D8"/>
    <w:rsid w:val="00A80C52"/>
    <w:rsid w:val="00A93BA0"/>
    <w:rsid w:val="00A95B24"/>
    <w:rsid w:val="00AC722A"/>
    <w:rsid w:val="00AC7A00"/>
    <w:rsid w:val="00AC7D9E"/>
    <w:rsid w:val="00AD1460"/>
    <w:rsid w:val="00AD1937"/>
    <w:rsid w:val="00AD5FF2"/>
    <w:rsid w:val="00B069EA"/>
    <w:rsid w:val="00B20AB4"/>
    <w:rsid w:val="00B4720B"/>
    <w:rsid w:val="00B50C7B"/>
    <w:rsid w:val="00B52E40"/>
    <w:rsid w:val="00B5547C"/>
    <w:rsid w:val="00B57F21"/>
    <w:rsid w:val="00B6661C"/>
    <w:rsid w:val="00B75075"/>
    <w:rsid w:val="00B80F06"/>
    <w:rsid w:val="00B818D4"/>
    <w:rsid w:val="00B86696"/>
    <w:rsid w:val="00B90D65"/>
    <w:rsid w:val="00B95ADA"/>
    <w:rsid w:val="00BA0935"/>
    <w:rsid w:val="00BA0C4A"/>
    <w:rsid w:val="00BA3FA8"/>
    <w:rsid w:val="00BB2DB4"/>
    <w:rsid w:val="00BB4144"/>
    <w:rsid w:val="00BB450A"/>
    <w:rsid w:val="00BC3B81"/>
    <w:rsid w:val="00BC3DE9"/>
    <w:rsid w:val="00BC4052"/>
    <w:rsid w:val="00BF22A2"/>
    <w:rsid w:val="00BF499A"/>
    <w:rsid w:val="00C13EE2"/>
    <w:rsid w:val="00C23B30"/>
    <w:rsid w:val="00C40DE6"/>
    <w:rsid w:val="00C454A5"/>
    <w:rsid w:val="00C53D82"/>
    <w:rsid w:val="00C560D5"/>
    <w:rsid w:val="00C634C9"/>
    <w:rsid w:val="00C64B70"/>
    <w:rsid w:val="00C67D1B"/>
    <w:rsid w:val="00C712C1"/>
    <w:rsid w:val="00C75FFF"/>
    <w:rsid w:val="00C82109"/>
    <w:rsid w:val="00C829F0"/>
    <w:rsid w:val="00C86753"/>
    <w:rsid w:val="00C86816"/>
    <w:rsid w:val="00CC092A"/>
    <w:rsid w:val="00CC29C1"/>
    <w:rsid w:val="00CC7B1D"/>
    <w:rsid w:val="00CD1BCE"/>
    <w:rsid w:val="00CD3A04"/>
    <w:rsid w:val="00D0018A"/>
    <w:rsid w:val="00D01659"/>
    <w:rsid w:val="00D1221F"/>
    <w:rsid w:val="00D131E7"/>
    <w:rsid w:val="00D36A18"/>
    <w:rsid w:val="00D474E6"/>
    <w:rsid w:val="00D50848"/>
    <w:rsid w:val="00D50DA6"/>
    <w:rsid w:val="00D66738"/>
    <w:rsid w:val="00D72A5C"/>
    <w:rsid w:val="00D756F3"/>
    <w:rsid w:val="00D772FE"/>
    <w:rsid w:val="00D774B5"/>
    <w:rsid w:val="00D83EC1"/>
    <w:rsid w:val="00D91FB1"/>
    <w:rsid w:val="00D967BB"/>
    <w:rsid w:val="00DA5811"/>
    <w:rsid w:val="00DA7791"/>
    <w:rsid w:val="00DC380E"/>
    <w:rsid w:val="00DE56E7"/>
    <w:rsid w:val="00E06C3B"/>
    <w:rsid w:val="00E141D0"/>
    <w:rsid w:val="00E1627F"/>
    <w:rsid w:val="00E24FBC"/>
    <w:rsid w:val="00E26A93"/>
    <w:rsid w:val="00E347D4"/>
    <w:rsid w:val="00E34CFB"/>
    <w:rsid w:val="00E37ADC"/>
    <w:rsid w:val="00E421B2"/>
    <w:rsid w:val="00E51AFA"/>
    <w:rsid w:val="00E5630C"/>
    <w:rsid w:val="00E57D90"/>
    <w:rsid w:val="00E610E5"/>
    <w:rsid w:val="00E726CA"/>
    <w:rsid w:val="00E836C7"/>
    <w:rsid w:val="00E83BA9"/>
    <w:rsid w:val="00E84BA9"/>
    <w:rsid w:val="00E90247"/>
    <w:rsid w:val="00E95A3B"/>
    <w:rsid w:val="00EA7DA0"/>
    <w:rsid w:val="00EB3E5B"/>
    <w:rsid w:val="00ED0D7D"/>
    <w:rsid w:val="00ED19BE"/>
    <w:rsid w:val="00ED2B58"/>
    <w:rsid w:val="00EE059B"/>
    <w:rsid w:val="00EE1911"/>
    <w:rsid w:val="00EE219C"/>
    <w:rsid w:val="00EE61F9"/>
    <w:rsid w:val="00EF63C8"/>
    <w:rsid w:val="00F0488E"/>
    <w:rsid w:val="00F16383"/>
    <w:rsid w:val="00F22450"/>
    <w:rsid w:val="00F22AE3"/>
    <w:rsid w:val="00F2624C"/>
    <w:rsid w:val="00F36F6B"/>
    <w:rsid w:val="00F40C28"/>
    <w:rsid w:val="00F428E7"/>
    <w:rsid w:val="00F44F49"/>
    <w:rsid w:val="00F502B5"/>
    <w:rsid w:val="00F55038"/>
    <w:rsid w:val="00F60680"/>
    <w:rsid w:val="00F626EF"/>
    <w:rsid w:val="00F6326D"/>
    <w:rsid w:val="00F63DF7"/>
    <w:rsid w:val="00F72DFD"/>
    <w:rsid w:val="00F73FD9"/>
    <w:rsid w:val="00F801B0"/>
    <w:rsid w:val="00F81677"/>
    <w:rsid w:val="00F835AD"/>
    <w:rsid w:val="00FA6F97"/>
    <w:rsid w:val="00FA74BA"/>
    <w:rsid w:val="00FB4BB8"/>
    <w:rsid w:val="00FB665F"/>
    <w:rsid w:val="00FB7C77"/>
    <w:rsid w:val="00FF17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
    </o:shapelayout>
  </w:shapeDefaults>
  <w:decimalSymbol w:val=","/>
  <w:listSeparator w:val=";"/>
  <w14:docId w14:val="3B1106B4"/>
  <w15:chartTrackingRefBased/>
  <w15:docId w15:val="{A46B4651-5861-4DF6-8A0B-B606EDBA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E726CA"/>
    <w:pPr>
      <w:keepNext/>
      <w:keepLines/>
      <w:spacing w:before="240" w:after="0" w:line="360" w:lineRule="auto"/>
      <w:outlineLvl w:val="0"/>
    </w:pPr>
    <w:rPr>
      <w:rFonts w:asciiTheme="majorHAnsi" w:eastAsiaTheme="majorEastAsia" w:hAnsiTheme="majorHAnsi" w:cstheme="majorBidi"/>
      <w:color w:val="3E762A" w:themeColor="accent1" w:themeShade="BF"/>
      <w:sz w:val="32"/>
      <w:szCs w:val="32"/>
    </w:rPr>
  </w:style>
  <w:style w:type="paragraph" w:styleId="Nagwek2">
    <w:name w:val="heading 2"/>
    <w:basedOn w:val="Normalny"/>
    <w:next w:val="Normalny"/>
    <w:link w:val="Nagwek2Znak"/>
    <w:uiPriority w:val="9"/>
    <w:unhideWhenUsed/>
    <w:qFormat/>
    <w:rsid w:val="00AC722A"/>
    <w:pPr>
      <w:keepNext/>
      <w:keepLines/>
      <w:numPr>
        <w:ilvl w:val="1"/>
        <w:numId w:val="7"/>
      </w:numPr>
      <w:spacing w:before="40" w:after="0" w:line="360" w:lineRule="auto"/>
      <w:ind w:left="578" w:hanging="578"/>
      <w:outlineLvl w:val="1"/>
    </w:pPr>
    <w:rPr>
      <w:rFonts w:asciiTheme="majorHAnsi" w:eastAsiaTheme="majorEastAsia" w:hAnsiTheme="majorHAnsi" w:cstheme="majorBidi"/>
      <w:color w:val="3E762A" w:themeColor="accent1" w:themeShade="BF"/>
      <w:sz w:val="26"/>
      <w:szCs w:val="26"/>
    </w:rPr>
  </w:style>
  <w:style w:type="paragraph" w:styleId="Nagwek3">
    <w:name w:val="heading 3"/>
    <w:basedOn w:val="Normalny"/>
    <w:next w:val="Normalny"/>
    <w:link w:val="Nagwek3Znak"/>
    <w:uiPriority w:val="9"/>
    <w:semiHidden/>
    <w:unhideWhenUsed/>
    <w:qFormat/>
    <w:rsid w:val="00281298"/>
    <w:pPr>
      <w:keepNext/>
      <w:keepLines/>
      <w:numPr>
        <w:ilvl w:val="2"/>
        <w:numId w:val="7"/>
      </w:numPr>
      <w:spacing w:before="40" w:after="0"/>
      <w:outlineLvl w:val="2"/>
    </w:pPr>
    <w:rPr>
      <w:rFonts w:asciiTheme="majorHAnsi" w:eastAsiaTheme="majorEastAsia" w:hAnsiTheme="majorHAnsi" w:cstheme="majorBidi"/>
      <w:color w:val="294E1C" w:themeColor="accent1" w:themeShade="7F"/>
      <w:sz w:val="24"/>
      <w:szCs w:val="24"/>
    </w:rPr>
  </w:style>
  <w:style w:type="paragraph" w:styleId="Nagwek4">
    <w:name w:val="heading 4"/>
    <w:basedOn w:val="Normalny"/>
    <w:next w:val="Normalny"/>
    <w:link w:val="Nagwek4Znak"/>
    <w:uiPriority w:val="9"/>
    <w:semiHidden/>
    <w:unhideWhenUsed/>
    <w:qFormat/>
    <w:rsid w:val="00281298"/>
    <w:pPr>
      <w:keepNext/>
      <w:keepLines/>
      <w:numPr>
        <w:ilvl w:val="3"/>
        <w:numId w:val="7"/>
      </w:numPr>
      <w:spacing w:before="40" w:after="0"/>
      <w:outlineLvl w:val="3"/>
    </w:pPr>
    <w:rPr>
      <w:rFonts w:asciiTheme="majorHAnsi" w:eastAsiaTheme="majorEastAsia" w:hAnsiTheme="majorHAnsi" w:cstheme="majorBidi"/>
      <w:i/>
      <w:iCs/>
      <w:color w:val="3E762A" w:themeColor="accent1" w:themeShade="BF"/>
    </w:rPr>
  </w:style>
  <w:style w:type="paragraph" w:styleId="Nagwek5">
    <w:name w:val="heading 5"/>
    <w:basedOn w:val="Normalny"/>
    <w:next w:val="Normalny"/>
    <w:link w:val="Nagwek5Znak"/>
    <w:uiPriority w:val="9"/>
    <w:semiHidden/>
    <w:unhideWhenUsed/>
    <w:qFormat/>
    <w:rsid w:val="00281298"/>
    <w:pPr>
      <w:keepNext/>
      <w:keepLines/>
      <w:numPr>
        <w:ilvl w:val="4"/>
        <w:numId w:val="7"/>
      </w:numPr>
      <w:spacing w:before="40" w:after="0"/>
      <w:outlineLvl w:val="4"/>
    </w:pPr>
    <w:rPr>
      <w:rFonts w:asciiTheme="majorHAnsi" w:eastAsiaTheme="majorEastAsia" w:hAnsiTheme="majorHAnsi" w:cstheme="majorBidi"/>
      <w:color w:val="3E762A" w:themeColor="accent1" w:themeShade="BF"/>
    </w:rPr>
  </w:style>
  <w:style w:type="paragraph" w:styleId="Nagwek6">
    <w:name w:val="heading 6"/>
    <w:basedOn w:val="Normalny"/>
    <w:next w:val="Normalny"/>
    <w:link w:val="Nagwek6Znak"/>
    <w:uiPriority w:val="9"/>
    <w:semiHidden/>
    <w:unhideWhenUsed/>
    <w:qFormat/>
    <w:rsid w:val="00281298"/>
    <w:pPr>
      <w:keepNext/>
      <w:keepLines/>
      <w:numPr>
        <w:ilvl w:val="5"/>
        <w:numId w:val="7"/>
      </w:numPr>
      <w:spacing w:before="40" w:after="0"/>
      <w:outlineLvl w:val="5"/>
    </w:pPr>
    <w:rPr>
      <w:rFonts w:asciiTheme="majorHAnsi" w:eastAsiaTheme="majorEastAsia" w:hAnsiTheme="majorHAnsi" w:cstheme="majorBidi"/>
      <w:color w:val="294E1C" w:themeColor="accent1" w:themeShade="7F"/>
    </w:rPr>
  </w:style>
  <w:style w:type="paragraph" w:styleId="Nagwek7">
    <w:name w:val="heading 7"/>
    <w:basedOn w:val="Normalny"/>
    <w:next w:val="Normalny"/>
    <w:link w:val="Nagwek7Znak"/>
    <w:uiPriority w:val="9"/>
    <w:semiHidden/>
    <w:unhideWhenUsed/>
    <w:qFormat/>
    <w:rsid w:val="00281298"/>
    <w:pPr>
      <w:keepNext/>
      <w:keepLines/>
      <w:numPr>
        <w:ilvl w:val="6"/>
        <w:numId w:val="7"/>
      </w:numPr>
      <w:spacing w:before="40" w:after="0"/>
      <w:outlineLvl w:val="6"/>
    </w:pPr>
    <w:rPr>
      <w:rFonts w:asciiTheme="majorHAnsi" w:eastAsiaTheme="majorEastAsia" w:hAnsiTheme="majorHAnsi" w:cstheme="majorBidi"/>
      <w:i/>
      <w:iCs/>
      <w:color w:val="294E1C" w:themeColor="accent1" w:themeShade="7F"/>
    </w:rPr>
  </w:style>
  <w:style w:type="paragraph" w:styleId="Nagwek8">
    <w:name w:val="heading 8"/>
    <w:basedOn w:val="Normalny"/>
    <w:next w:val="Normalny"/>
    <w:link w:val="Nagwek8Znak"/>
    <w:uiPriority w:val="9"/>
    <w:semiHidden/>
    <w:unhideWhenUsed/>
    <w:qFormat/>
    <w:rsid w:val="00281298"/>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8129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726CA"/>
    <w:rPr>
      <w:rFonts w:asciiTheme="majorHAnsi" w:eastAsiaTheme="majorEastAsia" w:hAnsiTheme="majorHAnsi" w:cstheme="majorBidi"/>
      <w:color w:val="3E762A" w:themeColor="accent1" w:themeShade="BF"/>
      <w:sz w:val="32"/>
      <w:szCs w:val="32"/>
    </w:rPr>
  </w:style>
  <w:style w:type="character" w:customStyle="1" w:styleId="Nagwek2Znak">
    <w:name w:val="Nagłówek 2 Znak"/>
    <w:basedOn w:val="Domylnaczcionkaakapitu"/>
    <w:link w:val="Nagwek2"/>
    <w:uiPriority w:val="9"/>
    <w:rsid w:val="00AC722A"/>
    <w:rPr>
      <w:rFonts w:asciiTheme="majorHAnsi" w:eastAsiaTheme="majorEastAsia" w:hAnsiTheme="majorHAnsi" w:cstheme="majorBidi"/>
      <w:color w:val="3E762A" w:themeColor="accent1" w:themeShade="BF"/>
      <w:sz w:val="26"/>
      <w:szCs w:val="26"/>
    </w:rPr>
  </w:style>
  <w:style w:type="paragraph" w:styleId="Nagwekspisutreci">
    <w:name w:val="TOC Heading"/>
    <w:basedOn w:val="Nagwek1"/>
    <w:next w:val="Normalny"/>
    <w:uiPriority w:val="39"/>
    <w:unhideWhenUsed/>
    <w:qFormat/>
    <w:rsid w:val="001E30E9"/>
    <w:pPr>
      <w:outlineLvl w:val="9"/>
    </w:pPr>
    <w:rPr>
      <w:lang w:eastAsia="pl-PL"/>
    </w:rPr>
  </w:style>
  <w:style w:type="paragraph" w:styleId="Spistreci1">
    <w:name w:val="toc 1"/>
    <w:basedOn w:val="Normalny"/>
    <w:next w:val="Normalny"/>
    <w:autoRedefine/>
    <w:uiPriority w:val="39"/>
    <w:unhideWhenUsed/>
    <w:rsid w:val="007D2E62"/>
    <w:pPr>
      <w:spacing w:before="120" w:after="0" w:line="240" w:lineRule="auto"/>
    </w:pPr>
    <w:rPr>
      <w:b/>
      <w:color w:val="549E39" w:themeColor="accent1"/>
    </w:rPr>
  </w:style>
  <w:style w:type="paragraph" w:styleId="Spistreci2">
    <w:name w:val="toc 2"/>
    <w:basedOn w:val="Normalny"/>
    <w:next w:val="Normalny"/>
    <w:autoRedefine/>
    <w:uiPriority w:val="39"/>
    <w:unhideWhenUsed/>
    <w:rsid w:val="007D2E62"/>
    <w:pPr>
      <w:spacing w:after="0" w:line="240" w:lineRule="auto"/>
      <w:ind w:left="221"/>
    </w:pPr>
  </w:style>
  <w:style w:type="character" w:styleId="Hipercze">
    <w:name w:val="Hyperlink"/>
    <w:basedOn w:val="Domylnaczcionkaakapitu"/>
    <w:uiPriority w:val="99"/>
    <w:unhideWhenUsed/>
    <w:rsid w:val="001E30E9"/>
    <w:rPr>
      <w:color w:val="6B9F25" w:themeColor="hyperlink"/>
      <w:u w:val="single"/>
    </w:rPr>
  </w:style>
  <w:style w:type="character" w:customStyle="1" w:styleId="markedcontent">
    <w:name w:val="markedcontent"/>
    <w:basedOn w:val="Domylnaczcionkaakapitu"/>
    <w:rsid w:val="00512A87"/>
  </w:style>
  <w:style w:type="paragraph" w:styleId="Legenda">
    <w:name w:val="caption"/>
    <w:basedOn w:val="Normalny"/>
    <w:next w:val="Normalny"/>
    <w:link w:val="LegendaZnak"/>
    <w:uiPriority w:val="35"/>
    <w:unhideWhenUsed/>
    <w:qFormat/>
    <w:rsid w:val="00BC4052"/>
    <w:pPr>
      <w:spacing w:after="200" w:line="240" w:lineRule="auto"/>
    </w:pPr>
    <w:rPr>
      <w:i/>
      <w:iCs/>
      <w:color w:val="455F51" w:themeColor="text2"/>
      <w:sz w:val="18"/>
      <w:szCs w:val="18"/>
    </w:rPr>
  </w:style>
  <w:style w:type="paragraph" w:styleId="Tekstprzypisudolnego">
    <w:name w:val="footnote text"/>
    <w:basedOn w:val="Normalny"/>
    <w:link w:val="TekstprzypisudolnegoZnak"/>
    <w:uiPriority w:val="99"/>
    <w:semiHidden/>
    <w:unhideWhenUsed/>
    <w:rsid w:val="00B8669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86696"/>
    <w:rPr>
      <w:sz w:val="20"/>
      <w:szCs w:val="20"/>
    </w:rPr>
  </w:style>
  <w:style w:type="character" w:styleId="Odwoanieprzypisudolnego">
    <w:name w:val="footnote reference"/>
    <w:basedOn w:val="Domylnaczcionkaakapitu"/>
    <w:uiPriority w:val="99"/>
    <w:semiHidden/>
    <w:unhideWhenUsed/>
    <w:rsid w:val="00B86696"/>
    <w:rPr>
      <w:vertAlign w:val="superscript"/>
    </w:rPr>
  </w:style>
  <w:style w:type="table" w:styleId="Tabela-Siatka">
    <w:name w:val="Table Grid"/>
    <w:basedOn w:val="Standardowy"/>
    <w:uiPriority w:val="39"/>
    <w:rsid w:val="00EF6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8E6469"/>
    <w:pPr>
      <w:ind w:left="720"/>
      <w:contextualSpacing/>
    </w:pPr>
  </w:style>
  <w:style w:type="character" w:styleId="Odwoaniedokomentarza">
    <w:name w:val="annotation reference"/>
    <w:basedOn w:val="Domylnaczcionkaakapitu"/>
    <w:uiPriority w:val="99"/>
    <w:semiHidden/>
    <w:unhideWhenUsed/>
    <w:rsid w:val="00ED2B58"/>
    <w:rPr>
      <w:sz w:val="16"/>
      <w:szCs w:val="16"/>
    </w:rPr>
  </w:style>
  <w:style w:type="paragraph" w:styleId="Tekstkomentarza">
    <w:name w:val="annotation text"/>
    <w:basedOn w:val="Normalny"/>
    <w:link w:val="TekstkomentarzaZnak"/>
    <w:uiPriority w:val="99"/>
    <w:semiHidden/>
    <w:unhideWhenUsed/>
    <w:rsid w:val="00ED2B5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D2B58"/>
    <w:rPr>
      <w:sz w:val="20"/>
      <w:szCs w:val="20"/>
    </w:rPr>
  </w:style>
  <w:style w:type="paragraph" w:styleId="Tematkomentarza">
    <w:name w:val="annotation subject"/>
    <w:basedOn w:val="Tekstkomentarza"/>
    <w:next w:val="Tekstkomentarza"/>
    <w:link w:val="TematkomentarzaZnak"/>
    <w:uiPriority w:val="99"/>
    <w:semiHidden/>
    <w:unhideWhenUsed/>
    <w:rsid w:val="00ED2B58"/>
    <w:rPr>
      <w:b/>
      <w:bCs/>
    </w:rPr>
  </w:style>
  <w:style w:type="character" w:customStyle="1" w:styleId="TematkomentarzaZnak">
    <w:name w:val="Temat komentarza Znak"/>
    <w:basedOn w:val="TekstkomentarzaZnak"/>
    <w:link w:val="Tematkomentarza"/>
    <w:uiPriority w:val="99"/>
    <w:semiHidden/>
    <w:rsid w:val="00ED2B58"/>
    <w:rPr>
      <w:b/>
      <w:bCs/>
      <w:sz w:val="20"/>
      <w:szCs w:val="20"/>
    </w:rPr>
  </w:style>
  <w:style w:type="paragraph" w:styleId="Tekstdymka">
    <w:name w:val="Balloon Text"/>
    <w:basedOn w:val="Normalny"/>
    <w:link w:val="TekstdymkaZnak"/>
    <w:uiPriority w:val="99"/>
    <w:semiHidden/>
    <w:unhideWhenUsed/>
    <w:rsid w:val="00ED2B5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D2B58"/>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6E61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E61D6"/>
    <w:rPr>
      <w:sz w:val="20"/>
      <w:szCs w:val="20"/>
    </w:rPr>
  </w:style>
  <w:style w:type="character" w:styleId="Odwoanieprzypisukocowego">
    <w:name w:val="endnote reference"/>
    <w:basedOn w:val="Domylnaczcionkaakapitu"/>
    <w:uiPriority w:val="99"/>
    <w:semiHidden/>
    <w:unhideWhenUsed/>
    <w:rsid w:val="006E61D6"/>
    <w:rPr>
      <w:vertAlign w:val="superscript"/>
    </w:rPr>
  </w:style>
  <w:style w:type="character" w:customStyle="1" w:styleId="Nagwek3Znak">
    <w:name w:val="Nagłówek 3 Znak"/>
    <w:basedOn w:val="Domylnaczcionkaakapitu"/>
    <w:link w:val="Nagwek3"/>
    <w:uiPriority w:val="9"/>
    <w:semiHidden/>
    <w:rsid w:val="00281298"/>
    <w:rPr>
      <w:rFonts w:asciiTheme="majorHAnsi" w:eastAsiaTheme="majorEastAsia" w:hAnsiTheme="majorHAnsi" w:cstheme="majorBidi"/>
      <w:color w:val="294E1C" w:themeColor="accent1" w:themeShade="7F"/>
      <w:sz w:val="24"/>
      <w:szCs w:val="24"/>
    </w:rPr>
  </w:style>
  <w:style w:type="character" w:customStyle="1" w:styleId="Nagwek4Znak">
    <w:name w:val="Nagłówek 4 Znak"/>
    <w:basedOn w:val="Domylnaczcionkaakapitu"/>
    <w:link w:val="Nagwek4"/>
    <w:uiPriority w:val="9"/>
    <w:semiHidden/>
    <w:rsid w:val="00281298"/>
    <w:rPr>
      <w:rFonts w:asciiTheme="majorHAnsi" w:eastAsiaTheme="majorEastAsia" w:hAnsiTheme="majorHAnsi" w:cstheme="majorBidi"/>
      <w:i/>
      <w:iCs/>
      <w:color w:val="3E762A" w:themeColor="accent1" w:themeShade="BF"/>
    </w:rPr>
  </w:style>
  <w:style w:type="character" w:customStyle="1" w:styleId="Nagwek5Znak">
    <w:name w:val="Nagłówek 5 Znak"/>
    <w:basedOn w:val="Domylnaczcionkaakapitu"/>
    <w:link w:val="Nagwek5"/>
    <w:uiPriority w:val="9"/>
    <w:semiHidden/>
    <w:rsid w:val="00281298"/>
    <w:rPr>
      <w:rFonts w:asciiTheme="majorHAnsi" w:eastAsiaTheme="majorEastAsia" w:hAnsiTheme="majorHAnsi" w:cstheme="majorBidi"/>
      <w:color w:val="3E762A" w:themeColor="accent1" w:themeShade="BF"/>
    </w:rPr>
  </w:style>
  <w:style w:type="character" w:customStyle="1" w:styleId="Nagwek6Znak">
    <w:name w:val="Nagłówek 6 Znak"/>
    <w:basedOn w:val="Domylnaczcionkaakapitu"/>
    <w:link w:val="Nagwek6"/>
    <w:uiPriority w:val="9"/>
    <w:semiHidden/>
    <w:rsid w:val="00281298"/>
    <w:rPr>
      <w:rFonts w:asciiTheme="majorHAnsi" w:eastAsiaTheme="majorEastAsia" w:hAnsiTheme="majorHAnsi" w:cstheme="majorBidi"/>
      <w:color w:val="294E1C" w:themeColor="accent1" w:themeShade="7F"/>
    </w:rPr>
  </w:style>
  <w:style w:type="character" w:customStyle="1" w:styleId="Nagwek7Znak">
    <w:name w:val="Nagłówek 7 Znak"/>
    <w:basedOn w:val="Domylnaczcionkaakapitu"/>
    <w:link w:val="Nagwek7"/>
    <w:uiPriority w:val="9"/>
    <w:semiHidden/>
    <w:rsid w:val="00281298"/>
    <w:rPr>
      <w:rFonts w:asciiTheme="majorHAnsi" w:eastAsiaTheme="majorEastAsia" w:hAnsiTheme="majorHAnsi" w:cstheme="majorBidi"/>
      <w:i/>
      <w:iCs/>
      <w:color w:val="294E1C" w:themeColor="accent1" w:themeShade="7F"/>
    </w:rPr>
  </w:style>
  <w:style w:type="character" w:customStyle="1" w:styleId="Nagwek8Znak">
    <w:name w:val="Nagłówek 8 Znak"/>
    <w:basedOn w:val="Domylnaczcionkaakapitu"/>
    <w:link w:val="Nagwek8"/>
    <w:uiPriority w:val="9"/>
    <w:semiHidden/>
    <w:rsid w:val="0028129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81298"/>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E72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726CA"/>
  </w:style>
  <w:style w:type="paragraph" w:styleId="Stopka">
    <w:name w:val="footer"/>
    <w:basedOn w:val="Normalny"/>
    <w:link w:val="StopkaZnak"/>
    <w:uiPriority w:val="99"/>
    <w:unhideWhenUsed/>
    <w:rsid w:val="00E72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CA"/>
  </w:style>
  <w:style w:type="paragraph" w:customStyle="1" w:styleId="nad">
    <w:name w:val="nad"/>
    <w:basedOn w:val="Legenda"/>
    <w:link w:val="nadZnak"/>
    <w:qFormat/>
    <w:rsid w:val="00AC722A"/>
    <w:pPr>
      <w:keepNext/>
      <w:spacing w:before="240" w:after="0"/>
    </w:pPr>
  </w:style>
  <w:style w:type="paragraph" w:styleId="Spisilustracji">
    <w:name w:val="table of figures"/>
    <w:basedOn w:val="Normalny"/>
    <w:next w:val="Normalny"/>
    <w:uiPriority w:val="99"/>
    <w:unhideWhenUsed/>
    <w:rsid w:val="007D2E62"/>
    <w:pPr>
      <w:spacing w:after="0"/>
    </w:pPr>
    <w:rPr>
      <w:i/>
      <w:sz w:val="16"/>
    </w:rPr>
  </w:style>
  <w:style w:type="character" w:customStyle="1" w:styleId="LegendaZnak">
    <w:name w:val="Legenda Znak"/>
    <w:basedOn w:val="Domylnaczcionkaakapitu"/>
    <w:link w:val="Legenda"/>
    <w:uiPriority w:val="35"/>
    <w:rsid w:val="00AC722A"/>
    <w:rPr>
      <w:i/>
      <w:iCs/>
      <w:color w:val="455F51" w:themeColor="text2"/>
      <w:sz w:val="18"/>
      <w:szCs w:val="18"/>
    </w:rPr>
  </w:style>
  <w:style w:type="character" w:customStyle="1" w:styleId="nadZnak">
    <w:name w:val="nad Znak"/>
    <w:basedOn w:val="LegendaZnak"/>
    <w:link w:val="nad"/>
    <w:rsid w:val="00AC722A"/>
    <w:rPr>
      <w:i/>
      <w:iCs/>
      <w:color w:val="455F51" w:themeColor="text2"/>
      <w:sz w:val="18"/>
      <w:szCs w:val="18"/>
    </w:rPr>
  </w:style>
  <w:style w:type="paragraph" w:styleId="Spistreci3">
    <w:name w:val="toc 3"/>
    <w:basedOn w:val="Normalny"/>
    <w:next w:val="Normalny"/>
    <w:autoRedefine/>
    <w:uiPriority w:val="39"/>
    <w:semiHidden/>
    <w:unhideWhenUsed/>
    <w:rsid w:val="007D2E62"/>
    <w:pPr>
      <w:spacing w:after="0" w:line="240" w:lineRule="auto"/>
      <w:ind w:left="4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8378">
      <w:bodyDiv w:val="1"/>
      <w:marLeft w:val="0"/>
      <w:marRight w:val="0"/>
      <w:marTop w:val="0"/>
      <w:marBottom w:val="0"/>
      <w:divBdr>
        <w:top w:val="none" w:sz="0" w:space="0" w:color="auto"/>
        <w:left w:val="none" w:sz="0" w:space="0" w:color="auto"/>
        <w:bottom w:val="none" w:sz="0" w:space="0" w:color="auto"/>
        <w:right w:val="none" w:sz="0" w:space="0" w:color="auto"/>
      </w:divBdr>
    </w:div>
    <w:div w:id="219245698">
      <w:bodyDiv w:val="1"/>
      <w:marLeft w:val="0"/>
      <w:marRight w:val="0"/>
      <w:marTop w:val="0"/>
      <w:marBottom w:val="0"/>
      <w:divBdr>
        <w:top w:val="none" w:sz="0" w:space="0" w:color="auto"/>
        <w:left w:val="none" w:sz="0" w:space="0" w:color="auto"/>
        <w:bottom w:val="none" w:sz="0" w:space="0" w:color="auto"/>
        <w:right w:val="none" w:sz="0" w:space="0" w:color="auto"/>
      </w:divBdr>
    </w:div>
    <w:div w:id="305671277">
      <w:bodyDiv w:val="1"/>
      <w:marLeft w:val="0"/>
      <w:marRight w:val="0"/>
      <w:marTop w:val="0"/>
      <w:marBottom w:val="0"/>
      <w:divBdr>
        <w:top w:val="none" w:sz="0" w:space="0" w:color="auto"/>
        <w:left w:val="none" w:sz="0" w:space="0" w:color="auto"/>
        <w:bottom w:val="none" w:sz="0" w:space="0" w:color="auto"/>
        <w:right w:val="none" w:sz="0" w:space="0" w:color="auto"/>
      </w:divBdr>
    </w:div>
    <w:div w:id="1032918515">
      <w:bodyDiv w:val="1"/>
      <w:marLeft w:val="0"/>
      <w:marRight w:val="0"/>
      <w:marTop w:val="0"/>
      <w:marBottom w:val="0"/>
      <w:divBdr>
        <w:top w:val="none" w:sz="0" w:space="0" w:color="auto"/>
        <w:left w:val="none" w:sz="0" w:space="0" w:color="auto"/>
        <w:bottom w:val="none" w:sz="0" w:space="0" w:color="auto"/>
        <w:right w:val="none" w:sz="0" w:space="0" w:color="auto"/>
      </w:divBdr>
    </w:div>
    <w:div w:id="1267620451">
      <w:bodyDiv w:val="1"/>
      <w:marLeft w:val="0"/>
      <w:marRight w:val="0"/>
      <w:marTop w:val="0"/>
      <w:marBottom w:val="0"/>
      <w:divBdr>
        <w:top w:val="none" w:sz="0" w:space="0" w:color="auto"/>
        <w:left w:val="none" w:sz="0" w:space="0" w:color="auto"/>
        <w:bottom w:val="none" w:sz="0" w:space="0" w:color="auto"/>
        <w:right w:val="none" w:sz="0" w:space="0" w:color="auto"/>
      </w:divBdr>
    </w:div>
    <w:div w:id="1394162968">
      <w:bodyDiv w:val="1"/>
      <w:marLeft w:val="0"/>
      <w:marRight w:val="0"/>
      <w:marTop w:val="0"/>
      <w:marBottom w:val="0"/>
      <w:divBdr>
        <w:top w:val="none" w:sz="0" w:space="0" w:color="auto"/>
        <w:left w:val="none" w:sz="0" w:space="0" w:color="auto"/>
        <w:bottom w:val="none" w:sz="0" w:space="0" w:color="auto"/>
        <w:right w:val="none" w:sz="0" w:space="0" w:color="auto"/>
      </w:divBdr>
    </w:div>
    <w:div w:id="1458136110">
      <w:bodyDiv w:val="1"/>
      <w:marLeft w:val="0"/>
      <w:marRight w:val="0"/>
      <w:marTop w:val="0"/>
      <w:marBottom w:val="0"/>
      <w:divBdr>
        <w:top w:val="none" w:sz="0" w:space="0" w:color="auto"/>
        <w:left w:val="none" w:sz="0" w:space="0" w:color="auto"/>
        <w:bottom w:val="none" w:sz="0" w:space="0" w:color="auto"/>
        <w:right w:val="none" w:sz="0" w:space="0" w:color="auto"/>
      </w:divBdr>
    </w:div>
    <w:div w:id="1502623066">
      <w:bodyDiv w:val="1"/>
      <w:marLeft w:val="0"/>
      <w:marRight w:val="0"/>
      <w:marTop w:val="0"/>
      <w:marBottom w:val="0"/>
      <w:divBdr>
        <w:top w:val="none" w:sz="0" w:space="0" w:color="auto"/>
        <w:left w:val="none" w:sz="0" w:space="0" w:color="auto"/>
        <w:bottom w:val="none" w:sz="0" w:space="0" w:color="auto"/>
        <w:right w:val="none" w:sz="0" w:space="0" w:color="auto"/>
      </w:divBdr>
    </w:div>
    <w:div w:id="153604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2.jpg"/></Relationships>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A9278-1D07-4DE3-AB06-2C8B52AB0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67</Pages>
  <Words>13267</Words>
  <Characters>79603</Characters>
  <Application>Microsoft Office Word</Application>
  <DocSecurity>0</DocSecurity>
  <Lines>663</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dc:creator>
  <cp:keywords/>
  <dc:description/>
  <cp:lastModifiedBy>paulina.maliszewska</cp:lastModifiedBy>
  <cp:revision>48</cp:revision>
  <dcterms:created xsi:type="dcterms:W3CDTF">2023-04-11T05:26:00Z</dcterms:created>
  <dcterms:modified xsi:type="dcterms:W3CDTF">2023-04-14T09:02:00Z</dcterms:modified>
</cp:coreProperties>
</file>